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</w:rPr>
        <w:t>（三）涉及金额较大的重点联合惩戒失信企业公告名单</w:t>
      </w: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附表4：新增涉案金额亿元以上失信被执行人企业名单</w:t>
      </w: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（2019年1月）</w:t>
      </w:r>
    </w:p>
    <w:tbl>
      <w:tblPr>
        <w:tblStyle w:val="4"/>
        <w:tblW w:w="8486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5"/>
        <w:gridCol w:w="3006"/>
        <w:gridCol w:w="20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企业名称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统一社会信用代码</w:t>
            </w: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工商注册号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涉案金额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  <w:lang w:bidi="ar"/>
              </w:rPr>
              <w:t>（亿元）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深圳前海九五企业集团有限公司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914403006729573908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15.92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云南仁泽房地产开发有限公司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91530100678709056M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4.70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江苏天坤集团建筑工程有限公司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913211817500150846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江苏天坤集团有限公司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91321181142505805R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中国城市建设控股集团有限公司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100000000010743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3.17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辽中县农村信用合作联社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91210122702054142M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金华市永盛商贸有限公司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91330702699535067P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永盛集团有限公司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9133070125500509XX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苏州江辉船舶工程有限公司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913205856082717819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苏州东立置业有限公司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913205065502853890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泉州美旗物流管理有限公司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913505006692705470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龙浩集团有限公司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91440000747057910F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鄂尔多斯市亿鼎生态农业开发有限公司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91150625581757924H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辽中县农村信用合作联社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91210122702054142M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四川省中药厂有限责任公司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91510115734792385K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四川科创制药集团有限公司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9151018220259218X3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四川创业融资担保有限公司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91510107762262146A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四川科创医药集团有限公司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91510115202071704T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唐山市春兴特种钢有限公司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91130200750266262H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唐山松汀钢铁有限公司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91130283715804184L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迁安市博远工贸有限公司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91130283732912929Q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河北荣信钢铁有限公司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911302837373759742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贵州外滩安防设备有限公司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91520102314334484K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十堰泽缘善实业有限公司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91420300735212653N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深圳泓睿天阗资产管理企业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有限合伙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)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91440300354472910N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广州泓睿投资管理有限公司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91440101327536544G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胜天实业有限公司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0246654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胜昌五金塑胶工业（惠州）有限公司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企独粤惠总字第</w:t>
            </w: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005087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胜和箱包（深圳）有限公司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73884038-0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玉林财利投资发展有限公司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91450900559429350D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珠海市众大利物资车业有限公司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914404007079283982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珠海市君悦雷克萨斯汽车销售服务有限公司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9144040067516170XY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中商华夏物产有限责任公司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91540000321398128R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商业网点建设开发中心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121000004000168376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福安市三泰嘉美房地产开发有限公司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91350981753127794K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四川华海国药集团有限公司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91510115201838790R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 xml:space="preserve"> 四川新中方医药集团股份有限公司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91510800692254713G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四川省尚善堂制药有限公司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91511124207400765D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四川明星药业有限责任公司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915109007348810707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眉山科创中药材种植有限公司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91511402696993556R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上海翔凌实业有限公司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310109000419430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上海车钢实业有限公司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310114000962117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上海旦和实业有限公司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91310110679324043C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广州市宏都房地产有限公司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91440101679730674U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上海韦铭工贸有限公司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310115000561946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 xml:space="preserve"> 四川新中方医药集团股份有限公司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91510800692254713G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四川省尚善堂制药有限公司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91511124207400765D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四川明星药业有限责任公司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915109007348810707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眉山科创中药材种植有限公司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91511402696993556R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吉林省利安石油化工有限公司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912224025846191646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 xml:space="preserve"> 牡丹江胡商国际商城开发有限公司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91231000066079735W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上海胡商投资有限公司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91310115690112084W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厦门大自然纸业有限公司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91350200612050914G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泉州铭誉工贸有限公司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91350582259806492X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福建省晋江市大自然彩色印刷有限公司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91350582154304728L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广州市番禺丽江实业有限公司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91440101618704413A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天津顺航海运有限公司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91120116754840727K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港海（天津）建设股份有限公司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91120118687708135Y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浙江港海投资管理有限公司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913310827793839640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lang w:bidi="ar"/>
              </w:rPr>
              <w:t>天津市港海船务有限公司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911201167244663831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lang w:bidi="ar"/>
              </w:rPr>
              <w:t>1.00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附表5：新增偷税涉及税款三千万以上重大税收违法案件当事人企业名单（2019年1月）</w:t>
      </w:r>
    </w:p>
    <w:tbl>
      <w:tblPr>
        <w:tblStyle w:val="4"/>
        <w:tblW w:w="86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8"/>
        <w:gridCol w:w="3270"/>
        <w:gridCol w:w="17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企业名称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统一社会信用代码/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工商注册号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偷税税款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黄山市振邦汽配有限公司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913410005815008540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70,394.26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深圳市融之能电子有限公司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91440300695597236A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6,395.72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深圳市迪科思科技有限公司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91440300060293482G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5,829.77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深圳壹本会社电子数码科技有限公司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914403000627377614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5,787.36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海南国托科技有限公司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914600007212303087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3,197.46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6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附表6：新增对外虚开增值税发票、骗税涉及税额三千万以上重大税收违法案件当事人企业名单（2019年1月）</w:t>
      </w:r>
    </w:p>
    <w:tbl>
      <w:tblPr>
        <w:tblStyle w:val="4"/>
        <w:tblW w:w="83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8"/>
        <w:gridCol w:w="2595"/>
        <w:gridCol w:w="22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企业名称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统一社会信用代码/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工商注册号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对外虚开增值税发票及骗税税额（万元）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深圳市大天威科技发展有限公司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9144030005151102XN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14,575.51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辽宁通用重型机械股份有限公司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912112005772324982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10,773.81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上海天极实业有限公司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310228000480024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5,859.00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深圳市永腾贸易有限公司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91440300587946507N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4,591.03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深圳市蓝荣鑫贸易有限公司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914403005657404285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4,183.93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深圳市锦江伶俐宝贸易有限公司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91440300774137051R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4,127.34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深圳市久泰顺溢科技有限公司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9144030030624776X4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3,659.97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bidi="ar"/>
              </w:rPr>
              <w:t>深圳市滨海鑫贸易有限公司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914403003117024995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3,399.59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深圳市锐敏特科技有限公司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91440300306265319B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3,399.59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深圳市必力进出口有限公司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91440300788323437C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3,361.01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深圳市英诚业科技有限公司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91440300589188535Q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3,067.95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5952"/>
    <w:rsid w:val="276B1573"/>
    <w:rsid w:val="2D0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新建正文"/>
    <w:basedOn w:val="1"/>
    <w:uiPriority w:val="0"/>
    <w:pPr>
      <w:spacing w:line="580" w:lineRule="exact"/>
      <w:ind w:firstLine="600" w:firstLineChars="200"/>
    </w:pPr>
    <w:rPr>
      <w:rFonts w:hint="eastAsia" w:ascii="Times New Roman" w:hAnsi="Times New Roman" w:eastAsia="方正仿宋_GBK" w:cs="Times New Roman"/>
      <w:sz w:val="30"/>
    </w:rPr>
  </w:style>
  <w:style w:type="paragraph" w:customStyle="1" w:styleId="6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2019-02-01T08:55:00Z</dcterms:created>
  <dc:creator>Tao</dc:creator>
  <cp:lastModifiedBy>Tao</cp:lastModifiedBy>
  <dcterms:modified xsi:type="dcterms:W3CDTF">2019-02-01T08:55:49Z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