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95" w:rsidRPr="0030090A" w:rsidRDefault="008D6A95" w:rsidP="008D6A95">
      <w:pPr>
        <w:widowControl/>
        <w:jc w:val="left"/>
        <w:rPr>
          <w:rFonts w:eastAsia="仿宋"/>
          <w:sz w:val="32"/>
          <w:szCs w:val="32"/>
        </w:rPr>
      </w:pPr>
      <w:r w:rsidRPr="0030090A">
        <w:rPr>
          <w:rFonts w:eastAsia="黑体"/>
          <w:sz w:val="32"/>
          <w:szCs w:val="32"/>
        </w:rPr>
        <w:t>附件</w:t>
      </w:r>
    </w:p>
    <w:p w:rsidR="008D6A95" w:rsidRPr="0030090A" w:rsidRDefault="008D6A95" w:rsidP="008D6A95">
      <w:pPr>
        <w:tabs>
          <w:tab w:val="left" w:pos="7560"/>
        </w:tabs>
        <w:spacing w:line="500" w:lineRule="exact"/>
        <w:ind w:leftChars="284" w:left="1876" w:hangingChars="400" w:hanging="1280"/>
        <w:rPr>
          <w:rFonts w:eastAsia="仿宋"/>
          <w:sz w:val="32"/>
          <w:szCs w:val="32"/>
        </w:rPr>
      </w:pPr>
    </w:p>
    <w:p w:rsidR="008D6A95" w:rsidRPr="0030090A" w:rsidRDefault="008D6A95" w:rsidP="008D6A95">
      <w:pPr>
        <w:spacing w:line="500" w:lineRule="exact"/>
        <w:ind w:firstLine="200"/>
        <w:jc w:val="center"/>
        <w:rPr>
          <w:rFonts w:eastAsia="方正小标宋简体"/>
          <w:sz w:val="44"/>
          <w:szCs w:val="44"/>
        </w:rPr>
      </w:pPr>
      <w:r w:rsidRPr="0030090A">
        <w:rPr>
          <w:rFonts w:eastAsia="方正小标宋简体"/>
          <w:sz w:val="44"/>
          <w:szCs w:val="44"/>
        </w:rPr>
        <w:t>发布虚假广告的企业名单</w:t>
      </w:r>
    </w:p>
    <w:p w:rsidR="008D6A95" w:rsidRPr="0030090A" w:rsidRDefault="008D6A95" w:rsidP="008D6A95">
      <w:pPr>
        <w:spacing w:line="500" w:lineRule="exact"/>
        <w:ind w:firstLine="200"/>
        <w:jc w:val="center"/>
        <w:rPr>
          <w:rFonts w:eastAsia="方正小标宋_GBK"/>
          <w:sz w:val="32"/>
          <w:szCs w:val="32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33"/>
        <w:gridCol w:w="1559"/>
        <w:gridCol w:w="1134"/>
        <w:gridCol w:w="1559"/>
        <w:gridCol w:w="1985"/>
        <w:gridCol w:w="1454"/>
      </w:tblGrid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广告中标识的产品名称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总局数据库核实的产品名称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总局数据库核实的产品类别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总局数据库核实的生产企业（证件持有人）名称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网站地址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网站名称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疗癣卡西甫散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疗癣卡西甫散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贵阳济仁堂药业有限公司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http://www.jinfuke.net/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金芙克官方网站暨网上商城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复方苯巴比妥溴化钠片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复方苯巴比妥溴化钠片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吉林省神经精神病医院制药厂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http://www.yaokangw.com/dianxian/1059.html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药康网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癫痫宁片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癫痫宁片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昆明中药厂有限公司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http://www.33dxn.com/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癫痫宁厂价直销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洋参龟灵口服液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洋参龟灵口服液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药品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山东润华药业有限公司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http://www.zljkfy.com/index.html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智力健官网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远红外贴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远红外贴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医疗器械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郑州弘德堂健康产业有限公司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http://dsgkt.vip/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丁氏骨康贴官网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烫熨治疗贴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烫熨治疗贴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医疗器械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武汉健康新天地科技有限公司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http://www.china-bi.com/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百年穆氏熨烫治疗贴官方官网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半导体激光治疗仪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半导体激光治疗仪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医疗器械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武汉海纳川科技有限公司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http://www.yspg.org/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鼻之光第三代官网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轩生堂牌四怀糖脂安胶囊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轩生堂牌四怀糖脂安胶囊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保健食品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郑州轩生堂药业有限公司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http://www.snbcjt.com/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神农本草降糖官网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红润牌真采口服液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红润牌真采口服液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保健食品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中山市美太保健制品有限公司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http://www.runmeichao.com/sohu/tongfa.html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润美巢羊胎素口服液官方网站</w:t>
            </w:r>
          </w:p>
        </w:tc>
      </w:tr>
      <w:tr w:rsidR="008D6A95" w:rsidRPr="0030090A" w:rsidTr="00471181">
        <w:trPr>
          <w:trHeight w:val="65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京仁堂牌人参海狗丸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京仁堂牌人参海狗丸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保健食品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江门市蓬江区京仁堂生物科技有限公司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http://hgw.jianke.com/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95" w:rsidRPr="0030090A" w:rsidRDefault="008D6A95" w:rsidP="00471181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30090A">
              <w:rPr>
                <w:sz w:val="18"/>
                <w:szCs w:val="18"/>
              </w:rPr>
              <w:t>人参海狗丸官方网站</w:t>
            </w:r>
          </w:p>
        </w:tc>
      </w:tr>
    </w:tbl>
    <w:p w:rsidR="00D425E7" w:rsidRPr="008D6A95" w:rsidRDefault="00D425E7" w:rsidP="00240374">
      <w:bookmarkStart w:id="0" w:name="_GoBack"/>
      <w:bookmarkEnd w:id="0"/>
    </w:p>
    <w:sectPr w:rsidR="00D425E7" w:rsidRPr="008D6A95" w:rsidSect="00C9730C">
      <w:footerReference w:type="even" r:id="rId6"/>
      <w:footerReference w:type="default" r:id="rId7"/>
      <w:pgSz w:w="11906" w:h="16838"/>
      <w:pgMar w:top="192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93" w:rsidRDefault="005F0493" w:rsidP="008D6A95">
      <w:r>
        <w:separator/>
      </w:r>
    </w:p>
  </w:endnote>
  <w:endnote w:type="continuationSeparator" w:id="1">
    <w:p w:rsidR="005F0493" w:rsidRDefault="005F0493" w:rsidP="008D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EC" w:rsidRPr="00C9730C" w:rsidRDefault="004D0F5C">
    <w:pPr>
      <w:pStyle w:val="a4"/>
      <w:rPr>
        <w:sz w:val="28"/>
        <w:szCs w:val="28"/>
      </w:rPr>
    </w:pPr>
    <w:r w:rsidRPr="00C9730C">
      <w:rPr>
        <w:rFonts w:hint="eastAsia"/>
        <w:color w:val="FFFFFF"/>
        <w:sz w:val="28"/>
        <w:szCs w:val="28"/>
      </w:rPr>
      <w:t>—</w:t>
    </w:r>
    <w:r w:rsidRPr="00C9730C">
      <w:rPr>
        <w:rFonts w:hint="eastAsia"/>
        <w:sz w:val="28"/>
        <w:szCs w:val="28"/>
      </w:rPr>
      <w:t>—</w:t>
    </w:r>
    <w:r w:rsidR="00A8639E" w:rsidRPr="00C9730C">
      <w:rPr>
        <w:sz w:val="28"/>
        <w:szCs w:val="28"/>
      </w:rPr>
      <w:fldChar w:fldCharType="begin"/>
    </w:r>
    <w:r w:rsidRPr="00C9730C">
      <w:rPr>
        <w:sz w:val="28"/>
        <w:szCs w:val="28"/>
      </w:rPr>
      <w:instrText>PAGE   \* MERGEFORMAT</w:instrText>
    </w:r>
    <w:r w:rsidR="00A8639E" w:rsidRPr="00C9730C">
      <w:rPr>
        <w:sz w:val="28"/>
        <w:szCs w:val="28"/>
      </w:rPr>
      <w:fldChar w:fldCharType="separate"/>
    </w:r>
    <w:r w:rsidRPr="00FD154A">
      <w:rPr>
        <w:noProof/>
        <w:sz w:val="28"/>
        <w:szCs w:val="28"/>
        <w:lang w:val="zh-CN"/>
      </w:rPr>
      <w:t>6</w:t>
    </w:r>
    <w:r w:rsidR="00A8639E" w:rsidRPr="00C9730C">
      <w:rPr>
        <w:sz w:val="28"/>
        <w:szCs w:val="28"/>
      </w:rPr>
      <w:fldChar w:fldCharType="end"/>
    </w:r>
    <w:r w:rsidRPr="00C9730C">
      <w:rPr>
        <w:rFonts w:hint="eastAsia"/>
        <w:sz w:val="28"/>
        <w:szCs w:val="28"/>
      </w:rPr>
      <w:t>—</w:t>
    </w:r>
  </w:p>
  <w:p w:rsidR="00A73EB3" w:rsidRDefault="005F0493" w:rsidP="00C973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EC" w:rsidRPr="00C9730C" w:rsidRDefault="004D0F5C" w:rsidP="00C9730C">
    <w:pPr>
      <w:pStyle w:val="a4"/>
      <w:wordWrap w:val="0"/>
      <w:jc w:val="right"/>
      <w:rPr>
        <w:sz w:val="28"/>
        <w:szCs w:val="28"/>
      </w:rPr>
    </w:pPr>
    <w:r w:rsidRPr="00C9730C">
      <w:rPr>
        <w:rFonts w:hint="eastAsia"/>
        <w:sz w:val="28"/>
        <w:szCs w:val="28"/>
      </w:rPr>
      <w:t>—</w:t>
    </w:r>
    <w:r w:rsidR="00A8639E" w:rsidRPr="00C9730C">
      <w:rPr>
        <w:sz w:val="28"/>
        <w:szCs w:val="28"/>
      </w:rPr>
      <w:fldChar w:fldCharType="begin"/>
    </w:r>
    <w:r w:rsidRPr="00C9730C">
      <w:rPr>
        <w:sz w:val="28"/>
        <w:szCs w:val="28"/>
      </w:rPr>
      <w:instrText>PAGE   \* MERGEFORMAT</w:instrText>
    </w:r>
    <w:r w:rsidR="00A8639E" w:rsidRPr="00C9730C">
      <w:rPr>
        <w:sz w:val="28"/>
        <w:szCs w:val="28"/>
      </w:rPr>
      <w:fldChar w:fldCharType="separate"/>
    </w:r>
    <w:r w:rsidR="00240374" w:rsidRPr="00240374">
      <w:rPr>
        <w:noProof/>
        <w:sz w:val="28"/>
        <w:szCs w:val="28"/>
        <w:lang w:val="zh-CN"/>
      </w:rPr>
      <w:t>1</w:t>
    </w:r>
    <w:r w:rsidR="00A8639E" w:rsidRPr="00C9730C">
      <w:rPr>
        <w:sz w:val="28"/>
        <w:szCs w:val="28"/>
      </w:rPr>
      <w:fldChar w:fldCharType="end"/>
    </w:r>
    <w:r w:rsidRPr="00C9730C">
      <w:rPr>
        <w:rFonts w:hint="eastAsia"/>
        <w:sz w:val="28"/>
        <w:szCs w:val="28"/>
      </w:rPr>
      <w:t>—</w:t>
    </w:r>
    <w:r w:rsidRPr="00C9730C">
      <w:rPr>
        <w:rFonts w:hint="eastAsia"/>
        <w:color w:val="FFFFFF"/>
        <w:sz w:val="28"/>
        <w:szCs w:val="28"/>
      </w:rPr>
      <w:t>—</w:t>
    </w:r>
  </w:p>
  <w:p w:rsidR="00A73EB3" w:rsidRDefault="005F0493" w:rsidP="00C9730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93" w:rsidRDefault="005F0493" w:rsidP="008D6A95">
      <w:r>
        <w:separator/>
      </w:r>
    </w:p>
  </w:footnote>
  <w:footnote w:type="continuationSeparator" w:id="1">
    <w:p w:rsidR="005F0493" w:rsidRDefault="005F0493" w:rsidP="008D6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AB0"/>
    <w:rsid w:val="00167AB0"/>
    <w:rsid w:val="00240374"/>
    <w:rsid w:val="004D0F5C"/>
    <w:rsid w:val="005F0493"/>
    <w:rsid w:val="008D6A95"/>
    <w:rsid w:val="00A8639E"/>
    <w:rsid w:val="00AF17DC"/>
    <w:rsid w:val="00D425E7"/>
    <w:rsid w:val="00FF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A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A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CFDA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2017-04-20T03:19:00Z</dcterms:created>
  <dcterms:modified xsi:type="dcterms:W3CDTF">2017-04-20T03:19:00Z</dcterms:modified>
</cp:coreProperties>
</file>