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66" w:rsidRPr="00374419" w:rsidRDefault="00374419" w:rsidP="00374419">
      <w:pPr>
        <w:rPr>
          <w:rFonts w:ascii="仿宋_GB2312" w:eastAsia="仿宋_GB2312"/>
          <w:sz w:val="32"/>
          <w:szCs w:val="32"/>
        </w:rPr>
      </w:pPr>
      <w:r w:rsidRPr="00374419">
        <w:rPr>
          <w:rFonts w:ascii="仿宋_GB2312" w:eastAsia="仿宋_GB2312" w:hint="eastAsia"/>
          <w:sz w:val="32"/>
          <w:szCs w:val="32"/>
        </w:rPr>
        <w:t>附件1</w:t>
      </w:r>
    </w:p>
    <w:p w:rsidR="00D17D66" w:rsidRPr="00DD7BE1" w:rsidRDefault="003E4A3F" w:rsidP="00D17D66">
      <w:pPr>
        <w:jc w:val="center"/>
        <w:rPr>
          <w:rFonts w:ascii="华文中宋" w:eastAsia="华文中宋" w:hAnsi="华文中宋"/>
          <w:sz w:val="48"/>
          <w:szCs w:val="52"/>
        </w:rPr>
      </w:pPr>
      <w:r w:rsidRPr="00DD7BE1">
        <w:rPr>
          <w:rFonts w:ascii="华文中宋" w:eastAsia="华文中宋" w:hAnsi="华文中宋"/>
          <w:sz w:val="48"/>
          <w:szCs w:val="52"/>
        </w:rPr>
        <w:t>2017</w:t>
      </w:r>
      <w:r w:rsidR="00D17D66" w:rsidRPr="00DD7BE1">
        <w:rPr>
          <w:rFonts w:ascii="华文中宋" w:eastAsia="华文中宋" w:hAnsi="华文中宋" w:hint="eastAsia"/>
          <w:sz w:val="48"/>
          <w:szCs w:val="52"/>
        </w:rPr>
        <w:t>年度行政事业单位内部控制报告</w:t>
      </w:r>
    </w:p>
    <w:p w:rsidR="00D17D66" w:rsidRPr="00DD7BE1" w:rsidRDefault="00D17D66" w:rsidP="00D17D66">
      <w:pPr>
        <w:tabs>
          <w:tab w:val="left" w:pos="567"/>
        </w:tabs>
        <w:spacing w:line="360" w:lineRule="auto"/>
        <w:jc w:val="center"/>
        <w:rPr>
          <w:sz w:val="24"/>
        </w:rPr>
      </w:pPr>
    </w:p>
    <w:p w:rsidR="00D17D66" w:rsidRPr="00DD7BE1" w:rsidRDefault="00D17D66" w:rsidP="00D17D66">
      <w:pPr>
        <w:jc w:val="center"/>
        <w:rPr>
          <w:rFonts w:ascii="黑体" w:eastAsia="黑体"/>
          <w:b/>
          <w:sz w:val="24"/>
        </w:rPr>
      </w:pPr>
    </w:p>
    <w:p w:rsidR="00D17D66" w:rsidRPr="00DD7BE1" w:rsidRDefault="00D17D66" w:rsidP="00623EA8">
      <w:pPr>
        <w:spacing w:line="480" w:lineRule="exact"/>
        <w:jc w:val="center"/>
        <w:rPr>
          <w:rFonts w:ascii="仿宋_GB2312" w:eastAsia="仿宋_GB2312"/>
          <w:sz w:val="32"/>
          <w:szCs w:val="32"/>
        </w:rPr>
      </w:pPr>
      <w:r w:rsidRPr="00DD7BE1">
        <w:rPr>
          <w:rFonts w:ascii="仿宋_GB2312" w:eastAsia="仿宋_GB2312" w:hint="eastAsia"/>
          <w:sz w:val="32"/>
          <w:szCs w:val="32"/>
        </w:rPr>
        <w:t>单位公章</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单 位 名 称</w:t>
      </w:r>
      <w:r w:rsidR="00641068">
        <w:rPr>
          <w:rFonts w:ascii="仿宋_GB2312" w:eastAsia="仿宋_GB2312" w:hint="eastAsia"/>
          <w:sz w:val="32"/>
          <w:szCs w:val="32"/>
        </w:rPr>
        <w:t>:</w:t>
      </w:r>
      <w:r w:rsidR="00700DD7" w:rsidRPr="00DD7BE1">
        <w:rPr>
          <w:rFonts w:ascii="仿宋_GB2312" w:eastAsia="仿宋_GB2312" w:hint="eastAsia"/>
          <w:sz w:val="32"/>
          <w:szCs w:val="32"/>
          <w:u w:val="single"/>
        </w:rPr>
        <w:t xml:space="preserve">                 </w:t>
      </w:r>
      <w:r w:rsidR="008A7545">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u w:val="single"/>
        </w:rPr>
      </w:pPr>
      <w:r w:rsidRPr="00DD7BE1">
        <w:rPr>
          <w:rFonts w:ascii="仿宋_GB2312" w:eastAsia="仿宋_GB2312" w:hint="eastAsia"/>
          <w:sz w:val="32"/>
          <w:szCs w:val="32"/>
        </w:rPr>
        <w:t>单 位 负 责 人</w:t>
      </w:r>
      <w:r w:rsidR="00641068">
        <w:rPr>
          <w:rFonts w:ascii="仿宋_GB2312" w:eastAsia="仿宋_GB2312" w:hint="eastAsia"/>
          <w:sz w:val="32"/>
          <w:szCs w:val="32"/>
        </w:rPr>
        <w:t>:</w:t>
      </w:r>
      <w:r w:rsidR="000471BC" w:rsidRPr="00DD7BE1">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(签章) </w:t>
      </w:r>
      <w:r w:rsidR="008A7545">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分管内控负责人:</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(签章)   </w:t>
      </w:r>
      <w:r w:rsidR="008A7545">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牵头部门负责人:</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(签章)   </w:t>
      </w:r>
      <w:r w:rsidR="008A7545">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填  表  人</w:t>
      </w:r>
      <w:r w:rsidR="00641068">
        <w:rPr>
          <w:rFonts w:ascii="仿宋_GB2312" w:eastAsia="仿宋_GB2312" w:hint="eastAsia"/>
          <w:sz w:val="32"/>
          <w:szCs w:val="32"/>
        </w:rPr>
        <w:t>:</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r w:rsidR="007B2F03" w:rsidRPr="00DD7BE1">
        <w:rPr>
          <w:rFonts w:ascii="仿宋_GB2312" w:eastAsia="仿宋_GB2312" w:hint="eastAsia"/>
          <w:sz w:val="32"/>
          <w:szCs w:val="32"/>
          <w:u w:val="single"/>
        </w:rPr>
        <w:t>(签章)</w:t>
      </w:r>
      <w:r w:rsidR="000471BC" w:rsidRPr="00DD7BE1">
        <w:rPr>
          <w:rFonts w:ascii="仿宋_GB2312" w:eastAsia="仿宋_GB2312" w:hint="eastAsia"/>
          <w:sz w:val="32"/>
          <w:szCs w:val="32"/>
          <w:u w:val="single"/>
        </w:rPr>
        <w:t xml:space="preserve">  </w:t>
      </w:r>
      <w:r w:rsidR="008A7545">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电 话 号 码:</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r w:rsidR="0054679C">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rPr>
      </w:pPr>
      <w:r w:rsidRPr="00DD7BE1">
        <w:rPr>
          <w:rFonts w:ascii="仿宋_GB2312" w:eastAsia="仿宋_GB2312" w:hint="eastAsia"/>
          <w:sz w:val="32"/>
          <w:szCs w:val="32"/>
        </w:rPr>
        <w:t>单 位 地 址</w:t>
      </w:r>
      <w:r w:rsidR="000471BC" w:rsidRPr="00DD7BE1">
        <w:rPr>
          <w:rFonts w:ascii="仿宋_GB2312" w:eastAsia="仿宋_GB2312" w:hint="eastAsia"/>
          <w:sz w:val="32"/>
          <w:szCs w:val="32"/>
        </w:rPr>
        <w:t>:</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r w:rsidR="0054679C">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b/>
          <w:sz w:val="32"/>
          <w:szCs w:val="32"/>
        </w:rPr>
      </w:pPr>
      <w:r w:rsidRPr="00DD7BE1">
        <w:rPr>
          <w:rFonts w:ascii="仿宋_GB2312" w:eastAsia="仿宋_GB2312" w:hint="eastAsia"/>
          <w:sz w:val="32"/>
          <w:szCs w:val="32"/>
        </w:rPr>
        <w:t>邮 政 编 码:</w:t>
      </w:r>
      <w:r w:rsidR="00641068" w:rsidRPr="00DD7BE1">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r w:rsidR="0054679C">
        <w:rPr>
          <w:rFonts w:ascii="仿宋_GB2312" w:eastAsia="仿宋_GB2312" w:hint="eastAsia"/>
          <w:sz w:val="32"/>
          <w:szCs w:val="32"/>
          <w:u w:val="single"/>
        </w:rPr>
        <w:t xml:space="preserve"> </w:t>
      </w:r>
      <w:r w:rsidR="000471BC" w:rsidRPr="00DD7BE1">
        <w:rPr>
          <w:rFonts w:ascii="仿宋_GB2312" w:eastAsia="仿宋_GB2312" w:hint="eastAsia"/>
          <w:sz w:val="32"/>
          <w:szCs w:val="32"/>
          <w:u w:val="single"/>
        </w:rPr>
        <w:t xml:space="preserve">  </w:t>
      </w:r>
    </w:p>
    <w:p w:rsidR="00623EA8" w:rsidRPr="00DD7BE1" w:rsidRDefault="00623EA8" w:rsidP="00623EA8">
      <w:pPr>
        <w:spacing w:line="480" w:lineRule="exact"/>
        <w:ind w:firstLineChars="1100" w:firstLine="3520"/>
        <w:jc w:val="left"/>
        <w:rPr>
          <w:rFonts w:ascii="仿宋_GB2312" w:eastAsia="仿宋_GB2312"/>
          <w:sz w:val="32"/>
          <w:szCs w:val="32"/>
          <w:u w:val="single"/>
        </w:rPr>
      </w:pPr>
      <w:r w:rsidRPr="00DD7BE1">
        <w:rPr>
          <w:rFonts w:ascii="仿宋_GB2312" w:eastAsia="仿宋_GB2312" w:hint="eastAsia"/>
          <w:sz w:val="32"/>
          <w:szCs w:val="32"/>
        </w:rPr>
        <w:t>报</w:t>
      </w:r>
      <w:r w:rsidR="00997D07" w:rsidRPr="00DD7BE1">
        <w:rPr>
          <w:rFonts w:ascii="仿宋_GB2312" w:eastAsia="仿宋_GB2312" w:hint="eastAsia"/>
          <w:sz w:val="32"/>
          <w:szCs w:val="32"/>
        </w:rPr>
        <w:t xml:space="preserve"> </w:t>
      </w:r>
      <w:r w:rsidRPr="00DD7BE1">
        <w:rPr>
          <w:rFonts w:ascii="仿宋_GB2312" w:eastAsia="仿宋_GB2312" w:hint="eastAsia"/>
          <w:sz w:val="32"/>
          <w:szCs w:val="32"/>
        </w:rPr>
        <w:t>送 日 期</w:t>
      </w:r>
      <w:r w:rsidR="00641068">
        <w:rPr>
          <w:rFonts w:ascii="仿宋_GB2312" w:eastAsia="仿宋_GB2312" w:hint="eastAsia"/>
          <w:sz w:val="32"/>
          <w:szCs w:val="32"/>
        </w:rPr>
        <w:t>:</w:t>
      </w:r>
      <w:r w:rsidR="00700DD7" w:rsidRPr="00DD7BE1">
        <w:rPr>
          <w:rFonts w:ascii="仿宋_GB2312" w:eastAsia="仿宋_GB2312" w:hint="eastAsia"/>
          <w:sz w:val="32"/>
          <w:szCs w:val="32"/>
          <w:u w:val="single"/>
        </w:rPr>
        <w:t xml:space="preserve">        </w:t>
      </w:r>
      <w:r w:rsidRPr="00DD7BE1">
        <w:rPr>
          <w:rFonts w:ascii="仿宋_GB2312" w:eastAsia="仿宋_GB2312" w:hint="eastAsia"/>
          <w:sz w:val="32"/>
          <w:szCs w:val="32"/>
        </w:rPr>
        <w:t>年</w:t>
      </w:r>
      <w:r w:rsidR="00700DD7" w:rsidRPr="00DD7BE1">
        <w:rPr>
          <w:rFonts w:ascii="仿宋_GB2312" w:eastAsia="仿宋_GB2312" w:hint="eastAsia"/>
          <w:sz w:val="32"/>
          <w:szCs w:val="32"/>
          <w:u w:val="single"/>
        </w:rPr>
        <w:t xml:space="preserve">  </w:t>
      </w:r>
      <w:r w:rsidR="008A7545">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r w:rsidRPr="00DD7BE1">
        <w:rPr>
          <w:rFonts w:ascii="仿宋_GB2312" w:eastAsia="仿宋_GB2312" w:hint="eastAsia"/>
          <w:sz w:val="32"/>
          <w:szCs w:val="32"/>
        </w:rPr>
        <w:t>月</w:t>
      </w:r>
      <w:r w:rsidR="00700DD7" w:rsidRPr="00DD7BE1">
        <w:rPr>
          <w:rFonts w:ascii="仿宋_GB2312" w:eastAsia="仿宋_GB2312" w:hint="eastAsia"/>
          <w:sz w:val="32"/>
          <w:szCs w:val="32"/>
          <w:u w:val="single"/>
        </w:rPr>
        <w:t xml:space="preserve"> </w:t>
      </w:r>
      <w:r w:rsidR="008A7545">
        <w:rPr>
          <w:rFonts w:ascii="仿宋_GB2312" w:eastAsia="仿宋_GB2312" w:hint="eastAsia"/>
          <w:sz w:val="32"/>
          <w:szCs w:val="32"/>
          <w:u w:val="single"/>
        </w:rPr>
        <w:t xml:space="preserve"> </w:t>
      </w:r>
      <w:r w:rsidR="00700DD7" w:rsidRPr="00DD7BE1">
        <w:rPr>
          <w:rFonts w:ascii="仿宋_GB2312" w:eastAsia="仿宋_GB2312" w:hint="eastAsia"/>
          <w:sz w:val="32"/>
          <w:szCs w:val="32"/>
          <w:u w:val="single"/>
        </w:rPr>
        <w:t xml:space="preserve">  </w:t>
      </w:r>
      <w:r w:rsidRPr="00DD7BE1">
        <w:rPr>
          <w:rFonts w:ascii="仿宋_GB2312" w:eastAsia="仿宋_GB2312" w:hint="eastAsia"/>
          <w:sz w:val="32"/>
          <w:szCs w:val="32"/>
        </w:rPr>
        <w:t>日</w:t>
      </w:r>
    </w:p>
    <w:p w:rsidR="007B5C86" w:rsidRPr="00DD7BE1" w:rsidRDefault="007B5C86" w:rsidP="008D6BE5">
      <w:pPr>
        <w:spacing w:line="480" w:lineRule="exact"/>
        <w:rPr>
          <w:rFonts w:ascii="黑体" w:eastAsia="黑体"/>
          <w:sz w:val="32"/>
          <w:szCs w:val="32"/>
        </w:rPr>
      </w:pPr>
    </w:p>
    <w:tbl>
      <w:tblPr>
        <w:tblStyle w:val="ad"/>
        <w:tblW w:w="14853" w:type="dxa"/>
        <w:jc w:val="center"/>
        <w:tblInd w:w="-176" w:type="dxa"/>
        <w:tblLayout w:type="fixed"/>
        <w:tblLook w:val="0000"/>
      </w:tblPr>
      <w:tblGrid>
        <w:gridCol w:w="176"/>
        <w:gridCol w:w="1668"/>
        <w:gridCol w:w="708"/>
        <w:gridCol w:w="142"/>
        <w:gridCol w:w="284"/>
        <w:gridCol w:w="1984"/>
        <w:gridCol w:w="567"/>
        <w:gridCol w:w="1648"/>
        <w:gridCol w:w="22"/>
        <w:gridCol w:w="456"/>
        <w:gridCol w:w="993"/>
        <w:gridCol w:w="23"/>
        <w:gridCol w:w="1205"/>
        <w:gridCol w:w="47"/>
        <w:gridCol w:w="2410"/>
        <w:gridCol w:w="2079"/>
        <w:gridCol w:w="142"/>
        <w:gridCol w:w="299"/>
      </w:tblGrid>
      <w:tr w:rsidR="00544207" w:rsidRPr="00DD7BE1" w:rsidTr="00374419">
        <w:trPr>
          <w:gridBefore w:val="1"/>
          <w:wBefore w:w="176" w:type="dxa"/>
          <w:trHeight w:val="20"/>
          <w:jc w:val="center"/>
        </w:trPr>
        <w:tc>
          <w:tcPr>
            <w:tcW w:w="7023" w:type="dxa"/>
            <w:gridSpan w:val="8"/>
            <w:noWrap/>
            <w:vAlign w:val="center"/>
          </w:tcPr>
          <w:p w:rsidR="00544207" w:rsidRPr="00DD7BE1" w:rsidRDefault="00544207" w:rsidP="004B6D1C">
            <w:pPr>
              <w:widowControl/>
              <w:rPr>
                <w:rFonts w:asciiTheme="minorEastAsia" w:eastAsiaTheme="minorEastAsia" w:hAnsiTheme="minorEastAsia"/>
                <w:sz w:val="24"/>
              </w:rPr>
            </w:pPr>
            <w:r w:rsidRPr="00DD7BE1">
              <w:rPr>
                <w:rFonts w:asciiTheme="minorEastAsia" w:eastAsiaTheme="minorEastAsia" w:hAnsiTheme="minorEastAsia" w:hint="eastAsia"/>
                <w:sz w:val="24"/>
              </w:rPr>
              <w:t>组织机构代码：</w:t>
            </w:r>
            <w:r w:rsidR="00256029" w:rsidRPr="00DD7BE1">
              <w:rPr>
                <w:rFonts w:asciiTheme="minorEastAsia" w:eastAsiaTheme="minorEastAsia" w:hAnsiTheme="minorEastAsia"/>
                <w:sz w:val="24"/>
              </w:rPr>
              <w:t>□□□□□□□□□</w:t>
            </w:r>
          </w:p>
        </w:tc>
        <w:tc>
          <w:tcPr>
            <w:tcW w:w="7654" w:type="dxa"/>
            <w:gridSpan w:val="9"/>
            <w:vAlign w:val="center"/>
          </w:tcPr>
          <w:p w:rsidR="00544207" w:rsidRPr="00DD7BE1" w:rsidRDefault="00544207">
            <w:pPr>
              <w:widowControl/>
              <w:rPr>
                <w:rFonts w:asciiTheme="minorEastAsia" w:eastAsiaTheme="minorEastAsia" w:hAnsiTheme="minorEastAsia"/>
                <w:sz w:val="24"/>
              </w:rPr>
            </w:pPr>
            <w:r w:rsidRPr="00DD7BE1">
              <w:rPr>
                <w:rFonts w:asciiTheme="minorEastAsia" w:eastAsiaTheme="minorEastAsia" w:hAnsiTheme="minorEastAsia" w:hint="eastAsia"/>
                <w:sz w:val="24"/>
              </w:rPr>
              <w:t>隶属关系（国家标准：隶属关系</w:t>
            </w:r>
            <w:r w:rsidRPr="00DD7BE1">
              <w:rPr>
                <w:rFonts w:asciiTheme="minorEastAsia" w:eastAsiaTheme="minorEastAsia" w:hAnsiTheme="minorEastAsia"/>
                <w:sz w:val="24"/>
              </w:rPr>
              <w:t>-部门标识代码）：□□□□□□□□□</w:t>
            </w:r>
          </w:p>
        </w:tc>
      </w:tr>
      <w:tr w:rsidR="00544207" w:rsidRPr="00DD7BE1" w:rsidTr="00374419">
        <w:trPr>
          <w:gridBefore w:val="1"/>
          <w:wBefore w:w="176" w:type="dxa"/>
          <w:trHeight w:val="20"/>
          <w:jc w:val="center"/>
        </w:trPr>
        <w:tc>
          <w:tcPr>
            <w:tcW w:w="7023" w:type="dxa"/>
            <w:gridSpan w:val="8"/>
            <w:noWrap/>
            <w:vAlign w:val="center"/>
          </w:tcPr>
          <w:p w:rsidR="00544207" w:rsidRPr="00DD7BE1" w:rsidRDefault="00414EFE" w:rsidP="00C62A13">
            <w:pPr>
              <w:widowControl/>
              <w:rPr>
                <w:rFonts w:asciiTheme="minorEastAsia" w:eastAsiaTheme="minorEastAsia" w:hAnsiTheme="minorEastAsia"/>
                <w:sz w:val="24"/>
              </w:rPr>
            </w:pPr>
            <w:r>
              <w:rPr>
                <w:rFonts w:asciiTheme="minorEastAsia" w:eastAsiaTheme="minorEastAsia" w:hAnsiTheme="minorEastAsia" w:hint="eastAsia"/>
                <w:sz w:val="24"/>
              </w:rPr>
              <w:t>单位预算级次：</w:t>
            </w:r>
            <w:r w:rsidRPr="00DD7BE1">
              <w:rPr>
                <w:rFonts w:asciiTheme="minorEastAsia" w:eastAsiaTheme="minorEastAsia" w:hAnsiTheme="minorEastAsia"/>
                <w:sz w:val="24"/>
              </w:rPr>
              <w:t>□</w:t>
            </w:r>
          </w:p>
        </w:tc>
        <w:tc>
          <w:tcPr>
            <w:tcW w:w="7654" w:type="dxa"/>
            <w:gridSpan w:val="9"/>
            <w:vAlign w:val="center"/>
          </w:tcPr>
          <w:p w:rsidR="00544207" w:rsidRPr="00DD7BE1" w:rsidRDefault="00544207">
            <w:pPr>
              <w:widowControl/>
              <w:rPr>
                <w:rFonts w:asciiTheme="minorEastAsia" w:eastAsiaTheme="minorEastAsia" w:hAnsiTheme="minorEastAsia"/>
                <w:sz w:val="24"/>
              </w:rPr>
            </w:pPr>
            <w:r w:rsidRPr="00DD7BE1">
              <w:rPr>
                <w:rFonts w:asciiTheme="minorEastAsia" w:eastAsiaTheme="minorEastAsia" w:hAnsiTheme="minorEastAsia" w:hint="eastAsia"/>
                <w:sz w:val="24"/>
              </w:rPr>
              <w:t>单位所在地区（国家标准：行政区划代码）：□□□□□□</w:t>
            </w:r>
          </w:p>
        </w:tc>
      </w:tr>
      <w:tr w:rsidR="00544207" w:rsidRPr="00DD7BE1" w:rsidTr="00374419">
        <w:trPr>
          <w:gridBefore w:val="1"/>
          <w:wBefore w:w="176" w:type="dxa"/>
          <w:trHeight w:val="20"/>
          <w:jc w:val="center"/>
        </w:trPr>
        <w:tc>
          <w:tcPr>
            <w:tcW w:w="7023" w:type="dxa"/>
            <w:gridSpan w:val="8"/>
            <w:noWrap/>
            <w:vAlign w:val="center"/>
          </w:tcPr>
          <w:p w:rsidR="001E6257" w:rsidRPr="00DD7BE1" w:rsidRDefault="00544207">
            <w:pPr>
              <w:widowControl/>
              <w:rPr>
                <w:rFonts w:asciiTheme="minorEastAsia" w:eastAsiaTheme="minorEastAsia" w:hAnsiTheme="minorEastAsia"/>
                <w:sz w:val="24"/>
              </w:rPr>
            </w:pPr>
            <w:r w:rsidRPr="00DD7BE1">
              <w:rPr>
                <w:rFonts w:asciiTheme="minorEastAsia" w:eastAsiaTheme="minorEastAsia" w:hAnsiTheme="minorEastAsia" w:hint="eastAsia"/>
                <w:sz w:val="24"/>
              </w:rPr>
              <w:t>单位基本性质：</w:t>
            </w:r>
            <w:r w:rsidR="005E045A" w:rsidRPr="00DD7BE1">
              <w:rPr>
                <w:rFonts w:asciiTheme="minorEastAsia" w:eastAsiaTheme="minorEastAsia" w:hAnsiTheme="minorEastAsia"/>
                <w:sz w:val="24"/>
              </w:rPr>
              <w:t>□□</w:t>
            </w:r>
          </w:p>
          <w:p w:rsidR="00544207" w:rsidRPr="00DD7BE1" w:rsidRDefault="005E045A">
            <w:pPr>
              <w:widowControl/>
              <w:rPr>
                <w:rFonts w:asciiTheme="minorEastAsia" w:eastAsiaTheme="minorEastAsia" w:hAnsiTheme="minorEastAsia"/>
                <w:sz w:val="24"/>
              </w:rPr>
            </w:pPr>
            <w:r w:rsidRPr="00DD7BE1">
              <w:rPr>
                <w:rFonts w:asciiTheme="minorEastAsia" w:eastAsiaTheme="minorEastAsia" w:hAnsiTheme="minorEastAsia" w:hint="eastAsia"/>
              </w:rPr>
              <w:t>（</w:t>
            </w:r>
            <w:r w:rsidR="00544207" w:rsidRPr="00DD7BE1">
              <w:rPr>
                <w:rFonts w:asciiTheme="minorEastAsia" w:eastAsiaTheme="minorEastAsia" w:hAnsiTheme="minorEastAsia"/>
              </w:rPr>
              <w:t>10.行政单位 21.参照公务员法管理事业单位 22.财政补助事业单位 23.经费自理事业单位 90.其他单位</w:t>
            </w:r>
            <w:r w:rsidRPr="00DD7BE1">
              <w:rPr>
                <w:rFonts w:asciiTheme="minorEastAsia" w:eastAsiaTheme="minorEastAsia" w:hAnsiTheme="minorEastAsia" w:hint="eastAsia"/>
              </w:rPr>
              <w:t>）</w:t>
            </w:r>
          </w:p>
        </w:tc>
        <w:tc>
          <w:tcPr>
            <w:tcW w:w="7654" w:type="dxa"/>
            <w:gridSpan w:val="9"/>
            <w:vAlign w:val="center"/>
          </w:tcPr>
          <w:p w:rsidR="007E143C" w:rsidRPr="00DD7BE1" w:rsidRDefault="00414EFE" w:rsidP="007E143C">
            <w:pPr>
              <w:widowControl/>
              <w:ind w:left="7200" w:hangingChars="3000" w:hanging="7200"/>
              <w:rPr>
                <w:rFonts w:asciiTheme="minorEastAsia" w:eastAsiaTheme="minorEastAsia" w:hAnsiTheme="minorEastAsia"/>
                <w:sz w:val="24"/>
              </w:rPr>
            </w:pPr>
            <w:r>
              <w:rPr>
                <w:rFonts w:asciiTheme="minorEastAsia" w:eastAsiaTheme="minorEastAsia" w:hAnsiTheme="minorEastAsia" w:hint="eastAsia"/>
                <w:sz w:val="24"/>
              </w:rPr>
              <w:t>预算管理级次</w:t>
            </w:r>
            <w:r w:rsidR="007E143C" w:rsidRPr="00DD7BE1">
              <w:rPr>
                <w:rFonts w:asciiTheme="minorEastAsia" w:eastAsiaTheme="minorEastAsia" w:hAnsiTheme="minorEastAsia" w:hint="eastAsia"/>
                <w:sz w:val="24"/>
              </w:rPr>
              <w:t>：□□</w:t>
            </w:r>
          </w:p>
          <w:p w:rsidR="00544207" w:rsidRPr="00DD7BE1" w:rsidRDefault="007E143C" w:rsidP="008D6BE5">
            <w:pPr>
              <w:widowControl/>
              <w:rPr>
                <w:rFonts w:asciiTheme="minorEastAsia" w:eastAsiaTheme="minorEastAsia" w:hAnsiTheme="minorEastAsia"/>
                <w:sz w:val="24"/>
              </w:rPr>
            </w:pPr>
            <w:r w:rsidRPr="00DD7BE1">
              <w:rPr>
                <w:rFonts w:asciiTheme="minorEastAsia" w:eastAsiaTheme="minorEastAsia" w:hAnsiTheme="minorEastAsia" w:hint="eastAsia"/>
              </w:rPr>
              <w:t>（</w:t>
            </w:r>
            <w:r w:rsidR="00CA73C3">
              <w:rPr>
                <w:rFonts w:asciiTheme="minorEastAsia" w:eastAsiaTheme="minorEastAsia" w:hAnsiTheme="minorEastAsia"/>
              </w:rPr>
              <w:t>10</w:t>
            </w:r>
            <w:r w:rsidR="00CA73C3">
              <w:rPr>
                <w:rFonts w:asciiTheme="minorEastAsia" w:eastAsiaTheme="minorEastAsia" w:hAnsiTheme="minorEastAsia" w:hint="eastAsia"/>
              </w:rPr>
              <w:t>．</w:t>
            </w:r>
            <w:r w:rsidRPr="00DD7BE1">
              <w:rPr>
                <w:rFonts w:asciiTheme="minorEastAsia" w:eastAsiaTheme="minorEastAsia" w:hAnsiTheme="minorEastAsia"/>
              </w:rPr>
              <w:t>中央级 20.省级 30.地（市）级 40.县级 50.乡镇级</w:t>
            </w:r>
            <w:r w:rsidR="00CA73C3">
              <w:rPr>
                <w:rFonts w:asciiTheme="minorEastAsia" w:eastAsiaTheme="minorEastAsia" w:hAnsiTheme="minorEastAsia" w:hint="eastAsia"/>
              </w:rPr>
              <w:t xml:space="preserve"> </w:t>
            </w:r>
            <w:r w:rsidR="004855CB">
              <w:rPr>
                <w:rFonts w:asciiTheme="minorEastAsia" w:eastAsiaTheme="minorEastAsia" w:hAnsiTheme="minorEastAsia"/>
              </w:rPr>
              <w:t xml:space="preserve"> </w:t>
            </w:r>
            <w:r w:rsidRPr="00DD7BE1">
              <w:rPr>
                <w:rFonts w:asciiTheme="minorEastAsia" w:eastAsiaTheme="minorEastAsia" w:hAnsiTheme="minorEastAsia"/>
              </w:rPr>
              <w:t>）</w:t>
            </w:r>
          </w:p>
        </w:tc>
      </w:tr>
      <w:tr w:rsidR="00376FC6" w:rsidRPr="00DD7BE1" w:rsidTr="00374419">
        <w:trPr>
          <w:gridBefore w:val="1"/>
          <w:wBefore w:w="176" w:type="dxa"/>
          <w:trHeight w:val="20"/>
          <w:jc w:val="center"/>
        </w:trPr>
        <w:tc>
          <w:tcPr>
            <w:tcW w:w="14677" w:type="dxa"/>
            <w:gridSpan w:val="17"/>
            <w:noWrap/>
            <w:vAlign w:val="center"/>
          </w:tcPr>
          <w:p w:rsidR="00376FC6" w:rsidRPr="00DD7BE1" w:rsidRDefault="00376FC6" w:rsidP="00A27B50">
            <w:pPr>
              <w:widowControl/>
              <w:ind w:left="7200" w:hangingChars="3000" w:hanging="7200"/>
              <w:rPr>
                <w:rFonts w:asciiTheme="minorEastAsia" w:eastAsiaTheme="minorEastAsia" w:hAnsiTheme="minorEastAsia"/>
                <w:sz w:val="24"/>
              </w:rPr>
            </w:pPr>
            <w:r w:rsidRPr="00DD7BE1">
              <w:rPr>
                <w:rFonts w:asciiTheme="minorEastAsia" w:eastAsiaTheme="minorEastAsia" w:hAnsiTheme="minorEastAsia" w:hint="eastAsia"/>
                <w:sz w:val="24"/>
              </w:rPr>
              <w:t>支出功能分类：</w:t>
            </w:r>
          </w:p>
        </w:tc>
      </w:tr>
      <w:tr w:rsidR="0069289D" w:rsidRPr="00DD7BE1" w:rsidTr="00374419">
        <w:trPr>
          <w:gridBefore w:val="1"/>
          <w:wBefore w:w="176" w:type="dxa"/>
          <w:trHeight w:val="20"/>
          <w:jc w:val="center"/>
        </w:trPr>
        <w:tc>
          <w:tcPr>
            <w:tcW w:w="7001" w:type="dxa"/>
            <w:gridSpan w:val="7"/>
            <w:noWrap/>
            <w:vAlign w:val="center"/>
          </w:tcPr>
          <w:p w:rsidR="0069289D" w:rsidRPr="00DD7BE1" w:rsidRDefault="0069289D">
            <w:pPr>
              <w:widowControl/>
              <w:rPr>
                <w:rFonts w:asciiTheme="minorEastAsia" w:eastAsiaTheme="minorEastAsia" w:hAnsiTheme="minorEastAsia"/>
                <w:sz w:val="24"/>
              </w:rPr>
            </w:pPr>
            <w:r w:rsidRPr="00DD7BE1">
              <w:rPr>
                <w:rFonts w:asciiTheme="minorEastAsia" w:eastAsiaTheme="minorEastAsia" w:hAnsiTheme="minorEastAsia" w:hint="eastAsia"/>
                <w:sz w:val="24"/>
              </w:rPr>
              <w:t>内设机构数量</w:t>
            </w:r>
            <w:r w:rsidRPr="00DD7BE1">
              <w:rPr>
                <w:rFonts w:asciiTheme="minorEastAsia" w:eastAsiaTheme="minorEastAsia" w:hAnsiTheme="minorEastAsia"/>
                <w:sz w:val="24"/>
              </w:rPr>
              <w:t>:</w:t>
            </w:r>
          </w:p>
        </w:tc>
        <w:tc>
          <w:tcPr>
            <w:tcW w:w="7676" w:type="dxa"/>
            <w:gridSpan w:val="10"/>
            <w:vAlign w:val="center"/>
          </w:tcPr>
          <w:p w:rsidR="0069289D" w:rsidRPr="00DD7BE1" w:rsidRDefault="0069289D">
            <w:pPr>
              <w:widowControl/>
              <w:rPr>
                <w:rFonts w:asciiTheme="minorEastAsia" w:eastAsiaTheme="minorEastAsia" w:hAnsiTheme="minorEastAsia"/>
                <w:sz w:val="24"/>
              </w:rPr>
            </w:pPr>
            <w:r w:rsidRPr="00DD7BE1">
              <w:rPr>
                <w:rFonts w:asciiTheme="minorEastAsia" w:eastAsiaTheme="minorEastAsia" w:hAnsiTheme="minorEastAsia"/>
                <w:sz w:val="24"/>
              </w:rPr>
              <w:t>2017</w:t>
            </w:r>
            <w:r w:rsidRPr="00DD7BE1">
              <w:rPr>
                <w:rFonts w:asciiTheme="minorEastAsia" w:eastAsiaTheme="minorEastAsia" w:hAnsiTheme="minorEastAsia" w:hint="eastAsia"/>
                <w:sz w:val="24"/>
              </w:rPr>
              <w:t>年度支出总额</w:t>
            </w:r>
            <w:r w:rsidRPr="00DD7BE1">
              <w:rPr>
                <w:rFonts w:asciiTheme="minorEastAsia" w:eastAsiaTheme="minorEastAsia" w:hAnsiTheme="minorEastAsia"/>
                <w:sz w:val="24"/>
              </w:rPr>
              <w:t>:</w:t>
            </w:r>
          </w:p>
        </w:tc>
      </w:tr>
      <w:tr w:rsidR="0069289D" w:rsidRPr="00DD7BE1" w:rsidTr="00374419">
        <w:trPr>
          <w:gridBefore w:val="1"/>
          <w:wBefore w:w="176" w:type="dxa"/>
          <w:trHeight w:val="20"/>
          <w:jc w:val="center"/>
        </w:trPr>
        <w:tc>
          <w:tcPr>
            <w:tcW w:w="7001" w:type="dxa"/>
            <w:gridSpan w:val="7"/>
            <w:noWrap/>
            <w:vAlign w:val="center"/>
          </w:tcPr>
          <w:p w:rsidR="0069289D" w:rsidRPr="00DD7BE1" w:rsidRDefault="0069289D">
            <w:pPr>
              <w:widowControl/>
              <w:rPr>
                <w:rFonts w:asciiTheme="minorEastAsia" w:eastAsiaTheme="minorEastAsia" w:hAnsiTheme="minorEastAsia"/>
                <w:sz w:val="24"/>
              </w:rPr>
            </w:pPr>
            <w:r w:rsidRPr="00DD7BE1">
              <w:rPr>
                <w:rFonts w:asciiTheme="minorEastAsia" w:eastAsiaTheme="minorEastAsia" w:hAnsiTheme="minorEastAsia" w:hint="eastAsia"/>
                <w:sz w:val="24"/>
              </w:rPr>
              <w:t>年末实有人数</w:t>
            </w:r>
            <w:r w:rsidRPr="00DD7BE1">
              <w:rPr>
                <w:rFonts w:asciiTheme="minorEastAsia" w:eastAsiaTheme="minorEastAsia" w:hAnsiTheme="minorEastAsia"/>
                <w:sz w:val="24"/>
              </w:rPr>
              <w:t>:</w:t>
            </w:r>
          </w:p>
        </w:tc>
        <w:tc>
          <w:tcPr>
            <w:tcW w:w="7676" w:type="dxa"/>
            <w:gridSpan w:val="10"/>
            <w:vAlign w:val="center"/>
          </w:tcPr>
          <w:p w:rsidR="0069289D" w:rsidRPr="00DD7BE1" w:rsidRDefault="0069289D">
            <w:pPr>
              <w:widowControl/>
              <w:rPr>
                <w:rFonts w:asciiTheme="minorEastAsia" w:eastAsiaTheme="minorEastAsia" w:hAnsiTheme="minorEastAsia"/>
                <w:sz w:val="24"/>
              </w:rPr>
            </w:pPr>
            <w:r w:rsidRPr="00DD7BE1">
              <w:rPr>
                <w:rFonts w:asciiTheme="minorEastAsia" w:eastAsiaTheme="minorEastAsia" w:hAnsiTheme="minorEastAsia" w:hint="eastAsia"/>
                <w:sz w:val="24"/>
              </w:rPr>
              <w:t>单位编制人数</w:t>
            </w:r>
            <w:r w:rsidRPr="00DD7BE1">
              <w:rPr>
                <w:rFonts w:asciiTheme="minorEastAsia" w:eastAsiaTheme="minorEastAsia" w:hAnsiTheme="minorEastAsia"/>
                <w:sz w:val="24"/>
              </w:rPr>
              <w:t>:</w:t>
            </w:r>
          </w:p>
        </w:tc>
      </w:tr>
      <w:tr w:rsidR="0015016B" w:rsidRPr="00DD7BE1" w:rsidTr="00374419">
        <w:tblPrEx>
          <w:jc w:val="left"/>
        </w:tblPrEx>
        <w:trPr>
          <w:gridAfter w:val="1"/>
          <w:wAfter w:w="299" w:type="dxa"/>
          <w:trHeight w:val="550"/>
        </w:trPr>
        <w:tc>
          <w:tcPr>
            <w:tcW w:w="14554" w:type="dxa"/>
            <w:gridSpan w:val="17"/>
            <w:noWrap/>
            <w:vAlign w:val="center"/>
          </w:tcPr>
          <w:p w:rsidR="0015016B" w:rsidRPr="00DD7BE1" w:rsidRDefault="00AB39EF" w:rsidP="00D471E0">
            <w:pPr>
              <w:widowControl/>
              <w:rPr>
                <w:b/>
                <w:sz w:val="24"/>
              </w:rPr>
            </w:pPr>
            <w:r w:rsidRPr="00DD7BE1">
              <w:rPr>
                <w:rFonts w:hint="eastAsia"/>
                <w:b/>
                <w:sz w:val="24"/>
              </w:rPr>
              <w:lastRenderedPageBreak/>
              <w:t>一、</w:t>
            </w:r>
            <w:r w:rsidR="0015016B" w:rsidRPr="00DD7BE1">
              <w:rPr>
                <w:rFonts w:hint="eastAsia"/>
                <w:b/>
                <w:sz w:val="24"/>
              </w:rPr>
              <w:t>单位内部控制</w:t>
            </w:r>
            <w:r w:rsidR="00236914" w:rsidRPr="00DD7BE1">
              <w:rPr>
                <w:rFonts w:hint="eastAsia"/>
                <w:b/>
                <w:sz w:val="24"/>
              </w:rPr>
              <w:t>情况</w:t>
            </w:r>
            <w:r w:rsidR="0015016B" w:rsidRPr="00DD7BE1">
              <w:rPr>
                <w:rFonts w:hint="eastAsia"/>
                <w:b/>
                <w:sz w:val="24"/>
              </w:rPr>
              <w:t>总体评价</w:t>
            </w:r>
          </w:p>
        </w:tc>
      </w:tr>
      <w:tr w:rsidR="00236914" w:rsidRPr="00DD7BE1" w:rsidTr="00374419">
        <w:tblPrEx>
          <w:jc w:val="left"/>
        </w:tblPrEx>
        <w:trPr>
          <w:gridAfter w:val="1"/>
          <w:wAfter w:w="299" w:type="dxa"/>
          <w:trHeight w:val="559"/>
        </w:trPr>
        <w:tc>
          <w:tcPr>
            <w:tcW w:w="14554" w:type="dxa"/>
            <w:gridSpan w:val="17"/>
            <w:noWrap/>
            <w:vAlign w:val="center"/>
          </w:tcPr>
          <w:p w:rsidR="00236914" w:rsidRPr="00DD7BE1" w:rsidRDefault="00236914" w:rsidP="007850B5">
            <w:pPr>
              <w:widowControl/>
              <w:jc w:val="left"/>
              <w:rPr>
                <w:rFonts w:ascii="楷体" w:eastAsia="楷体" w:hAnsi="楷体"/>
                <w:sz w:val="24"/>
                <w:highlight w:val="yellow"/>
              </w:rPr>
            </w:pPr>
            <w:r w:rsidRPr="00DD7BE1">
              <w:rPr>
                <w:rFonts w:hint="eastAsia"/>
                <w:sz w:val="24"/>
              </w:rPr>
              <w:t>本单位内控</w:t>
            </w:r>
            <w:r w:rsidR="00DA1A3B" w:rsidRPr="00DD7BE1">
              <w:rPr>
                <w:rFonts w:hint="eastAsia"/>
                <w:sz w:val="24"/>
              </w:rPr>
              <w:t>总体运行</w:t>
            </w:r>
            <w:r w:rsidRPr="00DD7BE1">
              <w:rPr>
                <w:rFonts w:hint="eastAsia"/>
                <w:sz w:val="24"/>
              </w:rPr>
              <w:t>情况</w:t>
            </w:r>
            <w:r w:rsidR="00E14B35" w:rsidRPr="00DD7BE1">
              <w:rPr>
                <w:rFonts w:hint="eastAsia"/>
                <w:sz w:val="24"/>
              </w:rPr>
              <w:t>：</w:t>
            </w:r>
          </w:p>
        </w:tc>
      </w:tr>
      <w:tr w:rsidR="00F9541A" w:rsidRPr="00DD7BE1" w:rsidTr="00374419">
        <w:tblPrEx>
          <w:jc w:val="left"/>
        </w:tblPrEx>
        <w:trPr>
          <w:gridAfter w:val="1"/>
          <w:wAfter w:w="299" w:type="dxa"/>
          <w:trHeight w:val="624"/>
        </w:trPr>
        <w:tc>
          <w:tcPr>
            <w:tcW w:w="14554" w:type="dxa"/>
            <w:gridSpan w:val="17"/>
            <w:vAlign w:val="center"/>
          </w:tcPr>
          <w:p w:rsidR="00F9541A" w:rsidRPr="00DD7BE1" w:rsidRDefault="00F9541A" w:rsidP="00F9541A">
            <w:pPr>
              <w:widowControl/>
              <w:jc w:val="left"/>
              <w:rPr>
                <w:b/>
                <w:sz w:val="24"/>
              </w:rPr>
            </w:pPr>
            <w:r w:rsidRPr="00DD7BE1">
              <w:rPr>
                <w:rFonts w:hint="eastAsia"/>
                <w:b/>
                <w:sz w:val="24"/>
              </w:rPr>
              <w:t>二、单位内部控制总体成果</w:t>
            </w:r>
          </w:p>
        </w:tc>
      </w:tr>
      <w:tr w:rsidR="00F9541A" w:rsidRPr="00DD7BE1" w:rsidTr="00374419">
        <w:tblPrEx>
          <w:jc w:val="left"/>
        </w:tblPrEx>
        <w:trPr>
          <w:gridAfter w:val="1"/>
          <w:wAfter w:w="299" w:type="dxa"/>
          <w:trHeight w:val="577"/>
        </w:trPr>
        <w:tc>
          <w:tcPr>
            <w:tcW w:w="14554" w:type="dxa"/>
            <w:gridSpan w:val="17"/>
            <w:vAlign w:val="center"/>
          </w:tcPr>
          <w:p w:rsidR="00F9541A" w:rsidRPr="00DD7BE1" w:rsidRDefault="00F9541A" w:rsidP="00F9541A">
            <w:pPr>
              <w:widowControl/>
              <w:jc w:val="left"/>
              <w:rPr>
                <w:b/>
                <w:sz w:val="24"/>
              </w:rPr>
            </w:pPr>
            <w:r w:rsidRPr="00DD7BE1">
              <w:rPr>
                <w:rFonts w:hint="eastAsia"/>
                <w:b/>
                <w:sz w:val="24"/>
              </w:rPr>
              <w:t>（一）单位层面</w:t>
            </w:r>
          </w:p>
        </w:tc>
      </w:tr>
      <w:tr w:rsidR="00E10B7F" w:rsidRPr="00DD7BE1" w:rsidTr="007C6988">
        <w:tblPrEx>
          <w:jc w:val="left"/>
        </w:tblPrEx>
        <w:trPr>
          <w:gridAfter w:val="1"/>
          <w:wAfter w:w="299" w:type="dxa"/>
          <w:trHeight w:val="565"/>
        </w:trPr>
        <w:tc>
          <w:tcPr>
            <w:tcW w:w="2978" w:type="dxa"/>
            <w:gridSpan w:val="5"/>
            <w:noWrap/>
            <w:vAlign w:val="center"/>
          </w:tcPr>
          <w:p w:rsidR="00E10B7F" w:rsidRPr="00C76626" w:rsidRDefault="00E10B7F"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1.单位内部控制领导小组负责人</w:t>
            </w:r>
          </w:p>
        </w:tc>
        <w:tc>
          <w:tcPr>
            <w:tcW w:w="1984" w:type="dxa"/>
          </w:tcPr>
          <w:p w:rsidR="00E10B7F" w:rsidRPr="00C76626" w:rsidRDefault="00E10B7F" w:rsidP="00A54423">
            <w:pPr>
              <w:jc w:val="left"/>
              <w:rPr>
                <w:rFonts w:asciiTheme="minorEastAsia" w:eastAsiaTheme="minorEastAsia" w:hAnsiTheme="minorEastAsia"/>
                <w:sz w:val="24"/>
              </w:rPr>
            </w:pPr>
          </w:p>
        </w:tc>
        <w:tc>
          <w:tcPr>
            <w:tcW w:w="2693" w:type="dxa"/>
            <w:gridSpan w:val="4"/>
          </w:tcPr>
          <w:p w:rsidR="00E10B7F" w:rsidRPr="00C76626" w:rsidRDefault="00E10B7F"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2</w:t>
            </w:r>
            <w:r w:rsidR="000A7618" w:rsidRPr="00C76626">
              <w:rPr>
                <w:rFonts w:asciiTheme="minorEastAsia" w:eastAsiaTheme="minorEastAsia" w:hAnsiTheme="minorEastAsia" w:hint="eastAsia"/>
                <w:sz w:val="24"/>
              </w:rPr>
              <w:t>.</w:t>
            </w:r>
            <w:r w:rsidRPr="00C76626">
              <w:rPr>
                <w:rFonts w:asciiTheme="minorEastAsia" w:eastAsiaTheme="minorEastAsia" w:hAnsiTheme="minorEastAsia" w:hint="eastAsia"/>
                <w:sz w:val="24"/>
              </w:rPr>
              <w:t>单位内部控制领导小组会议次数</w:t>
            </w:r>
          </w:p>
        </w:tc>
        <w:tc>
          <w:tcPr>
            <w:tcW w:w="2268" w:type="dxa"/>
            <w:gridSpan w:val="4"/>
          </w:tcPr>
          <w:p w:rsidR="00E10B7F" w:rsidRPr="00C76626" w:rsidRDefault="00E10B7F" w:rsidP="00A54423">
            <w:pPr>
              <w:jc w:val="left"/>
              <w:rPr>
                <w:rFonts w:asciiTheme="minorEastAsia" w:eastAsiaTheme="minorEastAsia" w:hAnsiTheme="minorEastAsia"/>
                <w:sz w:val="24"/>
              </w:rPr>
            </w:pPr>
          </w:p>
        </w:tc>
        <w:tc>
          <w:tcPr>
            <w:tcW w:w="2410" w:type="dxa"/>
          </w:tcPr>
          <w:p w:rsidR="00E10B7F" w:rsidRPr="00C76626" w:rsidRDefault="00E10B7F"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3.</w:t>
            </w:r>
            <w:r w:rsidR="00FE7588" w:rsidRPr="00C76626">
              <w:rPr>
                <w:rFonts w:asciiTheme="minorEastAsia" w:eastAsiaTheme="minorEastAsia" w:hAnsiTheme="minorEastAsia" w:hint="eastAsia"/>
                <w:sz w:val="24"/>
              </w:rPr>
              <w:t>单位主要负责人参加</w:t>
            </w:r>
            <w:r w:rsidRPr="00C76626">
              <w:rPr>
                <w:rFonts w:asciiTheme="minorEastAsia" w:eastAsiaTheme="minorEastAsia" w:hAnsiTheme="minorEastAsia" w:hint="eastAsia"/>
                <w:sz w:val="24"/>
              </w:rPr>
              <w:t>会议次数</w:t>
            </w:r>
          </w:p>
        </w:tc>
        <w:tc>
          <w:tcPr>
            <w:tcW w:w="2221" w:type="dxa"/>
            <w:gridSpan w:val="2"/>
          </w:tcPr>
          <w:p w:rsidR="00E10B7F" w:rsidRPr="00C76626" w:rsidRDefault="00E10B7F" w:rsidP="00A54423">
            <w:pPr>
              <w:jc w:val="left"/>
              <w:rPr>
                <w:rFonts w:asciiTheme="minorEastAsia" w:eastAsiaTheme="minorEastAsia" w:hAnsiTheme="minorEastAsia"/>
                <w:sz w:val="24"/>
              </w:rPr>
            </w:pPr>
          </w:p>
        </w:tc>
      </w:tr>
      <w:tr w:rsidR="00E10B7F" w:rsidRPr="00DD7BE1" w:rsidTr="007C6988">
        <w:tblPrEx>
          <w:jc w:val="left"/>
        </w:tblPrEx>
        <w:trPr>
          <w:gridAfter w:val="1"/>
          <w:wAfter w:w="299" w:type="dxa"/>
          <w:trHeight w:val="624"/>
        </w:trPr>
        <w:tc>
          <w:tcPr>
            <w:tcW w:w="2978" w:type="dxa"/>
            <w:gridSpan w:val="5"/>
            <w:noWrap/>
            <w:vAlign w:val="center"/>
          </w:tcPr>
          <w:p w:rsidR="00E10B7F"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4.班子成员是否在单位内部控制领导机构中任职</w:t>
            </w:r>
          </w:p>
        </w:tc>
        <w:tc>
          <w:tcPr>
            <w:tcW w:w="1984" w:type="dxa"/>
            <w:vAlign w:val="center"/>
          </w:tcPr>
          <w:p w:rsidR="00E10B7F" w:rsidRPr="00C76626" w:rsidRDefault="00E10B7F" w:rsidP="00A54423">
            <w:pPr>
              <w:jc w:val="left"/>
              <w:rPr>
                <w:rFonts w:asciiTheme="minorEastAsia" w:eastAsiaTheme="minorEastAsia" w:hAnsiTheme="minorEastAsia"/>
                <w:sz w:val="24"/>
              </w:rPr>
            </w:pPr>
          </w:p>
        </w:tc>
        <w:tc>
          <w:tcPr>
            <w:tcW w:w="2693" w:type="dxa"/>
            <w:gridSpan w:val="4"/>
            <w:vAlign w:val="center"/>
          </w:tcPr>
          <w:p w:rsidR="00E10B7F"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5.单位内部控制工作小组负责人</w:t>
            </w:r>
          </w:p>
        </w:tc>
        <w:tc>
          <w:tcPr>
            <w:tcW w:w="2268" w:type="dxa"/>
            <w:gridSpan w:val="4"/>
            <w:vAlign w:val="center"/>
          </w:tcPr>
          <w:p w:rsidR="00E10B7F" w:rsidRPr="00C76626" w:rsidRDefault="00E10B7F" w:rsidP="00A54423">
            <w:pPr>
              <w:jc w:val="left"/>
              <w:rPr>
                <w:rFonts w:asciiTheme="minorEastAsia" w:eastAsiaTheme="minorEastAsia" w:hAnsiTheme="minorEastAsia"/>
                <w:sz w:val="24"/>
              </w:rPr>
            </w:pPr>
          </w:p>
        </w:tc>
        <w:tc>
          <w:tcPr>
            <w:tcW w:w="2410" w:type="dxa"/>
            <w:vAlign w:val="center"/>
          </w:tcPr>
          <w:p w:rsidR="00E10B7F"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6.单位内部控制工作小组会议次数</w:t>
            </w:r>
          </w:p>
        </w:tc>
        <w:tc>
          <w:tcPr>
            <w:tcW w:w="2221" w:type="dxa"/>
            <w:gridSpan w:val="2"/>
            <w:vAlign w:val="center"/>
          </w:tcPr>
          <w:p w:rsidR="00E10B7F" w:rsidRPr="00C76626" w:rsidRDefault="00E10B7F" w:rsidP="00A54423">
            <w:pPr>
              <w:jc w:val="left"/>
              <w:rPr>
                <w:rFonts w:asciiTheme="minorEastAsia" w:eastAsiaTheme="minorEastAsia" w:hAnsiTheme="minorEastAsia"/>
                <w:sz w:val="24"/>
              </w:rPr>
            </w:pPr>
          </w:p>
        </w:tc>
      </w:tr>
      <w:tr w:rsidR="00E30FAD" w:rsidRPr="00DD7BE1" w:rsidTr="007C6988">
        <w:tblPrEx>
          <w:jc w:val="left"/>
        </w:tblPrEx>
        <w:trPr>
          <w:gridAfter w:val="1"/>
          <w:wAfter w:w="299" w:type="dxa"/>
          <w:trHeight w:val="624"/>
        </w:trPr>
        <w:tc>
          <w:tcPr>
            <w:tcW w:w="2978" w:type="dxa"/>
            <w:gridSpan w:val="5"/>
            <w:noWrap/>
            <w:vAlign w:val="center"/>
          </w:tcPr>
          <w:p w:rsidR="00E30FAD"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7.单位开展内部控制专题培训次数</w:t>
            </w:r>
          </w:p>
        </w:tc>
        <w:tc>
          <w:tcPr>
            <w:tcW w:w="1984" w:type="dxa"/>
            <w:vAlign w:val="center"/>
          </w:tcPr>
          <w:p w:rsidR="00E30FAD" w:rsidRPr="00C76626" w:rsidRDefault="00E30FAD" w:rsidP="00A54423">
            <w:pPr>
              <w:jc w:val="left"/>
              <w:rPr>
                <w:rFonts w:asciiTheme="minorEastAsia" w:eastAsiaTheme="minorEastAsia" w:hAnsiTheme="minorEastAsia"/>
                <w:sz w:val="24"/>
              </w:rPr>
            </w:pPr>
          </w:p>
        </w:tc>
        <w:tc>
          <w:tcPr>
            <w:tcW w:w="2693" w:type="dxa"/>
            <w:gridSpan w:val="4"/>
            <w:vAlign w:val="center"/>
          </w:tcPr>
          <w:p w:rsidR="00E30FAD"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8.本年是否开展内部控制风险评估</w:t>
            </w:r>
          </w:p>
        </w:tc>
        <w:tc>
          <w:tcPr>
            <w:tcW w:w="2268" w:type="dxa"/>
            <w:gridSpan w:val="4"/>
            <w:vAlign w:val="center"/>
          </w:tcPr>
          <w:p w:rsidR="00E30FAD" w:rsidRPr="00C76626" w:rsidRDefault="00E30FAD" w:rsidP="00A54423">
            <w:pPr>
              <w:jc w:val="left"/>
              <w:rPr>
                <w:rFonts w:asciiTheme="minorEastAsia" w:eastAsiaTheme="minorEastAsia" w:hAnsiTheme="minorEastAsia"/>
                <w:sz w:val="24"/>
              </w:rPr>
            </w:pPr>
          </w:p>
        </w:tc>
        <w:tc>
          <w:tcPr>
            <w:tcW w:w="2410" w:type="dxa"/>
            <w:vAlign w:val="center"/>
          </w:tcPr>
          <w:p w:rsidR="00E30FAD" w:rsidRPr="00C76626" w:rsidRDefault="00E30FAD" w:rsidP="00A54423">
            <w:pPr>
              <w:jc w:val="left"/>
              <w:rPr>
                <w:rFonts w:asciiTheme="minorEastAsia" w:eastAsiaTheme="minorEastAsia" w:hAnsiTheme="minorEastAsia"/>
                <w:sz w:val="24"/>
              </w:rPr>
            </w:pPr>
            <w:r w:rsidRPr="00C76626">
              <w:rPr>
                <w:rFonts w:asciiTheme="minorEastAsia" w:eastAsiaTheme="minorEastAsia" w:hAnsiTheme="minorEastAsia" w:hint="eastAsia"/>
                <w:sz w:val="24"/>
              </w:rPr>
              <w:t>9.是否建立</w:t>
            </w:r>
            <w:r w:rsidR="004123B4" w:rsidRPr="00C76626">
              <w:rPr>
                <w:rFonts w:asciiTheme="minorEastAsia" w:eastAsiaTheme="minorEastAsia" w:hAnsiTheme="minorEastAsia" w:hint="eastAsia"/>
                <w:sz w:val="24"/>
              </w:rPr>
              <w:t>内部控制手册</w:t>
            </w:r>
          </w:p>
        </w:tc>
        <w:tc>
          <w:tcPr>
            <w:tcW w:w="2221" w:type="dxa"/>
            <w:gridSpan w:val="2"/>
            <w:vAlign w:val="center"/>
          </w:tcPr>
          <w:p w:rsidR="00E30FAD" w:rsidRPr="00C76626" w:rsidRDefault="00E30FAD" w:rsidP="00A54423">
            <w:pPr>
              <w:jc w:val="left"/>
              <w:rPr>
                <w:rFonts w:asciiTheme="minorEastAsia" w:eastAsiaTheme="minorEastAsia" w:hAnsiTheme="minorEastAsia"/>
                <w:sz w:val="24"/>
              </w:rPr>
            </w:pPr>
          </w:p>
        </w:tc>
      </w:tr>
      <w:tr w:rsidR="00687B01" w:rsidRPr="00DD7BE1" w:rsidTr="00687B01">
        <w:tblPrEx>
          <w:jc w:val="left"/>
        </w:tblPrEx>
        <w:trPr>
          <w:gridAfter w:val="1"/>
          <w:wAfter w:w="299" w:type="dxa"/>
          <w:trHeight w:val="624"/>
        </w:trPr>
        <w:tc>
          <w:tcPr>
            <w:tcW w:w="2978" w:type="dxa"/>
            <w:gridSpan w:val="5"/>
            <w:noWrap/>
            <w:vAlign w:val="center"/>
          </w:tcPr>
          <w:p w:rsidR="00687B01" w:rsidRPr="00CC538F" w:rsidRDefault="00687B01"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10.内部控制牵头部门</w:t>
            </w:r>
          </w:p>
        </w:tc>
        <w:tc>
          <w:tcPr>
            <w:tcW w:w="1984" w:type="dxa"/>
            <w:vAlign w:val="center"/>
          </w:tcPr>
          <w:p w:rsidR="00687B01" w:rsidRPr="00CC538F" w:rsidRDefault="00687B01" w:rsidP="00A54423">
            <w:pPr>
              <w:jc w:val="left"/>
              <w:rPr>
                <w:rFonts w:asciiTheme="minorEastAsia" w:eastAsiaTheme="minorEastAsia" w:hAnsiTheme="minorEastAsia"/>
                <w:sz w:val="24"/>
              </w:rPr>
            </w:pPr>
          </w:p>
        </w:tc>
        <w:tc>
          <w:tcPr>
            <w:tcW w:w="2693" w:type="dxa"/>
            <w:gridSpan w:val="4"/>
            <w:vAlign w:val="center"/>
          </w:tcPr>
          <w:p w:rsidR="00687B01" w:rsidRPr="00CC538F" w:rsidRDefault="00687B01"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11.内部控制评价与监督部门</w:t>
            </w:r>
          </w:p>
        </w:tc>
        <w:tc>
          <w:tcPr>
            <w:tcW w:w="2268" w:type="dxa"/>
            <w:gridSpan w:val="4"/>
            <w:vAlign w:val="center"/>
          </w:tcPr>
          <w:p w:rsidR="00687B01" w:rsidRPr="00CC538F" w:rsidRDefault="00687B01" w:rsidP="00DA2D9C">
            <w:pPr>
              <w:jc w:val="left"/>
              <w:rPr>
                <w:rFonts w:asciiTheme="minorEastAsia" w:eastAsiaTheme="minorEastAsia" w:hAnsiTheme="minorEastAsia"/>
                <w:sz w:val="24"/>
              </w:rPr>
            </w:pPr>
          </w:p>
        </w:tc>
        <w:tc>
          <w:tcPr>
            <w:tcW w:w="2410" w:type="dxa"/>
            <w:vAlign w:val="center"/>
          </w:tcPr>
          <w:p w:rsidR="00687B01" w:rsidRPr="00CC538F" w:rsidRDefault="00687B01"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12.内部控制建设方式</w:t>
            </w:r>
          </w:p>
        </w:tc>
        <w:tc>
          <w:tcPr>
            <w:tcW w:w="2221" w:type="dxa"/>
            <w:gridSpan w:val="2"/>
            <w:vAlign w:val="center"/>
          </w:tcPr>
          <w:p w:rsidR="00687B01" w:rsidRPr="00CC538F" w:rsidRDefault="00687B01" w:rsidP="00A54423">
            <w:pPr>
              <w:jc w:val="left"/>
              <w:rPr>
                <w:rFonts w:asciiTheme="minorEastAsia" w:eastAsiaTheme="minorEastAsia" w:hAnsiTheme="minorEastAsia"/>
                <w:sz w:val="24"/>
              </w:rPr>
            </w:pPr>
          </w:p>
        </w:tc>
      </w:tr>
      <w:tr w:rsidR="00687B01" w:rsidRPr="00DD7BE1" w:rsidTr="00DA2D9C">
        <w:tblPrEx>
          <w:jc w:val="left"/>
        </w:tblPrEx>
        <w:trPr>
          <w:gridAfter w:val="1"/>
          <w:wAfter w:w="299" w:type="dxa"/>
          <w:trHeight w:val="624"/>
        </w:trPr>
        <w:tc>
          <w:tcPr>
            <w:tcW w:w="2978" w:type="dxa"/>
            <w:gridSpan w:val="5"/>
            <w:noWrap/>
            <w:vAlign w:val="center"/>
          </w:tcPr>
          <w:p w:rsidR="00687B01" w:rsidRPr="00CC538F" w:rsidRDefault="00687B01"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13.内部控制开展进度</w:t>
            </w:r>
          </w:p>
        </w:tc>
        <w:tc>
          <w:tcPr>
            <w:tcW w:w="11576" w:type="dxa"/>
            <w:gridSpan w:val="12"/>
            <w:vAlign w:val="center"/>
          </w:tcPr>
          <w:p w:rsidR="00687B01" w:rsidRPr="00CC538F" w:rsidRDefault="00687B01" w:rsidP="00A54423">
            <w:pPr>
              <w:jc w:val="left"/>
              <w:rPr>
                <w:rFonts w:asciiTheme="minorEastAsia" w:eastAsiaTheme="minorEastAsia" w:hAnsiTheme="minorEastAsia"/>
                <w:sz w:val="24"/>
              </w:rPr>
            </w:pPr>
          </w:p>
        </w:tc>
      </w:tr>
      <w:tr w:rsidR="007C6988" w:rsidRPr="00DD7BE1" w:rsidTr="00546726">
        <w:tblPrEx>
          <w:jc w:val="left"/>
        </w:tblPrEx>
        <w:trPr>
          <w:gridAfter w:val="1"/>
          <w:wAfter w:w="299" w:type="dxa"/>
          <w:trHeight w:val="624"/>
        </w:trPr>
        <w:tc>
          <w:tcPr>
            <w:tcW w:w="2978" w:type="dxa"/>
            <w:gridSpan w:val="5"/>
            <w:noWrap/>
            <w:vAlign w:val="center"/>
          </w:tcPr>
          <w:p w:rsidR="007C6988" w:rsidRPr="00CC538F" w:rsidRDefault="00C76626"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14</w:t>
            </w:r>
            <w:r w:rsidR="007C6988" w:rsidRPr="00CC538F">
              <w:rPr>
                <w:rFonts w:asciiTheme="minorEastAsia" w:eastAsiaTheme="minorEastAsia" w:hAnsiTheme="minorEastAsia" w:hint="eastAsia"/>
                <w:sz w:val="24"/>
              </w:rPr>
              <w:t>.内部控制适用的管理业务领域</w:t>
            </w:r>
          </w:p>
        </w:tc>
        <w:tc>
          <w:tcPr>
            <w:tcW w:w="11576" w:type="dxa"/>
            <w:gridSpan w:val="12"/>
            <w:vAlign w:val="center"/>
          </w:tcPr>
          <w:p w:rsidR="007C6988" w:rsidRPr="00CC538F" w:rsidRDefault="007C6988" w:rsidP="00A54423">
            <w:pPr>
              <w:jc w:val="left"/>
              <w:rPr>
                <w:rFonts w:asciiTheme="minorEastAsia" w:eastAsiaTheme="minorEastAsia" w:hAnsiTheme="minorEastAsia"/>
                <w:sz w:val="24"/>
              </w:rPr>
            </w:pPr>
          </w:p>
        </w:tc>
      </w:tr>
      <w:tr w:rsidR="007C6988" w:rsidRPr="00DD7BE1" w:rsidTr="00546726">
        <w:tblPrEx>
          <w:jc w:val="left"/>
        </w:tblPrEx>
        <w:trPr>
          <w:gridAfter w:val="1"/>
          <w:wAfter w:w="299" w:type="dxa"/>
          <w:trHeight w:val="554"/>
        </w:trPr>
        <w:tc>
          <w:tcPr>
            <w:tcW w:w="2978" w:type="dxa"/>
            <w:gridSpan w:val="5"/>
            <w:noWrap/>
            <w:vAlign w:val="center"/>
          </w:tcPr>
          <w:p w:rsidR="007C6988" w:rsidRPr="00CC538F" w:rsidRDefault="00C76626" w:rsidP="00A54423">
            <w:pPr>
              <w:jc w:val="left"/>
              <w:rPr>
                <w:rFonts w:asciiTheme="minorEastAsia" w:eastAsiaTheme="minorEastAsia" w:hAnsiTheme="minorEastAsia"/>
                <w:sz w:val="24"/>
              </w:rPr>
            </w:pPr>
            <w:r w:rsidRPr="00CC538F">
              <w:rPr>
                <w:rFonts w:asciiTheme="minorEastAsia" w:eastAsiaTheme="minorEastAsia" w:hAnsiTheme="minorEastAsia" w:hint="eastAsia"/>
                <w:sz w:val="24"/>
              </w:rPr>
              <w:t>15</w:t>
            </w:r>
            <w:r w:rsidR="007C6988" w:rsidRPr="00CC538F">
              <w:rPr>
                <w:rFonts w:asciiTheme="minorEastAsia" w:eastAsiaTheme="minorEastAsia" w:hAnsiTheme="minorEastAsia" w:hint="eastAsia"/>
                <w:sz w:val="24"/>
              </w:rPr>
              <w:t>.内控信息系统涵盖业务领域</w:t>
            </w:r>
          </w:p>
        </w:tc>
        <w:tc>
          <w:tcPr>
            <w:tcW w:w="11576" w:type="dxa"/>
            <w:gridSpan w:val="12"/>
          </w:tcPr>
          <w:p w:rsidR="007C6988" w:rsidRPr="00CC538F" w:rsidRDefault="007C6988" w:rsidP="00A54423">
            <w:pPr>
              <w:jc w:val="left"/>
              <w:rPr>
                <w:rFonts w:asciiTheme="minorEastAsia" w:eastAsiaTheme="minorEastAsia" w:hAnsiTheme="minorEastAsia"/>
                <w:sz w:val="24"/>
              </w:rPr>
            </w:pPr>
          </w:p>
        </w:tc>
      </w:tr>
      <w:tr w:rsidR="007C6988" w:rsidRPr="00DD7BE1" w:rsidTr="00374419">
        <w:tblPrEx>
          <w:jc w:val="left"/>
        </w:tblPrEx>
        <w:trPr>
          <w:gridAfter w:val="1"/>
          <w:wAfter w:w="299" w:type="dxa"/>
          <w:trHeight w:val="581"/>
        </w:trPr>
        <w:tc>
          <w:tcPr>
            <w:tcW w:w="14554" w:type="dxa"/>
            <w:gridSpan w:val="17"/>
            <w:vAlign w:val="center"/>
          </w:tcPr>
          <w:p w:rsidR="007C6988" w:rsidRPr="00DD7BE1" w:rsidRDefault="007C6988" w:rsidP="00F9541A">
            <w:pPr>
              <w:jc w:val="left"/>
              <w:rPr>
                <w:b/>
                <w:sz w:val="24"/>
              </w:rPr>
            </w:pPr>
            <w:r w:rsidRPr="00DD7BE1">
              <w:rPr>
                <w:rFonts w:hint="eastAsia"/>
                <w:b/>
                <w:sz w:val="24"/>
              </w:rPr>
              <w:t>（二）业务层面</w:t>
            </w:r>
          </w:p>
        </w:tc>
      </w:tr>
      <w:tr w:rsidR="007C6988" w:rsidRPr="00DD7BE1" w:rsidTr="00374419">
        <w:tblPrEx>
          <w:jc w:val="left"/>
        </w:tblPrEx>
        <w:trPr>
          <w:gridAfter w:val="1"/>
          <w:wAfter w:w="299" w:type="dxa"/>
          <w:trHeight w:val="602"/>
        </w:trPr>
        <w:tc>
          <w:tcPr>
            <w:tcW w:w="14554" w:type="dxa"/>
            <w:gridSpan w:val="17"/>
            <w:vAlign w:val="center"/>
          </w:tcPr>
          <w:p w:rsidR="007C6988" w:rsidRPr="00DD7BE1" w:rsidRDefault="007C6988" w:rsidP="00F9541A">
            <w:pPr>
              <w:jc w:val="left"/>
              <w:rPr>
                <w:b/>
                <w:sz w:val="24"/>
              </w:rPr>
            </w:pPr>
            <w:r w:rsidRPr="00DD7BE1">
              <w:rPr>
                <w:rFonts w:hint="eastAsia"/>
                <w:b/>
                <w:sz w:val="24"/>
              </w:rPr>
              <w:t>权力集中的重点领域和关键岗位建立制衡机制的情况</w:t>
            </w:r>
          </w:p>
        </w:tc>
      </w:tr>
      <w:tr w:rsidR="007C6988" w:rsidRPr="00DD7BE1" w:rsidTr="00374419">
        <w:tblPrEx>
          <w:jc w:val="left"/>
        </w:tblPrEx>
        <w:trPr>
          <w:gridAfter w:val="1"/>
          <w:wAfter w:w="299" w:type="dxa"/>
          <w:trHeight w:val="483"/>
        </w:trPr>
        <w:tc>
          <w:tcPr>
            <w:tcW w:w="2694" w:type="dxa"/>
            <w:gridSpan w:val="4"/>
            <w:noWrap/>
            <w:vAlign w:val="center"/>
          </w:tcPr>
          <w:p w:rsidR="007C6988" w:rsidRPr="00DD7BE1" w:rsidRDefault="007C6988" w:rsidP="00CF06B9">
            <w:pPr>
              <w:jc w:val="left"/>
              <w:rPr>
                <w:sz w:val="24"/>
              </w:rPr>
            </w:pPr>
            <w:r w:rsidRPr="00DD7BE1">
              <w:rPr>
                <w:rFonts w:asciiTheme="minorEastAsia" w:eastAsiaTheme="minorEastAsia" w:hAnsiTheme="minorEastAsia" w:hint="eastAsia"/>
                <w:sz w:val="24"/>
              </w:rPr>
              <w:t>1.分事行权</w:t>
            </w:r>
          </w:p>
        </w:tc>
        <w:tc>
          <w:tcPr>
            <w:tcW w:w="11860" w:type="dxa"/>
            <w:gridSpan w:val="13"/>
            <w:vAlign w:val="center"/>
          </w:tcPr>
          <w:p w:rsidR="007C6988" w:rsidRPr="00DD7BE1" w:rsidRDefault="007C6988" w:rsidP="00F9541A">
            <w:pPr>
              <w:jc w:val="center"/>
              <w:rPr>
                <w:sz w:val="24"/>
              </w:rPr>
            </w:pPr>
          </w:p>
        </w:tc>
      </w:tr>
      <w:tr w:rsidR="007C6988" w:rsidRPr="00DD7BE1" w:rsidTr="00374419">
        <w:tblPrEx>
          <w:jc w:val="left"/>
        </w:tblPrEx>
        <w:trPr>
          <w:gridAfter w:val="1"/>
          <w:wAfter w:w="299" w:type="dxa"/>
          <w:trHeight w:val="463"/>
        </w:trPr>
        <w:tc>
          <w:tcPr>
            <w:tcW w:w="2694" w:type="dxa"/>
            <w:gridSpan w:val="4"/>
            <w:noWrap/>
            <w:vAlign w:val="center"/>
          </w:tcPr>
          <w:p w:rsidR="007C6988" w:rsidRPr="00DD7BE1" w:rsidRDefault="007C6988" w:rsidP="00CF06B9">
            <w:pPr>
              <w:jc w:val="left"/>
              <w:rPr>
                <w:sz w:val="24"/>
              </w:rPr>
            </w:pPr>
            <w:r w:rsidRPr="00DD7BE1">
              <w:rPr>
                <w:rFonts w:asciiTheme="minorEastAsia" w:eastAsiaTheme="minorEastAsia" w:hAnsiTheme="minorEastAsia" w:hint="eastAsia"/>
                <w:sz w:val="24"/>
              </w:rPr>
              <w:t>2.分岗设权</w:t>
            </w:r>
          </w:p>
        </w:tc>
        <w:tc>
          <w:tcPr>
            <w:tcW w:w="11860" w:type="dxa"/>
            <w:gridSpan w:val="13"/>
            <w:vAlign w:val="center"/>
          </w:tcPr>
          <w:p w:rsidR="007C6988" w:rsidRPr="00DD7BE1" w:rsidRDefault="007C6988" w:rsidP="00F9541A">
            <w:pPr>
              <w:jc w:val="center"/>
              <w:rPr>
                <w:sz w:val="24"/>
              </w:rPr>
            </w:pPr>
          </w:p>
        </w:tc>
      </w:tr>
      <w:tr w:rsidR="007C6988" w:rsidRPr="00DD7BE1" w:rsidTr="00374419">
        <w:tblPrEx>
          <w:jc w:val="left"/>
        </w:tblPrEx>
        <w:trPr>
          <w:gridAfter w:val="1"/>
          <w:wAfter w:w="299" w:type="dxa"/>
          <w:trHeight w:val="457"/>
        </w:trPr>
        <w:tc>
          <w:tcPr>
            <w:tcW w:w="2694" w:type="dxa"/>
            <w:gridSpan w:val="4"/>
            <w:noWrap/>
            <w:vAlign w:val="center"/>
          </w:tcPr>
          <w:p w:rsidR="007C6988" w:rsidRPr="00DD7BE1" w:rsidRDefault="007C6988" w:rsidP="00CF06B9">
            <w:pPr>
              <w:jc w:val="left"/>
              <w:rPr>
                <w:rFonts w:ascii="楷体" w:eastAsia="楷体" w:hAnsi="楷体"/>
                <w:sz w:val="24"/>
              </w:rPr>
            </w:pPr>
            <w:r w:rsidRPr="00DD7BE1">
              <w:rPr>
                <w:rFonts w:asciiTheme="minorEastAsia" w:eastAsiaTheme="minorEastAsia" w:hAnsiTheme="minorEastAsia" w:hint="eastAsia"/>
                <w:sz w:val="24"/>
              </w:rPr>
              <w:t>3.分级授权</w:t>
            </w:r>
          </w:p>
        </w:tc>
        <w:tc>
          <w:tcPr>
            <w:tcW w:w="11860" w:type="dxa"/>
            <w:gridSpan w:val="13"/>
            <w:vAlign w:val="center"/>
          </w:tcPr>
          <w:p w:rsidR="007C6988" w:rsidRPr="00DD7BE1" w:rsidRDefault="007C6988" w:rsidP="00F9541A">
            <w:pPr>
              <w:jc w:val="center"/>
              <w:rPr>
                <w:rFonts w:ascii="楷体" w:eastAsia="楷体" w:hAnsi="楷体"/>
                <w:sz w:val="24"/>
              </w:rPr>
            </w:pPr>
          </w:p>
        </w:tc>
      </w:tr>
      <w:tr w:rsidR="007C6988" w:rsidRPr="00DD7BE1" w:rsidTr="00374419">
        <w:tblPrEx>
          <w:jc w:val="left"/>
        </w:tblPrEx>
        <w:trPr>
          <w:gridAfter w:val="1"/>
          <w:wAfter w:w="299" w:type="dxa"/>
          <w:trHeight w:val="427"/>
        </w:trPr>
        <w:tc>
          <w:tcPr>
            <w:tcW w:w="2694" w:type="dxa"/>
            <w:gridSpan w:val="4"/>
            <w:noWrap/>
            <w:vAlign w:val="center"/>
          </w:tcPr>
          <w:p w:rsidR="007C6988" w:rsidRPr="00DD7BE1" w:rsidRDefault="007C6988" w:rsidP="00CF06B9">
            <w:pPr>
              <w:jc w:val="left"/>
              <w:rPr>
                <w:rFonts w:ascii="楷体" w:eastAsia="楷体" w:hAnsi="楷体"/>
                <w:sz w:val="24"/>
              </w:rPr>
            </w:pPr>
            <w:r w:rsidRPr="00DD7BE1">
              <w:rPr>
                <w:rFonts w:asciiTheme="minorEastAsia" w:eastAsiaTheme="minorEastAsia" w:hAnsiTheme="minorEastAsia" w:hint="eastAsia"/>
                <w:sz w:val="24"/>
              </w:rPr>
              <w:t>4.定期轮岗</w:t>
            </w:r>
          </w:p>
        </w:tc>
        <w:tc>
          <w:tcPr>
            <w:tcW w:w="11860" w:type="dxa"/>
            <w:gridSpan w:val="13"/>
            <w:vAlign w:val="center"/>
          </w:tcPr>
          <w:p w:rsidR="007C6988" w:rsidRPr="00DD7BE1" w:rsidRDefault="007C6988" w:rsidP="00F9541A">
            <w:pPr>
              <w:jc w:val="center"/>
              <w:rPr>
                <w:rFonts w:ascii="楷体" w:eastAsia="楷体" w:hAnsi="楷体"/>
                <w:sz w:val="24"/>
              </w:rPr>
            </w:pPr>
          </w:p>
        </w:tc>
      </w:tr>
      <w:tr w:rsidR="007C6988" w:rsidRPr="00DD7BE1" w:rsidTr="00374419">
        <w:tblPrEx>
          <w:jc w:val="left"/>
        </w:tblPrEx>
        <w:trPr>
          <w:gridAfter w:val="1"/>
          <w:wAfter w:w="299" w:type="dxa"/>
          <w:trHeight w:val="561"/>
        </w:trPr>
        <w:tc>
          <w:tcPr>
            <w:tcW w:w="2694" w:type="dxa"/>
            <w:gridSpan w:val="4"/>
            <w:noWrap/>
            <w:vAlign w:val="center"/>
          </w:tcPr>
          <w:p w:rsidR="007C6988" w:rsidRPr="00DD7BE1" w:rsidRDefault="007C6988" w:rsidP="00CF06B9">
            <w:pPr>
              <w:jc w:val="left"/>
              <w:rPr>
                <w:sz w:val="24"/>
              </w:rPr>
            </w:pPr>
            <w:r w:rsidRPr="00DD7BE1">
              <w:rPr>
                <w:rFonts w:asciiTheme="minorEastAsia" w:eastAsiaTheme="minorEastAsia" w:hAnsiTheme="minorEastAsia" w:hint="eastAsia"/>
                <w:sz w:val="24"/>
              </w:rPr>
              <w:t>5.专项审计</w:t>
            </w:r>
          </w:p>
        </w:tc>
        <w:tc>
          <w:tcPr>
            <w:tcW w:w="11860" w:type="dxa"/>
            <w:gridSpan w:val="13"/>
            <w:vAlign w:val="center"/>
          </w:tcPr>
          <w:p w:rsidR="007C6988" w:rsidRPr="00DD7BE1" w:rsidRDefault="007C6988" w:rsidP="00F9541A">
            <w:pPr>
              <w:jc w:val="center"/>
              <w:rPr>
                <w:sz w:val="24"/>
              </w:rPr>
            </w:pPr>
          </w:p>
        </w:tc>
      </w:tr>
      <w:tr w:rsidR="007C6988" w:rsidRPr="00DD7BE1" w:rsidTr="00374419">
        <w:tblPrEx>
          <w:jc w:val="left"/>
        </w:tblPrEx>
        <w:trPr>
          <w:gridAfter w:val="1"/>
          <w:wAfter w:w="299" w:type="dxa"/>
          <w:trHeight w:val="699"/>
        </w:trPr>
        <w:tc>
          <w:tcPr>
            <w:tcW w:w="14554" w:type="dxa"/>
            <w:gridSpan w:val="17"/>
            <w:noWrap/>
            <w:vAlign w:val="center"/>
          </w:tcPr>
          <w:p w:rsidR="007C6988" w:rsidRPr="00DD7BE1" w:rsidRDefault="007C6988" w:rsidP="00806C85">
            <w:pPr>
              <w:jc w:val="left"/>
              <w:rPr>
                <w:rFonts w:asciiTheme="minorEastAsia" w:eastAsiaTheme="minorEastAsia" w:hAnsiTheme="minorEastAsia"/>
                <w:b/>
                <w:sz w:val="24"/>
              </w:rPr>
            </w:pPr>
            <w:r>
              <w:rPr>
                <w:rFonts w:asciiTheme="minorEastAsia" w:eastAsiaTheme="minorEastAsia" w:hAnsiTheme="minorEastAsia" w:hint="eastAsia"/>
                <w:b/>
                <w:sz w:val="24"/>
              </w:rPr>
              <w:lastRenderedPageBreak/>
              <w:t>内部控制</w:t>
            </w:r>
            <w:r w:rsidRPr="00DD7BE1">
              <w:rPr>
                <w:rFonts w:asciiTheme="minorEastAsia" w:eastAsiaTheme="minorEastAsia" w:hAnsiTheme="minorEastAsia" w:hint="eastAsia"/>
                <w:b/>
                <w:sz w:val="24"/>
              </w:rPr>
              <w:t>流程与制度建立情况</w:t>
            </w:r>
          </w:p>
        </w:tc>
      </w:tr>
      <w:tr w:rsidR="007C6988" w:rsidRPr="00DD7BE1" w:rsidTr="00374419">
        <w:tblPrEx>
          <w:jc w:val="left"/>
        </w:tblPrEx>
        <w:trPr>
          <w:gridAfter w:val="1"/>
          <w:wAfter w:w="299" w:type="dxa"/>
          <w:trHeight w:val="511"/>
        </w:trPr>
        <w:tc>
          <w:tcPr>
            <w:tcW w:w="2694" w:type="dxa"/>
            <w:gridSpan w:val="4"/>
            <w:noWrap/>
            <w:vAlign w:val="center"/>
          </w:tcPr>
          <w:p w:rsidR="007C6988" w:rsidRPr="00DD7BE1" w:rsidRDefault="007C6988" w:rsidP="0093727C">
            <w:pPr>
              <w:jc w:val="left"/>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.内控流程建立领域</w:t>
            </w:r>
          </w:p>
        </w:tc>
        <w:tc>
          <w:tcPr>
            <w:tcW w:w="11860" w:type="dxa"/>
            <w:gridSpan w:val="13"/>
          </w:tcPr>
          <w:p w:rsidR="007C6988" w:rsidRPr="00DD7BE1" w:rsidRDefault="007C6988" w:rsidP="00194C68">
            <w:pPr>
              <w:jc w:val="center"/>
              <w:rPr>
                <w:rFonts w:asciiTheme="minorEastAsia" w:eastAsiaTheme="minorEastAsia" w:hAnsiTheme="minorEastAsia"/>
                <w:sz w:val="24"/>
              </w:rPr>
            </w:pPr>
          </w:p>
        </w:tc>
      </w:tr>
      <w:tr w:rsidR="007C6988" w:rsidRPr="00DD7BE1" w:rsidTr="00374419">
        <w:tblPrEx>
          <w:jc w:val="left"/>
        </w:tblPrEx>
        <w:trPr>
          <w:gridAfter w:val="1"/>
          <w:wAfter w:w="299" w:type="dxa"/>
          <w:trHeight w:val="548"/>
        </w:trPr>
        <w:tc>
          <w:tcPr>
            <w:tcW w:w="2694" w:type="dxa"/>
            <w:gridSpan w:val="4"/>
            <w:noWrap/>
            <w:vAlign w:val="center"/>
          </w:tcPr>
          <w:p w:rsidR="007C6988" w:rsidRPr="00DD7BE1" w:rsidRDefault="007C6988" w:rsidP="0093727C">
            <w:pPr>
              <w:jc w:val="left"/>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.内控流程未建立领域</w:t>
            </w:r>
          </w:p>
        </w:tc>
        <w:tc>
          <w:tcPr>
            <w:tcW w:w="11860" w:type="dxa"/>
            <w:gridSpan w:val="13"/>
          </w:tcPr>
          <w:p w:rsidR="007C6988" w:rsidRPr="00DD7BE1" w:rsidRDefault="007C6988" w:rsidP="00643630">
            <w:pPr>
              <w:jc w:val="center"/>
              <w:rPr>
                <w:rFonts w:asciiTheme="minorEastAsia" w:eastAsiaTheme="minorEastAsia" w:hAnsiTheme="minorEastAsia"/>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DD7BE1" w:rsidRDefault="007C6988" w:rsidP="0093727C">
            <w:pPr>
              <w:jc w:val="left"/>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.内控制度建立领域</w:t>
            </w:r>
          </w:p>
        </w:tc>
        <w:tc>
          <w:tcPr>
            <w:tcW w:w="11860" w:type="dxa"/>
            <w:gridSpan w:val="13"/>
          </w:tcPr>
          <w:p w:rsidR="007C6988" w:rsidRPr="00DD7BE1" w:rsidRDefault="007C6988" w:rsidP="00643630">
            <w:pPr>
              <w:jc w:val="center"/>
              <w:rPr>
                <w:rFonts w:asciiTheme="minorEastAsia" w:eastAsiaTheme="minorEastAsia" w:hAnsiTheme="minorEastAsia"/>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DD7BE1" w:rsidRDefault="007C6988" w:rsidP="0093727C">
            <w:pPr>
              <w:jc w:val="left"/>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.内控制度未建立领域</w:t>
            </w:r>
          </w:p>
        </w:tc>
        <w:tc>
          <w:tcPr>
            <w:tcW w:w="11860" w:type="dxa"/>
            <w:gridSpan w:val="13"/>
          </w:tcPr>
          <w:p w:rsidR="007C6988" w:rsidRPr="00475879" w:rsidRDefault="007C6988" w:rsidP="00194C68">
            <w:pPr>
              <w:jc w:val="center"/>
              <w:rPr>
                <w:rFonts w:asciiTheme="minorEastAsia" w:eastAsiaTheme="minorEastAsia" w:hAnsiTheme="minorEastAsia"/>
                <w:sz w:val="24"/>
              </w:rPr>
            </w:pPr>
          </w:p>
        </w:tc>
      </w:tr>
      <w:tr w:rsidR="007C6988" w:rsidRPr="00DD7BE1" w:rsidTr="00374419">
        <w:tblPrEx>
          <w:jc w:val="left"/>
        </w:tblPrEx>
        <w:trPr>
          <w:gridAfter w:val="1"/>
          <w:wAfter w:w="299" w:type="dxa"/>
          <w:trHeight w:val="724"/>
        </w:trPr>
        <w:tc>
          <w:tcPr>
            <w:tcW w:w="14554" w:type="dxa"/>
            <w:gridSpan w:val="17"/>
            <w:noWrap/>
            <w:vAlign w:val="center"/>
          </w:tcPr>
          <w:p w:rsidR="007C6988" w:rsidRPr="00DD7BE1" w:rsidRDefault="007C6988" w:rsidP="00076C6B">
            <w:pPr>
              <w:jc w:val="left"/>
              <w:rPr>
                <w:b/>
                <w:sz w:val="24"/>
              </w:rPr>
            </w:pPr>
            <w:r w:rsidRPr="00DD7BE1">
              <w:rPr>
                <w:rFonts w:hint="eastAsia"/>
                <w:b/>
                <w:sz w:val="24"/>
              </w:rPr>
              <w:t>职责分离和主要风险管控情况</w:t>
            </w:r>
          </w:p>
        </w:tc>
      </w:tr>
      <w:tr w:rsidR="007C6988" w:rsidRPr="00DD7BE1" w:rsidTr="00374419">
        <w:tblPrEx>
          <w:jc w:val="left"/>
        </w:tblPrEx>
        <w:trPr>
          <w:gridAfter w:val="1"/>
          <w:wAfter w:w="299" w:type="dxa"/>
          <w:trHeight w:val="569"/>
        </w:trPr>
        <w:tc>
          <w:tcPr>
            <w:tcW w:w="2694" w:type="dxa"/>
            <w:gridSpan w:val="4"/>
            <w:noWrap/>
            <w:vAlign w:val="center"/>
          </w:tcPr>
          <w:p w:rsidR="007C6988" w:rsidRPr="00DD7BE1" w:rsidRDefault="007C6988" w:rsidP="004B6D1C">
            <w:pPr>
              <w:jc w:val="center"/>
              <w:rPr>
                <w:sz w:val="24"/>
              </w:rPr>
            </w:pPr>
            <w:r w:rsidRPr="00DD7BE1">
              <w:rPr>
                <w:rFonts w:hint="eastAsia"/>
                <w:sz w:val="24"/>
              </w:rPr>
              <w:t>业务类型</w:t>
            </w:r>
          </w:p>
        </w:tc>
        <w:tc>
          <w:tcPr>
            <w:tcW w:w="5977" w:type="dxa"/>
            <w:gridSpan w:val="8"/>
            <w:vAlign w:val="center"/>
          </w:tcPr>
          <w:p w:rsidR="007C6988" w:rsidRPr="00DD7BE1" w:rsidRDefault="007C6988" w:rsidP="00B83075">
            <w:pPr>
              <w:jc w:val="center"/>
              <w:rPr>
                <w:sz w:val="24"/>
              </w:rPr>
            </w:pPr>
            <w:r w:rsidRPr="00DD7BE1">
              <w:rPr>
                <w:rFonts w:hint="eastAsia"/>
                <w:sz w:val="24"/>
              </w:rPr>
              <w:t>工作职责分离情况</w:t>
            </w:r>
          </w:p>
        </w:tc>
        <w:tc>
          <w:tcPr>
            <w:tcW w:w="5883" w:type="dxa"/>
            <w:gridSpan w:val="5"/>
            <w:vAlign w:val="center"/>
          </w:tcPr>
          <w:p w:rsidR="007C6988" w:rsidRPr="00DD7BE1" w:rsidRDefault="007C6988" w:rsidP="00B83075">
            <w:pPr>
              <w:jc w:val="center"/>
              <w:rPr>
                <w:sz w:val="24"/>
              </w:rPr>
            </w:pPr>
            <w:r w:rsidRPr="00DD7BE1">
              <w:rPr>
                <w:rFonts w:hint="eastAsia"/>
                <w:sz w:val="24"/>
              </w:rPr>
              <w:t>主要管控风险点</w:t>
            </w:r>
          </w:p>
        </w:tc>
      </w:tr>
      <w:tr w:rsidR="007C6988" w:rsidRPr="00DD7BE1" w:rsidTr="00374419">
        <w:tblPrEx>
          <w:jc w:val="left"/>
        </w:tblPrEx>
        <w:trPr>
          <w:gridAfter w:val="1"/>
          <w:wAfter w:w="299" w:type="dxa"/>
          <w:trHeight w:val="547"/>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预算业务管理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555"/>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收支业务管理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政府采购业务管理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资产管理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建设项目管理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569"/>
        </w:trPr>
        <w:tc>
          <w:tcPr>
            <w:tcW w:w="2694" w:type="dxa"/>
            <w:gridSpan w:val="4"/>
            <w:noWrap/>
            <w:vAlign w:val="center"/>
          </w:tcPr>
          <w:p w:rsidR="007C6988" w:rsidRPr="00475879" w:rsidRDefault="007C6988" w:rsidP="007F43CB">
            <w:pPr>
              <w:jc w:val="left"/>
              <w:rPr>
                <w:rFonts w:asciiTheme="minorEastAsia" w:eastAsiaTheme="minorEastAsia" w:hAnsiTheme="minorEastAsia"/>
                <w:sz w:val="24"/>
              </w:rPr>
            </w:pPr>
            <w:r w:rsidRPr="00475879">
              <w:rPr>
                <w:rFonts w:asciiTheme="minorEastAsia" w:eastAsiaTheme="minorEastAsia" w:hAnsiTheme="minorEastAsia" w:hint="eastAsia"/>
                <w:sz w:val="24"/>
              </w:rPr>
              <w:t>6</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合同管理</w:t>
            </w:r>
          </w:p>
        </w:tc>
        <w:tc>
          <w:tcPr>
            <w:tcW w:w="5977" w:type="dxa"/>
            <w:gridSpan w:val="8"/>
            <w:vAlign w:val="center"/>
          </w:tcPr>
          <w:p w:rsidR="007C6988" w:rsidRPr="00DD7BE1" w:rsidRDefault="007C6988" w:rsidP="00194C68">
            <w:pPr>
              <w:jc w:val="center"/>
              <w:rPr>
                <w:sz w:val="24"/>
              </w:rPr>
            </w:pPr>
          </w:p>
        </w:tc>
        <w:tc>
          <w:tcPr>
            <w:tcW w:w="5883" w:type="dxa"/>
            <w:gridSpan w:val="5"/>
            <w:vAlign w:val="center"/>
          </w:tcPr>
          <w:p w:rsidR="007C6988" w:rsidRPr="00DD7BE1" w:rsidRDefault="007C6988" w:rsidP="00194C68">
            <w:pPr>
              <w:jc w:val="center"/>
              <w:rPr>
                <w:sz w:val="24"/>
              </w:rPr>
            </w:pPr>
          </w:p>
        </w:tc>
      </w:tr>
      <w:tr w:rsidR="007C6988" w:rsidRPr="00DD7BE1" w:rsidTr="00374419">
        <w:tblPrEx>
          <w:jc w:val="left"/>
        </w:tblPrEx>
        <w:trPr>
          <w:gridAfter w:val="1"/>
          <w:wAfter w:w="299" w:type="dxa"/>
          <w:trHeight w:val="753"/>
        </w:trPr>
        <w:tc>
          <w:tcPr>
            <w:tcW w:w="14554" w:type="dxa"/>
            <w:gridSpan w:val="17"/>
            <w:noWrap/>
            <w:vAlign w:val="center"/>
          </w:tcPr>
          <w:p w:rsidR="007C6988" w:rsidRPr="00DD7BE1" w:rsidRDefault="007C6988" w:rsidP="00C93BBC">
            <w:pPr>
              <w:jc w:val="left"/>
              <w:rPr>
                <w:b/>
                <w:sz w:val="24"/>
              </w:rPr>
            </w:pPr>
            <w:r w:rsidRPr="00DD7BE1">
              <w:rPr>
                <w:rFonts w:hint="eastAsia"/>
                <w:b/>
                <w:sz w:val="24"/>
              </w:rPr>
              <w:t>内部控制制度执行情况</w:t>
            </w:r>
          </w:p>
        </w:tc>
      </w:tr>
      <w:tr w:rsidR="00360240" w:rsidRPr="00DD7BE1" w:rsidTr="00360240">
        <w:tblPrEx>
          <w:jc w:val="left"/>
        </w:tblPrEx>
        <w:trPr>
          <w:gridAfter w:val="1"/>
          <w:wAfter w:w="299" w:type="dxa"/>
          <w:trHeight w:val="565"/>
        </w:trPr>
        <w:tc>
          <w:tcPr>
            <w:tcW w:w="2552" w:type="dxa"/>
            <w:gridSpan w:val="3"/>
            <w:noWrap/>
            <w:vAlign w:val="center"/>
          </w:tcPr>
          <w:p w:rsidR="00360240" w:rsidRPr="00CC538F" w:rsidRDefault="00360240" w:rsidP="00AB39EF">
            <w:pPr>
              <w:jc w:val="center"/>
              <w:rPr>
                <w:sz w:val="24"/>
              </w:rPr>
            </w:pPr>
            <w:r w:rsidRPr="00CC538F">
              <w:rPr>
                <w:rFonts w:hint="eastAsia"/>
                <w:sz w:val="24"/>
              </w:rPr>
              <w:t>业务类型</w:t>
            </w:r>
          </w:p>
        </w:tc>
        <w:tc>
          <w:tcPr>
            <w:tcW w:w="6096" w:type="dxa"/>
            <w:gridSpan w:val="8"/>
            <w:vAlign w:val="center"/>
          </w:tcPr>
          <w:p w:rsidR="00360240" w:rsidRPr="00CC538F" w:rsidRDefault="00360240" w:rsidP="00AB39EF">
            <w:pPr>
              <w:widowControl/>
              <w:jc w:val="center"/>
              <w:rPr>
                <w:sz w:val="24"/>
              </w:rPr>
            </w:pPr>
            <w:r w:rsidRPr="00CC538F">
              <w:rPr>
                <w:rFonts w:hint="eastAsia"/>
                <w:sz w:val="24"/>
              </w:rPr>
              <w:t>评价要点</w:t>
            </w:r>
          </w:p>
        </w:tc>
        <w:tc>
          <w:tcPr>
            <w:tcW w:w="5906" w:type="dxa"/>
            <w:gridSpan w:val="6"/>
            <w:vAlign w:val="center"/>
          </w:tcPr>
          <w:p w:rsidR="00360240" w:rsidRPr="00DD7BE1" w:rsidRDefault="00360240" w:rsidP="005468AA">
            <w:pPr>
              <w:widowControl/>
              <w:jc w:val="center"/>
              <w:rPr>
                <w:sz w:val="24"/>
              </w:rPr>
            </w:pPr>
            <w:r w:rsidRPr="00DD7BE1">
              <w:rPr>
                <w:rFonts w:hint="eastAsia"/>
                <w:sz w:val="24"/>
              </w:rPr>
              <w:t>评价指标结果</w:t>
            </w:r>
            <w:r w:rsidRPr="00DD7BE1">
              <w:rPr>
                <w:rFonts w:hint="eastAsia"/>
                <w:sz w:val="24"/>
              </w:rPr>
              <w:t>/</w:t>
            </w:r>
            <w:r w:rsidRPr="00DD7BE1">
              <w:rPr>
                <w:rFonts w:hint="eastAsia"/>
                <w:sz w:val="24"/>
              </w:rPr>
              <w:t>指标值</w:t>
            </w:r>
          </w:p>
        </w:tc>
      </w:tr>
      <w:tr w:rsidR="00360240" w:rsidRPr="00DD7BE1" w:rsidTr="00360240">
        <w:tblPrEx>
          <w:jc w:val="left"/>
        </w:tblPrEx>
        <w:trPr>
          <w:gridAfter w:val="1"/>
          <w:wAfter w:w="299" w:type="dxa"/>
          <w:trHeight w:val="303"/>
        </w:trPr>
        <w:tc>
          <w:tcPr>
            <w:tcW w:w="2552" w:type="dxa"/>
            <w:gridSpan w:val="3"/>
            <w:vMerge w:val="restart"/>
            <w:noWrap/>
            <w:vAlign w:val="center"/>
          </w:tcPr>
          <w:p w:rsidR="00360240" w:rsidRPr="00CC538F" w:rsidRDefault="00360240" w:rsidP="00566280">
            <w:pPr>
              <w:jc w:val="center"/>
              <w:rPr>
                <w:sz w:val="24"/>
              </w:rPr>
            </w:pPr>
            <w:r w:rsidRPr="00CC538F">
              <w:rPr>
                <w:rFonts w:hint="eastAsia"/>
                <w:sz w:val="24"/>
              </w:rPr>
              <w:t>预算业务管理</w:t>
            </w: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1.预算绩效目标设定比例</w:t>
            </w:r>
          </w:p>
        </w:tc>
        <w:tc>
          <w:tcPr>
            <w:tcW w:w="5906" w:type="dxa"/>
            <w:gridSpan w:val="6"/>
            <w:vAlign w:val="center"/>
          </w:tcPr>
          <w:p w:rsidR="00360240" w:rsidRPr="00360240" w:rsidRDefault="00360240" w:rsidP="00871355">
            <w:pPr>
              <w:widowControl/>
              <w:jc w:val="center"/>
              <w:rPr>
                <w:color w:val="FF0000"/>
                <w:sz w:val="24"/>
              </w:rPr>
            </w:pPr>
          </w:p>
        </w:tc>
      </w:tr>
      <w:tr w:rsidR="00360240" w:rsidRPr="00DD7BE1" w:rsidTr="00360240">
        <w:tblPrEx>
          <w:jc w:val="left"/>
        </w:tblPrEx>
        <w:trPr>
          <w:gridAfter w:val="1"/>
          <w:wAfter w:w="299" w:type="dxa"/>
          <w:trHeight w:val="409"/>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2.预算批复细化程度</w:t>
            </w:r>
          </w:p>
        </w:tc>
        <w:tc>
          <w:tcPr>
            <w:tcW w:w="5906" w:type="dxa"/>
            <w:gridSpan w:val="6"/>
            <w:vAlign w:val="center"/>
          </w:tcPr>
          <w:p w:rsidR="00360240" w:rsidRPr="00360240" w:rsidRDefault="00360240" w:rsidP="00871355">
            <w:pPr>
              <w:widowControl/>
              <w:jc w:val="center"/>
              <w:rPr>
                <w:color w:val="FF0000"/>
                <w:sz w:val="24"/>
              </w:rPr>
            </w:pPr>
            <w:bookmarkStart w:id="0" w:name="_GoBack"/>
            <w:bookmarkEnd w:id="0"/>
          </w:p>
        </w:tc>
      </w:tr>
      <w:tr w:rsidR="00360240" w:rsidRPr="00DD7BE1" w:rsidTr="00360240">
        <w:tblPrEx>
          <w:jc w:val="left"/>
        </w:tblPrEx>
        <w:trPr>
          <w:gridAfter w:val="1"/>
          <w:wAfter w:w="299" w:type="dxa"/>
          <w:trHeight w:val="113"/>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3.预算执行控制程度</w:t>
            </w:r>
          </w:p>
        </w:tc>
        <w:tc>
          <w:tcPr>
            <w:tcW w:w="5906" w:type="dxa"/>
            <w:gridSpan w:val="6"/>
            <w:vAlign w:val="center"/>
          </w:tcPr>
          <w:p w:rsidR="00360240" w:rsidRPr="00360240" w:rsidRDefault="00360240" w:rsidP="00871355">
            <w:pPr>
              <w:widowControl/>
              <w:jc w:val="center"/>
              <w:rPr>
                <w:color w:val="FF0000"/>
                <w:sz w:val="24"/>
              </w:rPr>
            </w:pPr>
          </w:p>
        </w:tc>
      </w:tr>
      <w:tr w:rsidR="00360240" w:rsidRPr="00DD7BE1" w:rsidTr="00360240">
        <w:tblPrEx>
          <w:jc w:val="left"/>
        </w:tblPrEx>
        <w:trPr>
          <w:gridAfter w:val="1"/>
          <w:wAfter w:w="299" w:type="dxa"/>
          <w:trHeight w:val="217"/>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4.绩效评价工作执行情况</w:t>
            </w:r>
          </w:p>
        </w:tc>
        <w:tc>
          <w:tcPr>
            <w:tcW w:w="5906" w:type="dxa"/>
            <w:gridSpan w:val="6"/>
            <w:vAlign w:val="center"/>
          </w:tcPr>
          <w:p w:rsidR="00360240" w:rsidRPr="00360240" w:rsidRDefault="00360240" w:rsidP="00871355">
            <w:pPr>
              <w:widowControl/>
              <w:jc w:val="center"/>
              <w:rPr>
                <w:color w:val="FF0000"/>
                <w:sz w:val="24"/>
              </w:rPr>
            </w:pPr>
          </w:p>
        </w:tc>
      </w:tr>
      <w:tr w:rsidR="00360240" w:rsidRPr="00DD7BE1" w:rsidTr="00360240">
        <w:tblPrEx>
          <w:jc w:val="left"/>
        </w:tblPrEx>
        <w:trPr>
          <w:gridAfter w:val="1"/>
          <w:wAfter w:w="299" w:type="dxa"/>
          <w:trHeight w:val="113"/>
        </w:trPr>
        <w:tc>
          <w:tcPr>
            <w:tcW w:w="2552" w:type="dxa"/>
            <w:gridSpan w:val="3"/>
            <w:vMerge w:val="restart"/>
            <w:noWrap/>
            <w:vAlign w:val="center"/>
          </w:tcPr>
          <w:p w:rsidR="00360240" w:rsidRPr="00CC538F" w:rsidRDefault="00360240" w:rsidP="00566280">
            <w:pPr>
              <w:jc w:val="center"/>
              <w:rPr>
                <w:sz w:val="24"/>
              </w:rPr>
            </w:pPr>
            <w:r w:rsidRPr="00CC538F">
              <w:rPr>
                <w:rFonts w:hint="eastAsia"/>
                <w:sz w:val="24"/>
              </w:rPr>
              <w:lastRenderedPageBreak/>
              <w:t>收支业务管理</w:t>
            </w: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1.非税收入管控情况</w:t>
            </w:r>
          </w:p>
        </w:tc>
        <w:tc>
          <w:tcPr>
            <w:tcW w:w="5906" w:type="dxa"/>
            <w:gridSpan w:val="6"/>
            <w:vAlign w:val="center"/>
          </w:tcPr>
          <w:p w:rsidR="00360240" w:rsidRPr="00360240" w:rsidRDefault="00360240" w:rsidP="00871355">
            <w:pPr>
              <w:widowControl/>
              <w:jc w:val="center"/>
              <w:rPr>
                <w:color w:val="FF0000"/>
                <w:sz w:val="24"/>
              </w:rPr>
            </w:pPr>
          </w:p>
        </w:tc>
      </w:tr>
      <w:tr w:rsidR="00360240" w:rsidRPr="00DD7BE1" w:rsidTr="00360240">
        <w:tblPrEx>
          <w:jc w:val="left"/>
        </w:tblPrEx>
        <w:trPr>
          <w:gridAfter w:val="1"/>
          <w:wAfter w:w="299" w:type="dxa"/>
          <w:trHeight w:val="113"/>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2.支出管控情况</w:t>
            </w:r>
          </w:p>
        </w:tc>
        <w:tc>
          <w:tcPr>
            <w:tcW w:w="5906" w:type="dxa"/>
            <w:gridSpan w:val="6"/>
            <w:vAlign w:val="center"/>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113"/>
        </w:trPr>
        <w:tc>
          <w:tcPr>
            <w:tcW w:w="2552" w:type="dxa"/>
            <w:gridSpan w:val="3"/>
            <w:noWrap/>
            <w:vAlign w:val="center"/>
          </w:tcPr>
          <w:p w:rsidR="00360240" w:rsidRPr="00CC538F" w:rsidRDefault="00360240" w:rsidP="00566280">
            <w:pPr>
              <w:jc w:val="center"/>
              <w:rPr>
                <w:sz w:val="24"/>
              </w:rPr>
            </w:pPr>
            <w:r w:rsidRPr="00CC538F">
              <w:rPr>
                <w:rFonts w:hint="eastAsia"/>
                <w:sz w:val="24"/>
              </w:rPr>
              <w:t>政府采购业务管理</w:t>
            </w:r>
          </w:p>
        </w:tc>
        <w:tc>
          <w:tcPr>
            <w:tcW w:w="6096" w:type="dxa"/>
            <w:gridSpan w:val="8"/>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1.采购预算完成情况</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113"/>
        </w:trPr>
        <w:tc>
          <w:tcPr>
            <w:tcW w:w="2552" w:type="dxa"/>
            <w:gridSpan w:val="3"/>
            <w:vMerge w:val="restart"/>
            <w:noWrap/>
            <w:vAlign w:val="center"/>
          </w:tcPr>
          <w:p w:rsidR="00360240" w:rsidRPr="00CC538F" w:rsidRDefault="00360240" w:rsidP="00566280">
            <w:pPr>
              <w:jc w:val="center"/>
              <w:rPr>
                <w:sz w:val="24"/>
              </w:rPr>
            </w:pPr>
            <w:r w:rsidRPr="00CC538F">
              <w:rPr>
                <w:rFonts w:hint="eastAsia"/>
                <w:sz w:val="24"/>
              </w:rPr>
              <w:t>资产管理</w:t>
            </w: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1.国有资产安全性</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113"/>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2.资产配置预算完成率</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325"/>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3.人均行政资产配置情况</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357"/>
        </w:trPr>
        <w:tc>
          <w:tcPr>
            <w:tcW w:w="2552" w:type="dxa"/>
            <w:gridSpan w:val="3"/>
            <w:vMerge w:val="restart"/>
            <w:noWrap/>
            <w:vAlign w:val="center"/>
          </w:tcPr>
          <w:p w:rsidR="00360240" w:rsidRPr="00CC538F" w:rsidRDefault="00360240" w:rsidP="00566280">
            <w:pPr>
              <w:jc w:val="center"/>
              <w:rPr>
                <w:sz w:val="24"/>
              </w:rPr>
            </w:pPr>
            <w:r w:rsidRPr="00CC538F">
              <w:rPr>
                <w:rFonts w:hint="eastAsia"/>
                <w:sz w:val="24"/>
              </w:rPr>
              <w:t>建设项目管理</w:t>
            </w: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1.建设项目资金控制情况</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Look w:val="04A0"/>
        </w:tblPrEx>
        <w:trPr>
          <w:gridAfter w:val="1"/>
          <w:wAfter w:w="299" w:type="dxa"/>
          <w:trHeight w:val="138"/>
        </w:trPr>
        <w:tc>
          <w:tcPr>
            <w:tcW w:w="2552" w:type="dxa"/>
            <w:gridSpan w:val="3"/>
            <w:vMerge/>
            <w:noWrap/>
            <w:vAlign w:val="center"/>
          </w:tcPr>
          <w:p w:rsidR="00360240" w:rsidRPr="00CC538F" w:rsidRDefault="00360240" w:rsidP="00566280">
            <w:pPr>
              <w:jc w:val="center"/>
              <w:rPr>
                <w:sz w:val="24"/>
              </w:rPr>
            </w:pPr>
          </w:p>
        </w:tc>
        <w:tc>
          <w:tcPr>
            <w:tcW w:w="6096" w:type="dxa"/>
            <w:gridSpan w:val="8"/>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2.投资计划完成情况</w:t>
            </w:r>
          </w:p>
        </w:tc>
        <w:tc>
          <w:tcPr>
            <w:tcW w:w="5906" w:type="dxa"/>
            <w:gridSpan w:val="6"/>
          </w:tcPr>
          <w:p w:rsidR="00360240" w:rsidRPr="00360240" w:rsidRDefault="00360240" w:rsidP="00871355">
            <w:pPr>
              <w:widowControl/>
              <w:jc w:val="center"/>
              <w:rPr>
                <w:color w:val="FF0000"/>
                <w:sz w:val="24"/>
              </w:rPr>
            </w:pPr>
          </w:p>
        </w:tc>
      </w:tr>
      <w:tr w:rsidR="00360240" w:rsidRPr="00DD7BE1" w:rsidTr="00360240">
        <w:tblPrEx>
          <w:jc w:val="left"/>
        </w:tblPrEx>
        <w:trPr>
          <w:gridAfter w:val="1"/>
          <w:wAfter w:w="299" w:type="dxa"/>
          <w:trHeight w:val="501"/>
        </w:trPr>
        <w:tc>
          <w:tcPr>
            <w:tcW w:w="2552" w:type="dxa"/>
            <w:gridSpan w:val="3"/>
            <w:tcBorders>
              <w:right w:val="single" w:sz="4" w:space="0" w:color="auto"/>
            </w:tcBorders>
            <w:noWrap/>
            <w:vAlign w:val="center"/>
          </w:tcPr>
          <w:p w:rsidR="00360240" w:rsidRPr="00CC538F" w:rsidRDefault="00360240" w:rsidP="00566280">
            <w:pPr>
              <w:jc w:val="center"/>
              <w:rPr>
                <w:sz w:val="24"/>
              </w:rPr>
            </w:pPr>
            <w:r w:rsidRPr="00CC538F">
              <w:rPr>
                <w:rFonts w:hint="eastAsia"/>
                <w:sz w:val="24"/>
              </w:rPr>
              <w:t>合同管理</w:t>
            </w:r>
          </w:p>
        </w:tc>
        <w:tc>
          <w:tcPr>
            <w:tcW w:w="6096" w:type="dxa"/>
            <w:gridSpan w:val="8"/>
            <w:tcBorders>
              <w:left w:val="single" w:sz="4" w:space="0" w:color="auto"/>
            </w:tcBorders>
            <w:vAlign w:val="center"/>
          </w:tcPr>
          <w:p w:rsidR="00360240" w:rsidRPr="00CC538F" w:rsidRDefault="00360240" w:rsidP="00475879">
            <w:pPr>
              <w:jc w:val="left"/>
              <w:rPr>
                <w:rFonts w:asciiTheme="minorEastAsia" w:eastAsiaTheme="minorEastAsia" w:hAnsiTheme="minorEastAsia"/>
                <w:sz w:val="24"/>
              </w:rPr>
            </w:pPr>
            <w:r w:rsidRPr="00CC538F">
              <w:rPr>
                <w:rFonts w:asciiTheme="minorEastAsia" w:eastAsiaTheme="minorEastAsia" w:hAnsiTheme="minorEastAsia" w:hint="eastAsia"/>
                <w:sz w:val="24"/>
              </w:rPr>
              <w:t xml:space="preserve">1.合同订立规范情况 </w:t>
            </w:r>
          </w:p>
        </w:tc>
        <w:tc>
          <w:tcPr>
            <w:tcW w:w="5906" w:type="dxa"/>
            <w:gridSpan w:val="6"/>
            <w:tcBorders>
              <w:left w:val="single" w:sz="4" w:space="0" w:color="auto"/>
            </w:tcBorders>
            <w:vAlign w:val="center"/>
          </w:tcPr>
          <w:p w:rsidR="00360240" w:rsidRPr="00360240" w:rsidRDefault="00360240" w:rsidP="00CC538F">
            <w:pPr>
              <w:widowControl/>
              <w:jc w:val="center"/>
              <w:rPr>
                <w:color w:val="FF0000"/>
                <w:sz w:val="24"/>
              </w:rPr>
            </w:pPr>
          </w:p>
        </w:tc>
      </w:tr>
      <w:tr w:rsidR="007C6988" w:rsidRPr="00DD7BE1" w:rsidTr="00374419">
        <w:tblPrEx>
          <w:jc w:val="left"/>
        </w:tblPrEx>
        <w:trPr>
          <w:gridAfter w:val="1"/>
          <w:wAfter w:w="299" w:type="dxa"/>
          <w:trHeight w:val="746"/>
        </w:trPr>
        <w:tc>
          <w:tcPr>
            <w:tcW w:w="14554" w:type="dxa"/>
            <w:gridSpan w:val="17"/>
            <w:noWrap/>
            <w:vAlign w:val="center"/>
          </w:tcPr>
          <w:p w:rsidR="007C6988" w:rsidRPr="00DD7BE1" w:rsidRDefault="007C6988" w:rsidP="000471BC">
            <w:pPr>
              <w:widowControl/>
              <w:rPr>
                <w:b/>
                <w:sz w:val="24"/>
              </w:rPr>
            </w:pPr>
            <w:r w:rsidRPr="00DD7BE1">
              <w:rPr>
                <w:b/>
              </w:rPr>
              <w:br w:type="page"/>
            </w:r>
            <w:r w:rsidRPr="00DD7BE1">
              <w:rPr>
                <w:b/>
              </w:rPr>
              <w:br w:type="page"/>
            </w:r>
            <w:r w:rsidRPr="00DD7BE1">
              <w:rPr>
                <w:rFonts w:hint="eastAsia"/>
                <w:b/>
                <w:sz w:val="24"/>
              </w:rPr>
              <w:t>（三）内部控制工作的经验、做法及取得的成效</w:t>
            </w:r>
          </w:p>
        </w:tc>
      </w:tr>
      <w:tr w:rsidR="007C6988" w:rsidRPr="00DD7BE1" w:rsidTr="00687B01">
        <w:tblPrEx>
          <w:jc w:val="left"/>
        </w:tblPrEx>
        <w:trPr>
          <w:gridAfter w:val="1"/>
          <w:wAfter w:w="299" w:type="dxa"/>
          <w:trHeight w:val="2244"/>
        </w:trPr>
        <w:tc>
          <w:tcPr>
            <w:tcW w:w="14554" w:type="dxa"/>
            <w:gridSpan w:val="17"/>
            <w:noWrap/>
          </w:tcPr>
          <w:p w:rsidR="007C6988" w:rsidRPr="00DD7BE1" w:rsidRDefault="007C6988" w:rsidP="000471BC"/>
          <w:p w:rsidR="007C6988" w:rsidRDefault="007C6988" w:rsidP="000471BC"/>
          <w:p w:rsidR="00EA3866" w:rsidRDefault="00EA3866" w:rsidP="000471BC"/>
          <w:p w:rsidR="00EA3866" w:rsidRDefault="00EA3866" w:rsidP="000471BC"/>
          <w:p w:rsidR="00EA3866" w:rsidRDefault="00EA3866" w:rsidP="000471BC"/>
          <w:p w:rsidR="00EA3866" w:rsidRDefault="00EA3866" w:rsidP="000471BC"/>
          <w:p w:rsidR="00EA3866" w:rsidRDefault="00EA3866" w:rsidP="000471BC"/>
          <w:p w:rsidR="00EA3866" w:rsidRDefault="00EA3866" w:rsidP="000471BC"/>
          <w:p w:rsidR="00EA3866" w:rsidRPr="00DD7BE1" w:rsidRDefault="00EA3866" w:rsidP="000471BC"/>
        </w:tc>
      </w:tr>
      <w:tr w:rsidR="007C6988" w:rsidRPr="00DD7BE1" w:rsidTr="00374419">
        <w:tblPrEx>
          <w:jc w:val="left"/>
        </w:tblPrEx>
        <w:trPr>
          <w:gridAfter w:val="1"/>
          <w:wAfter w:w="299" w:type="dxa"/>
          <w:trHeight w:val="689"/>
        </w:trPr>
        <w:tc>
          <w:tcPr>
            <w:tcW w:w="14554" w:type="dxa"/>
            <w:gridSpan w:val="17"/>
            <w:noWrap/>
            <w:vAlign w:val="center"/>
          </w:tcPr>
          <w:p w:rsidR="007C6988" w:rsidRPr="00DD7BE1" w:rsidRDefault="007C6988" w:rsidP="000471BC">
            <w:pPr>
              <w:widowControl/>
              <w:rPr>
                <w:b/>
                <w:sz w:val="24"/>
              </w:rPr>
            </w:pPr>
            <w:r w:rsidRPr="00DD7BE1">
              <w:rPr>
                <w:rFonts w:hint="eastAsia"/>
                <w:b/>
                <w:sz w:val="24"/>
              </w:rPr>
              <w:t>（四）内部控制工作中存在的问题与遇到的困难</w:t>
            </w:r>
          </w:p>
        </w:tc>
      </w:tr>
      <w:tr w:rsidR="007C6988" w:rsidRPr="00DD7BE1" w:rsidTr="00374419">
        <w:tblPrEx>
          <w:jc w:val="left"/>
        </w:tblPrEx>
        <w:trPr>
          <w:gridAfter w:val="1"/>
          <w:wAfter w:w="299" w:type="dxa"/>
          <w:trHeight w:val="2827"/>
        </w:trPr>
        <w:tc>
          <w:tcPr>
            <w:tcW w:w="14554" w:type="dxa"/>
            <w:gridSpan w:val="17"/>
            <w:noWrap/>
          </w:tcPr>
          <w:p w:rsidR="007C6988" w:rsidRDefault="007C6988"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Default="0001119A" w:rsidP="000471BC">
            <w:pPr>
              <w:widowControl/>
              <w:jc w:val="left"/>
              <w:rPr>
                <w:sz w:val="24"/>
              </w:rPr>
            </w:pPr>
          </w:p>
          <w:p w:rsidR="0001119A" w:rsidRPr="00DD7BE1" w:rsidRDefault="0001119A" w:rsidP="000471BC">
            <w:pPr>
              <w:widowControl/>
              <w:jc w:val="left"/>
              <w:rPr>
                <w:sz w:val="24"/>
              </w:rPr>
            </w:pPr>
          </w:p>
        </w:tc>
      </w:tr>
      <w:tr w:rsidR="007C6988" w:rsidRPr="00DD7BE1" w:rsidTr="00374419">
        <w:tblPrEx>
          <w:jc w:val="left"/>
        </w:tblPrEx>
        <w:trPr>
          <w:gridAfter w:val="1"/>
          <w:wAfter w:w="299" w:type="dxa"/>
          <w:trHeight w:val="624"/>
        </w:trPr>
        <w:tc>
          <w:tcPr>
            <w:tcW w:w="14554" w:type="dxa"/>
            <w:gridSpan w:val="17"/>
            <w:noWrap/>
            <w:vAlign w:val="center"/>
          </w:tcPr>
          <w:p w:rsidR="007C6988" w:rsidRPr="00DD7BE1" w:rsidRDefault="007C6988" w:rsidP="000471BC">
            <w:pPr>
              <w:widowControl/>
              <w:rPr>
                <w:b/>
                <w:sz w:val="24"/>
              </w:rPr>
            </w:pPr>
            <w:r w:rsidRPr="00DD7BE1">
              <w:lastRenderedPageBreak/>
              <w:br w:type="page"/>
            </w:r>
            <w:r w:rsidRPr="00DD7BE1">
              <w:br w:type="page"/>
            </w:r>
            <w:r w:rsidRPr="00DD7BE1">
              <w:rPr>
                <w:rFonts w:hint="eastAsia"/>
                <w:b/>
                <w:sz w:val="24"/>
              </w:rPr>
              <w:t>（五）下一步内部控制工作计划</w:t>
            </w:r>
          </w:p>
        </w:tc>
      </w:tr>
      <w:tr w:rsidR="007C6988" w:rsidRPr="00DD7BE1" w:rsidTr="00374419">
        <w:tblPrEx>
          <w:jc w:val="left"/>
        </w:tblPrEx>
        <w:trPr>
          <w:gridAfter w:val="1"/>
          <w:wAfter w:w="299" w:type="dxa"/>
          <w:trHeight w:val="2631"/>
        </w:trPr>
        <w:tc>
          <w:tcPr>
            <w:tcW w:w="14554" w:type="dxa"/>
            <w:gridSpan w:val="17"/>
            <w:noWrap/>
          </w:tcPr>
          <w:p w:rsidR="007C6988" w:rsidRDefault="007C6988"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Pr="00DD7BE1" w:rsidRDefault="00687B01" w:rsidP="000471BC">
            <w:pPr>
              <w:widowControl/>
              <w:jc w:val="left"/>
              <w:rPr>
                <w:sz w:val="24"/>
              </w:rPr>
            </w:pPr>
          </w:p>
        </w:tc>
      </w:tr>
      <w:tr w:rsidR="007C6988" w:rsidRPr="00DD7BE1" w:rsidTr="00374419">
        <w:tblPrEx>
          <w:jc w:val="left"/>
        </w:tblPrEx>
        <w:trPr>
          <w:gridAfter w:val="1"/>
          <w:wAfter w:w="299" w:type="dxa"/>
          <w:trHeight w:val="624"/>
        </w:trPr>
        <w:tc>
          <w:tcPr>
            <w:tcW w:w="14554" w:type="dxa"/>
            <w:gridSpan w:val="17"/>
            <w:noWrap/>
            <w:vAlign w:val="center"/>
          </w:tcPr>
          <w:p w:rsidR="007C6988" w:rsidRPr="00DD7BE1" w:rsidRDefault="007C6988" w:rsidP="000471BC">
            <w:pPr>
              <w:widowControl/>
              <w:rPr>
                <w:b/>
                <w:sz w:val="24"/>
              </w:rPr>
            </w:pPr>
            <w:r w:rsidRPr="00DD7BE1">
              <w:rPr>
                <w:rFonts w:hint="eastAsia"/>
                <w:b/>
                <w:sz w:val="24"/>
              </w:rPr>
              <w:t>（六）对当前行政事业单位内部控制工作的意见或建议</w:t>
            </w:r>
          </w:p>
        </w:tc>
      </w:tr>
      <w:tr w:rsidR="007C6988" w:rsidRPr="00DD7BE1" w:rsidTr="00374419">
        <w:tblPrEx>
          <w:jc w:val="left"/>
        </w:tblPrEx>
        <w:trPr>
          <w:gridAfter w:val="1"/>
          <w:wAfter w:w="299" w:type="dxa"/>
          <w:trHeight w:val="2612"/>
        </w:trPr>
        <w:tc>
          <w:tcPr>
            <w:tcW w:w="14554" w:type="dxa"/>
            <w:gridSpan w:val="17"/>
            <w:noWrap/>
          </w:tcPr>
          <w:p w:rsidR="007C6988" w:rsidRPr="00DD7BE1" w:rsidRDefault="007C6988" w:rsidP="000471BC">
            <w:pPr>
              <w:widowControl/>
              <w:jc w:val="left"/>
              <w:rPr>
                <w:sz w:val="24"/>
              </w:rPr>
            </w:pPr>
          </w:p>
          <w:p w:rsidR="007C6988" w:rsidRPr="00DD7BE1" w:rsidRDefault="007C6988" w:rsidP="000471BC">
            <w:pPr>
              <w:widowControl/>
              <w:jc w:val="left"/>
              <w:rPr>
                <w:sz w:val="24"/>
              </w:rPr>
            </w:pPr>
          </w:p>
          <w:p w:rsidR="007C6988" w:rsidRDefault="007C6988"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Default="00687B01" w:rsidP="000471BC">
            <w:pPr>
              <w:widowControl/>
              <w:jc w:val="left"/>
              <w:rPr>
                <w:sz w:val="24"/>
              </w:rPr>
            </w:pPr>
          </w:p>
          <w:p w:rsidR="00687B01" w:rsidRPr="00DD7BE1" w:rsidRDefault="00687B01" w:rsidP="000471BC">
            <w:pPr>
              <w:widowControl/>
              <w:jc w:val="left"/>
              <w:rPr>
                <w:sz w:val="24"/>
              </w:rPr>
            </w:pPr>
          </w:p>
        </w:tc>
      </w:tr>
      <w:tr w:rsidR="007C6988" w:rsidRPr="00DD7BE1" w:rsidTr="00374419">
        <w:tblPrEx>
          <w:jc w:val="left"/>
        </w:tblPrEx>
        <w:trPr>
          <w:gridAfter w:val="2"/>
          <w:wAfter w:w="441" w:type="dxa"/>
          <w:trHeight w:val="624"/>
        </w:trPr>
        <w:tc>
          <w:tcPr>
            <w:tcW w:w="14412" w:type="dxa"/>
            <w:gridSpan w:val="16"/>
            <w:noWrap/>
            <w:vAlign w:val="center"/>
          </w:tcPr>
          <w:p w:rsidR="007C6988" w:rsidRPr="00DD7BE1" w:rsidRDefault="007C6988" w:rsidP="00AE49E6">
            <w:pPr>
              <w:widowControl/>
              <w:rPr>
                <w:rFonts w:ascii="楷体" w:eastAsia="楷体" w:hAnsi="楷体"/>
                <w:b/>
                <w:sz w:val="24"/>
                <w:highlight w:val="yellow"/>
              </w:rPr>
            </w:pPr>
            <w:r w:rsidRPr="00DD7BE1">
              <w:rPr>
                <w:rFonts w:hint="eastAsia"/>
                <w:b/>
                <w:sz w:val="24"/>
              </w:rPr>
              <w:lastRenderedPageBreak/>
              <w:t>三、单位内部控制存在问题和建议</w:t>
            </w:r>
          </w:p>
        </w:tc>
      </w:tr>
      <w:tr w:rsidR="007C6988" w:rsidRPr="00DD7BE1" w:rsidTr="00374419">
        <w:tblPrEx>
          <w:jc w:val="left"/>
        </w:tblPrEx>
        <w:trPr>
          <w:gridAfter w:val="2"/>
          <w:wAfter w:w="441" w:type="dxa"/>
          <w:trHeight w:val="624"/>
        </w:trPr>
        <w:tc>
          <w:tcPr>
            <w:tcW w:w="1844" w:type="dxa"/>
            <w:gridSpan w:val="2"/>
            <w:noWrap/>
            <w:vAlign w:val="center"/>
          </w:tcPr>
          <w:p w:rsidR="007C6988" w:rsidRPr="00DD7BE1" w:rsidRDefault="007C6988" w:rsidP="00AE49E6">
            <w:pPr>
              <w:widowControl/>
              <w:jc w:val="left"/>
              <w:rPr>
                <w:b/>
                <w:sz w:val="24"/>
              </w:rPr>
            </w:pPr>
            <w:r w:rsidRPr="00DD7BE1">
              <w:rPr>
                <w:rFonts w:hint="eastAsia"/>
                <w:b/>
                <w:sz w:val="24"/>
              </w:rPr>
              <w:t>问题领域</w:t>
            </w:r>
          </w:p>
        </w:tc>
        <w:tc>
          <w:tcPr>
            <w:tcW w:w="3685" w:type="dxa"/>
            <w:gridSpan w:val="5"/>
            <w:vAlign w:val="center"/>
          </w:tcPr>
          <w:p w:rsidR="007C6988" w:rsidRPr="00DD7BE1" w:rsidRDefault="007C6988" w:rsidP="00AE49E6">
            <w:pPr>
              <w:widowControl/>
              <w:jc w:val="center"/>
              <w:rPr>
                <w:b/>
                <w:sz w:val="24"/>
              </w:rPr>
            </w:pPr>
            <w:r w:rsidRPr="00DD7BE1">
              <w:rPr>
                <w:rFonts w:hint="eastAsia"/>
                <w:b/>
                <w:sz w:val="24"/>
              </w:rPr>
              <w:t>问题分类</w:t>
            </w:r>
          </w:p>
        </w:tc>
        <w:tc>
          <w:tcPr>
            <w:tcW w:w="4347" w:type="dxa"/>
            <w:gridSpan w:val="6"/>
            <w:vAlign w:val="center"/>
          </w:tcPr>
          <w:p w:rsidR="007C6988" w:rsidRPr="00DD7BE1" w:rsidRDefault="007C6988" w:rsidP="00AE49E6">
            <w:pPr>
              <w:widowControl/>
              <w:jc w:val="center"/>
              <w:rPr>
                <w:b/>
                <w:sz w:val="24"/>
              </w:rPr>
            </w:pPr>
            <w:r w:rsidRPr="00DD7BE1">
              <w:rPr>
                <w:rFonts w:hint="eastAsia"/>
                <w:b/>
                <w:sz w:val="24"/>
              </w:rPr>
              <w:t>存在问题</w:t>
            </w:r>
          </w:p>
        </w:tc>
        <w:tc>
          <w:tcPr>
            <w:tcW w:w="4536" w:type="dxa"/>
            <w:gridSpan w:val="3"/>
            <w:vAlign w:val="center"/>
          </w:tcPr>
          <w:p w:rsidR="007C6988" w:rsidRPr="00DD7BE1" w:rsidRDefault="007C6988" w:rsidP="00AE49E6">
            <w:pPr>
              <w:widowControl/>
              <w:jc w:val="center"/>
              <w:rPr>
                <w:b/>
                <w:sz w:val="24"/>
              </w:rPr>
            </w:pPr>
            <w:r w:rsidRPr="00DD7BE1">
              <w:rPr>
                <w:rFonts w:hint="eastAsia"/>
                <w:b/>
                <w:sz w:val="24"/>
              </w:rPr>
              <w:t>完善建议</w:t>
            </w: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rPr>
                <w:b/>
                <w:sz w:val="24"/>
              </w:rPr>
            </w:pPr>
            <w:r w:rsidRPr="00DD7BE1">
              <w:rPr>
                <w:rFonts w:hint="eastAsia"/>
                <w:b/>
                <w:sz w:val="24"/>
              </w:rPr>
              <w:t>单位层面</w:t>
            </w:r>
          </w:p>
        </w:tc>
        <w:tc>
          <w:tcPr>
            <w:tcW w:w="3685" w:type="dxa"/>
            <w:gridSpan w:val="5"/>
            <w:vAlign w:val="center"/>
          </w:tcPr>
          <w:p w:rsidR="007C6988" w:rsidRPr="00DD7BE1"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1.</w:t>
            </w:r>
            <w:r>
              <w:rPr>
                <w:rFonts w:asciiTheme="minorEastAsia" w:eastAsiaTheme="minorEastAsia" w:hAnsiTheme="minorEastAsia" w:hint="eastAsia"/>
                <w:sz w:val="24"/>
              </w:rPr>
              <w:t>单位对内部控制</w:t>
            </w:r>
            <w:r w:rsidRPr="00DD7BE1">
              <w:rPr>
                <w:rFonts w:asciiTheme="minorEastAsia" w:eastAsiaTheme="minorEastAsia" w:hAnsiTheme="minorEastAsia" w:hint="eastAsia"/>
                <w:sz w:val="24"/>
              </w:rPr>
              <w:t>的重视程度</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组织机构</w:t>
            </w:r>
            <w:r>
              <w:rPr>
                <w:rFonts w:asciiTheme="minorEastAsia" w:eastAsiaTheme="minorEastAsia" w:hAnsiTheme="minorEastAsia" w:hint="eastAsia"/>
                <w:sz w:val="24"/>
              </w:rPr>
              <w:t xml:space="preserve"> </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2E3BCE"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3.重点领域和关键岗位制衡机制建设</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4.</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评价监督</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5.</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信息化</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AE49E6">
            <w:pPr>
              <w:widowControl/>
              <w:rPr>
                <w:rFonts w:asciiTheme="minorEastAsia" w:eastAsiaTheme="minorEastAsia" w:hAnsiTheme="minorEastAsia"/>
                <w:sz w:val="24"/>
              </w:rPr>
            </w:pPr>
            <w:r w:rsidRPr="00DD7BE1">
              <w:rPr>
                <w:rFonts w:asciiTheme="minorEastAsia" w:eastAsiaTheme="minorEastAsia" w:hAnsiTheme="minorEastAsia" w:hint="eastAsia"/>
                <w:sz w:val="24"/>
              </w:rPr>
              <w:t>6.工作职责分离</w:t>
            </w:r>
          </w:p>
        </w:tc>
        <w:tc>
          <w:tcPr>
            <w:tcW w:w="4347" w:type="dxa"/>
            <w:gridSpan w:val="6"/>
            <w:vAlign w:val="center"/>
          </w:tcPr>
          <w:p w:rsidR="007C6988" w:rsidRPr="003355FA" w:rsidRDefault="007C6988" w:rsidP="003355FA">
            <w:pPr>
              <w:widowControl/>
              <w:jc w:val="center"/>
              <w:rPr>
                <w:b/>
                <w:sz w:val="24"/>
              </w:rPr>
            </w:pPr>
          </w:p>
        </w:tc>
        <w:tc>
          <w:tcPr>
            <w:tcW w:w="4536" w:type="dxa"/>
            <w:gridSpan w:val="3"/>
            <w:vAlign w:val="center"/>
          </w:tcPr>
          <w:p w:rsidR="007C6988" w:rsidRPr="003355FA" w:rsidRDefault="007C6988" w:rsidP="003355FA">
            <w:pPr>
              <w:widowControl/>
              <w:jc w:val="center"/>
              <w:rPr>
                <w:b/>
                <w:sz w:val="24"/>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jc w:val="left"/>
              <w:rPr>
                <w:rFonts w:asciiTheme="minorEastAsia" w:eastAsiaTheme="minorEastAsia" w:hAnsiTheme="minorEastAsia"/>
                <w:b/>
                <w:sz w:val="24"/>
              </w:rPr>
            </w:pPr>
            <w:r w:rsidRPr="00DD7BE1">
              <w:rPr>
                <w:rFonts w:asciiTheme="minorEastAsia" w:eastAsiaTheme="minorEastAsia" w:hAnsiTheme="minorEastAsia" w:hint="eastAsia"/>
                <w:b/>
                <w:sz w:val="24"/>
              </w:rPr>
              <w:t>预算</w:t>
            </w:r>
            <w:r>
              <w:rPr>
                <w:rFonts w:asciiTheme="minorEastAsia" w:eastAsiaTheme="minorEastAsia" w:hAnsiTheme="minorEastAsia" w:hint="eastAsia"/>
                <w:b/>
                <w:sz w:val="24"/>
              </w:rPr>
              <w:t>业务</w:t>
            </w:r>
            <w:r w:rsidRPr="00DD7BE1">
              <w:rPr>
                <w:rFonts w:asciiTheme="minorEastAsia" w:eastAsiaTheme="minorEastAsia" w:hAnsiTheme="minorEastAsia" w:hint="eastAsia"/>
                <w:b/>
                <w:sz w:val="24"/>
              </w:rPr>
              <w:t>管理</w:t>
            </w:r>
          </w:p>
        </w:tc>
        <w:tc>
          <w:tcPr>
            <w:tcW w:w="3685" w:type="dxa"/>
            <w:gridSpan w:val="5"/>
            <w:vAlign w:val="center"/>
          </w:tcPr>
          <w:p w:rsidR="007C6988" w:rsidRPr="00DD7BE1" w:rsidRDefault="007C6988" w:rsidP="0099634B">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vAlign w:val="center"/>
          </w:tcPr>
          <w:p w:rsidR="007C6988" w:rsidRPr="003355FA" w:rsidRDefault="007C6988" w:rsidP="003355FA">
            <w:pPr>
              <w:widowControl/>
              <w:jc w:val="center"/>
              <w:rPr>
                <w:rFonts w:asciiTheme="minorEastAsia" w:eastAsiaTheme="minorEastAsia" w:hAnsiTheme="minorEastAsia"/>
                <w:sz w:val="24"/>
              </w:rPr>
            </w:pPr>
          </w:p>
        </w:tc>
        <w:tc>
          <w:tcPr>
            <w:tcW w:w="4536" w:type="dxa"/>
            <w:gridSpan w:val="3"/>
            <w:vAlign w:val="center"/>
          </w:tcPr>
          <w:p w:rsidR="007C6988" w:rsidRPr="003355FA" w:rsidRDefault="007C6988" w:rsidP="003355FA">
            <w:pPr>
              <w:widowControl/>
              <w:jc w:val="center"/>
              <w:rPr>
                <w:rFonts w:asciiTheme="minorEastAsia" w:eastAsiaTheme="minorEastAsia" w:hAnsiTheme="minorEastAsia"/>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jc w:val="left"/>
              <w:rPr>
                <w:rFonts w:asciiTheme="minorEastAsia" w:eastAsiaTheme="minorEastAsia" w:hAnsiTheme="minorEastAsia"/>
                <w:sz w:val="24"/>
              </w:rPr>
            </w:pPr>
          </w:p>
        </w:tc>
        <w:tc>
          <w:tcPr>
            <w:tcW w:w="3685" w:type="dxa"/>
            <w:gridSpan w:val="5"/>
            <w:vAlign w:val="center"/>
          </w:tcPr>
          <w:p w:rsidR="007C6988" w:rsidRPr="00DD7BE1" w:rsidRDefault="007C6988" w:rsidP="0099634B">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vAlign w:val="center"/>
          </w:tcPr>
          <w:p w:rsidR="007C6988" w:rsidRPr="003355FA" w:rsidRDefault="007C6988" w:rsidP="003355FA">
            <w:pPr>
              <w:widowControl/>
              <w:jc w:val="center"/>
              <w:rPr>
                <w:sz w:val="24"/>
              </w:rPr>
            </w:pPr>
          </w:p>
        </w:tc>
        <w:tc>
          <w:tcPr>
            <w:tcW w:w="4536" w:type="dxa"/>
            <w:gridSpan w:val="3"/>
            <w:vAlign w:val="center"/>
          </w:tcPr>
          <w:p w:rsidR="007C6988" w:rsidRPr="003355FA" w:rsidRDefault="007C6988" w:rsidP="003355FA">
            <w:pPr>
              <w:widowControl/>
              <w:jc w:val="center"/>
              <w:rPr>
                <w:rFonts w:ascii="楷体" w:eastAsia="楷体" w:hAnsi="楷体"/>
                <w:sz w:val="24"/>
                <w:highlight w:val="yellow"/>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jc w:val="left"/>
              <w:rPr>
                <w:rFonts w:asciiTheme="minorEastAsia" w:eastAsiaTheme="minorEastAsia" w:hAnsiTheme="minorEastAsia"/>
                <w:b/>
                <w:sz w:val="24"/>
              </w:rPr>
            </w:pPr>
            <w:r w:rsidRPr="00DD7BE1">
              <w:rPr>
                <w:rFonts w:asciiTheme="minorEastAsia" w:eastAsiaTheme="minorEastAsia" w:hAnsiTheme="minorEastAsia" w:hint="eastAsia"/>
                <w:b/>
                <w:sz w:val="24"/>
              </w:rPr>
              <w:t>收支业务管理</w:t>
            </w: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rPr>
                <w:b/>
                <w:sz w:val="24"/>
              </w:rPr>
            </w:pPr>
            <w:r w:rsidRPr="00DD7BE1">
              <w:rPr>
                <w:rFonts w:hint="eastAsia"/>
                <w:b/>
                <w:sz w:val="24"/>
              </w:rPr>
              <w:t>政府采购业务管理</w:t>
            </w: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rPr>
                <w:b/>
                <w:sz w:val="24"/>
              </w:rPr>
            </w:pPr>
            <w:r w:rsidRPr="00DD7BE1">
              <w:rPr>
                <w:rFonts w:hint="eastAsia"/>
                <w:b/>
                <w:sz w:val="24"/>
              </w:rPr>
              <w:t>资产管理</w:t>
            </w: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b/>
                <w:sz w:val="24"/>
              </w:rPr>
            </w:pP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rPr>
                <w:sz w:val="24"/>
                <w:highlight w:val="yellow"/>
              </w:rPr>
            </w:pPr>
            <w:r w:rsidRPr="00DD7BE1">
              <w:rPr>
                <w:rFonts w:hint="eastAsia"/>
                <w:b/>
                <w:sz w:val="24"/>
              </w:rPr>
              <w:lastRenderedPageBreak/>
              <w:t>建设项目管理</w:t>
            </w: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sz w:val="24"/>
                <w:highlight w:val="yellow"/>
              </w:rPr>
            </w:pP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val="restart"/>
            <w:noWrap/>
            <w:vAlign w:val="center"/>
          </w:tcPr>
          <w:p w:rsidR="007C6988" w:rsidRPr="00DD7BE1" w:rsidRDefault="007C6988" w:rsidP="00AE49E6">
            <w:pPr>
              <w:widowControl/>
              <w:rPr>
                <w:sz w:val="24"/>
                <w:highlight w:val="yellow"/>
              </w:rPr>
            </w:pPr>
            <w:r w:rsidRPr="00DD7BE1">
              <w:rPr>
                <w:rFonts w:hint="eastAsia"/>
                <w:b/>
                <w:sz w:val="24"/>
              </w:rPr>
              <w:t>合同管理</w:t>
            </w: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1.建立健全内部控制制度</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r w:rsidR="007C6988" w:rsidRPr="00DD7BE1" w:rsidTr="00374419">
        <w:tblPrEx>
          <w:jc w:val="left"/>
        </w:tblPrEx>
        <w:trPr>
          <w:gridAfter w:val="2"/>
          <w:wAfter w:w="441" w:type="dxa"/>
          <w:trHeight w:val="624"/>
        </w:trPr>
        <w:tc>
          <w:tcPr>
            <w:tcW w:w="1844" w:type="dxa"/>
            <w:gridSpan w:val="2"/>
            <w:vMerge/>
            <w:noWrap/>
            <w:vAlign w:val="center"/>
          </w:tcPr>
          <w:p w:rsidR="007C6988" w:rsidRPr="00DD7BE1" w:rsidRDefault="007C6988" w:rsidP="00AE49E6">
            <w:pPr>
              <w:widowControl/>
              <w:rPr>
                <w:sz w:val="24"/>
                <w:highlight w:val="yellow"/>
              </w:rPr>
            </w:pPr>
          </w:p>
        </w:tc>
        <w:tc>
          <w:tcPr>
            <w:tcW w:w="3685" w:type="dxa"/>
            <w:gridSpan w:val="5"/>
            <w:vAlign w:val="center"/>
          </w:tcPr>
          <w:p w:rsidR="007C6988" w:rsidRPr="00DD7BE1" w:rsidRDefault="007C6988" w:rsidP="007E6F92">
            <w:pPr>
              <w:widowControl/>
              <w:rPr>
                <w:rFonts w:asciiTheme="minorEastAsia" w:eastAsiaTheme="minorEastAsia" w:hAnsiTheme="minorEastAsia"/>
                <w:sz w:val="24"/>
              </w:rPr>
            </w:pPr>
            <w:r w:rsidRPr="00DD7BE1">
              <w:rPr>
                <w:rFonts w:asciiTheme="minorEastAsia" w:eastAsiaTheme="minorEastAsia" w:hAnsiTheme="minorEastAsia" w:hint="eastAsia"/>
                <w:sz w:val="24"/>
              </w:rPr>
              <w:t>2.</w:t>
            </w:r>
            <w:r>
              <w:rPr>
                <w:rFonts w:asciiTheme="minorEastAsia" w:eastAsiaTheme="minorEastAsia" w:hAnsiTheme="minorEastAsia" w:hint="eastAsia"/>
                <w:sz w:val="24"/>
              </w:rPr>
              <w:t>内部控制</w:t>
            </w:r>
            <w:r w:rsidRPr="00DD7BE1">
              <w:rPr>
                <w:rFonts w:asciiTheme="minorEastAsia" w:eastAsiaTheme="minorEastAsia" w:hAnsiTheme="minorEastAsia" w:hint="eastAsia"/>
                <w:sz w:val="24"/>
              </w:rPr>
              <w:t>制度执行</w:t>
            </w:r>
          </w:p>
        </w:tc>
        <w:tc>
          <w:tcPr>
            <w:tcW w:w="4347" w:type="dxa"/>
            <w:gridSpan w:val="6"/>
          </w:tcPr>
          <w:p w:rsidR="007C6988" w:rsidRPr="003355FA" w:rsidRDefault="007C6988" w:rsidP="00AE49E6">
            <w:pPr>
              <w:jc w:val="center"/>
              <w:rPr>
                <w:sz w:val="24"/>
              </w:rPr>
            </w:pPr>
          </w:p>
        </w:tc>
        <w:tc>
          <w:tcPr>
            <w:tcW w:w="4536" w:type="dxa"/>
            <w:gridSpan w:val="3"/>
          </w:tcPr>
          <w:p w:rsidR="007C6988" w:rsidRPr="003355FA" w:rsidRDefault="007C6988" w:rsidP="00AE49E6">
            <w:pPr>
              <w:jc w:val="center"/>
              <w:rPr>
                <w:sz w:val="24"/>
              </w:rPr>
            </w:pPr>
          </w:p>
        </w:tc>
      </w:tr>
    </w:tbl>
    <w:p w:rsidR="0052650D" w:rsidRPr="00DD7BE1" w:rsidRDefault="0052650D">
      <w:pPr>
        <w:widowControl/>
        <w:jc w:val="left"/>
        <w:rPr>
          <w:rFonts w:ascii="仿宋_GB2312" w:eastAsia="仿宋_GB2312"/>
          <w:sz w:val="28"/>
          <w:szCs w:val="28"/>
        </w:rPr>
      </w:pPr>
      <w:r w:rsidRPr="00DD7BE1">
        <w:rPr>
          <w:rFonts w:ascii="仿宋_GB2312" w:eastAsia="仿宋_GB2312"/>
          <w:sz w:val="28"/>
          <w:szCs w:val="28"/>
        </w:rPr>
        <w:br w:type="page"/>
      </w:r>
    </w:p>
    <w:p w:rsidR="007850B5" w:rsidRPr="00DD7BE1" w:rsidRDefault="00374419" w:rsidP="00F07A51">
      <w:pPr>
        <w:tabs>
          <w:tab w:val="left" w:pos="851"/>
        </w:tabs>
        <w:rPr>
          <w:rFonts w:ascii="仿宋_GB2312" w:eastAsia="仿宋_GB2312"/>
          <w:b/>
          <w:sz w:val="28"/>
          <w:szCs w:val="28"/>
        </w:rPr>
      </w:pPr>
      <w:r>
        <w:rPr>
          <w:rFonts w:ascii="仿宋_GB2312" w:eastAsia="仿宋_GB2312" w:hint="eastAsia"/>
          <w:b/>
          <w:sz w:val="28"/>
          <w:szCs w:val="28"/>
        </w:rPr>
        <w:lastRenderedPageBreak/>
        <w:t>附表</w:t>
      </w:r>
      <w:r w:rsidR="00E10B7F" w:rsidRPr="00DD7BE1">
        <w:rPr>
          <w:rFonts w:ascii="仿宋_GB2312" w:eastAsia="仿宋_GB2312" w:hint="eastAsia"/>
          <w:b/>
          <w:sz w:val="28"/>
          <w:szCs w:val="28"/>
        </w:rPr>
        <w:t>：</w:t>
      </w:r>
      <w:r w:rsidR="001A2EED" w:rsidRPr="00DD7BE1">
        <w:rPr>
          <w:rFonts w:ascii="仿宋_GB2312" w:eastAsia="仿宋_GB2312" w:hint="eastAsia"/>
          <w:b/>
          <w:sz w:val="28"/>
          <w:szCs w:val="28"/>
        </w:rPr>
        <w:t>2017</w:t>
      </w:r>
      <w:r w:rsidR="0000188E" w:rsidRPr="00DD7BE1">
        <w:rPr>
          <w:rFonts w:ascii="仿宋_GB2312" w:eastAsia="仿宋_GB2312" w:hint="eastAsia"/>
          <w:b/>
          <w:sz w:val="28"/>
          <w:szCs w:val="28"/>
        </w:rPr>
        <w:t>年度行政事业单位内部控制</w:t>
      </w:r>
      <w:r>
        <w:rPr>
          <w:rFonts w:ascii="仿宋_GB2312" w:eastAsia="仿宋_GB2312" w:hint="eastAsia"/>
          <w:b/>
          <w:sz w:val="28"/>
          <w:szCs w:val="28"/>
        </w:rPr>
        <w:t>报告填报表</w:t>
      </w:r>
    </w:p>
    <w:tbl>
      <w:tblPr>
        <w:tblStyle w:val="ad"/>
        <w:tblW w:w="14548" w:type="dxa"/>
        <w:tblLayout w:type="fixed"/>
        <w:tblLook w:val="0000"/>
      </w:tblPr>
      <w:tblGrid>
        <w:gridCol w:w="1384"/>
        <w:gridCol w:w="881"/>
        <w:gridCol w:w="363"/>
        <w:gridCol w:w="599"/>
        <w:gridCol w:w="351"/>
        <w:gridCol w:w="37"/>
        <w:gridCol w:w="695"/>
        <w:gridCol w:w="1327"/>
        <w:gridCol w:w="135"/>
        <w:gridCol w:w="584"/>
        <w:gridCol w:w="273"/>
        <w:gridCol w:w="529"/>
        <w:gridCol w:w="463"/>
        <w:gridCol w:w="345"/>
        <w:gridCol w:w="647"/>
        <w:gridCol w:w="993"/>
        <w:gridCol w:w="554"/>
        <w:gridCol w:w="288"/>
        <w:gridCol w:w="150"/>
        <w:gridCol w:w="388"/>
        <w:gridCol w:w="746"/>
        <w:gridCol w:w="425"/>
        <w:gridCol w:w="197"/>
        <w:gridCol w:w="140"/>
        <w:gridCol w:w="1081"/>
        <w:gridCol w:w="973"/>
      </w:tblGrid>
      <w:tr w:rsidR="00315086" w:rsidRPr="00DD7BE1" w:rsidTr="00315086">
        <w:trPr>
          <w:trHeight w:val="624"/>
        </w:trPr>
        <w:tc>
          <w:tcPr>
            <w:tcW w:w="14548" w:type="dxa"/>
            <w:gridSpan w:val="26"/>
            <w:noWrap/>
            <w:vAlign w:val="center"/>
          </w:tcPr>
          <w:p w:rsidR="00315086" w:rsidRPr="00DD7BE1" w:rsidRDefault="00315086" w:rsidP="00AE49E6">
            <w:pPr>
              <w:widowControl/>
              <w:rPr>
                <w:sz w:val="24"/>
              </w:rPr>
            </w:pPr>
            <w:r>
              <w:rPr>
                <w:rFonts w:hint="eastAsia"/>
                <w:sz w:val="24"/>
              </w:rPr>
              <w:t>一、单位层面</w:t>
            </w:r>
          </w:p>
        </w:tc>
      </w:tr>
      <w:tr w:rsidR="00401359" w:rsidRPr="00DD7BE1" w:rsidTr="00AA35DD">
        <w:trPr>
          <w:trHeight w:val="624"/>
        </w:trPr>
        <w:tc>
          <w:tcPr>
            <w:tcW w:w="3615" w:type="dxa"/>
            <w:gridSpan w:val="6"/>
            <w:noWrap/>
            <w:vAlign w:val="center"/>
          </w:tcPr>
          <w:p w:rsidR="00401359" w:rsidRPr="00DD7BE1" w:rsidRDefault="00401359" w:rsidP="00AE49E6">
            <w:pPr>
              <w:widowControl/>
              <w:rPr>
                <w:sz w:val="24"/>
              </w:rPr>
            </w:pPr>
            <w:r w:rsidRPr="00DD7BE1">
              <w:rPr>
                <w:rFonts w:hint="eastAsia"/>
                <w:sz w:val="24"/>
              </w:rPr>
              <w:t>单位内部控制领导小组负责人</w:t>
            </w:r>
          </w:p>
        </w:tc>
        <w:tc>
          <w:tcPr>
            <w:tcW w:w="10933" w:type="dxa"/>
            <w:gridSpan w:val="20"/>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hint="eastAsia"/>
                <w:sz w:val="24"/>
              </w:rPr>
              <w:t>单位一把手（法人）□</w:t>
            </w:r>
            <w:r w:rsidRPr="00DD7BE1">
              <w:rPr>
                <w:rFonts w:ascii="楷体" w:eastAsia="楷体" w:hAnsi="楷体"/>
                <w:sz w:val="24"/>
              </w:rPr>
              <w:t xml:space="preserve"> </w:t>
            </w:r>
            <w:r w:rsidR="00566280" w:rsidRPr="00DD7BE1">
              <w:rPr>
                <w:rFonts w:ascii="楷体" w:eastAsia="楷体" w:hAnsi="楷体" w:hint="eastAsia"/>
                <w:sz w:val="24"/>
              </w:rPr>
              <w:t xml:space="preserve"> </w:t>
            </w:r>
            <w:r w:rsidRPr="00DD7BE1">
              <w:rPr>
                <w:rFonts w:ascii="楷体" w:eastAsia="楷体" w:hAnsi="楷体"/>
                <w:sz w:val="24"/>
              </w:rPr>
              <w:t xml:space="preserve">分管财务领导□ </w:t>
            </w:r>
            <w:r w:rsidR="00566280" w:rsidRPr="00DD7BE1">
              <w:rPr>
                <w:rFonts w:ascii="楷体" w:eastAsia="楷体" w:hAnsi="楷体" w:hint="eastAsia"/>
                <w:sz w:val="24"/>
              </w:rPr>
              <w:t xml:space="preserve"> </w:t>
            </w:r>
            <w:r w:rsidRPr="00DD7BE1">
              <w:rPr>
                <w:rFonts w:ascii="楷体" w:eastAsia="楷体" w:hAnsi="楷体"/>
                <w:sz w:val="24"/>
              </w:rPr>
              <w:t>其他分管领导</w:t>
            </w:r>
            <w:r w:rsidR="00EF0A13">
              <w:rPr>
                <w:rFonts w:ascii="楷体" w:eastAsia="楷体" w:hAnsi="楷体"/>
                <w:sz w:val="24"/>
              </w:rPr>
              <w:t xml:space="preserve">□ </w:t>
            </w:r>
            <w:r w:rsidR="00EF0A13">
              <w:rPr>
                <w:rFonts w:ascii="楷体" w:eastAsia="楷体" w:hAnsi="楷体" w:hint="eastAsia"/>
                <w:sz w:val="24"/>
              </w:rPr>
              <w:t xml:space="preserve"> </w:t>
            </w:r>
            <w:r w:rsidRPr="00DD7BE1">
              <w:rPr>
                <w:rFonts w:ascii="楷体" w:eastAsia="楷体" w:hAnsi="楷体" w:hint="eastAsia"/>
                <w:sz w:val="24"/>
              </w:rPr>
              <w:t>未成立内部控制领导小组□</w:t>
            </w:r>
          </w:p>
        </w:tc>
      </w:tr>
      <w:tr w:rsidR="00401359" w:rsidRPr="00DD7BE1" w:rsidTr="00AA35DD">
        <w:trPr>
          <w:trHeight w:val="624"/>
        </w:trPr>
        <w:tc>
          <w:tcPr>
            <w:tcW w:w="3615" w:type="dxa"/>
            <w:gridSpan w:val="6"/>
            <w:noWrap/>
            <w:vAlign w:val="center"/>
          </w:tcPr>
          <w:p w:rsidR="00401359" w:rsidRPr="00DD7BE1" w:rsidRDefault="00401359" w:rsidP="00AE49E6">
            <w:pPr>
              <w:widowControl/>
              <w:rPr>
                <w:sz w:val="24"/>
              </w:rPr>
            </w:pPr>
            <w:r w:rsidRPr="00DD7BE1">
              <w:rPr>
                <w:rFonts w:hint="eastAsia"/>
                <w:sz w:val="24"/>
              </w:rPr>
              <w:t>单位内部控制领导小组会议次数</w:t>
            </w:r>
          </w:p>
        </w:tc>
        <w:tc>
          <w:tcPr>
            <w:tcW w:w="3543" w:type="dxa"/>
            <w:gridSpan w:val="6"/>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sz w:val="24"/>
              </w:rPr>
              <w:t>0次□  1次□  2次及以上□</w:t>
            </w:r>
          </w:p>
        </w:tc>
        <w:tc>
          <w:tcPr>
            <w:tcW w:w="3828" w:type="dxa"/>
            <w:gridSpan w:val="8"/>
            <w:vAlign w:val="center"/>
          </w:tcPr>
          <w:p w:rsidR="00401359" w:rsidRPr="00DD7BE1" w:rsidRDefault="00374A98" w:rsidP="00AE49E6">
            <w:pPr>
              <w:widowControl/>
              <w:rPr>
                <w:sz w:val="24"/>
              </w:rPr>
            </w:pPr>
            <w:r w:rsidRPr="00DD7BE1">
              <w:rPr>
                <w:rFonts w:hint="eastAsia"/>
                <w:sz w:val="24"/>
              </w:rPr>
              <w:t>单位主要负责人</w:t>
            </w:r>
            <w:r w:rsidR="00FE7588">
              <w:rPr>
                <w:rFonts w:hint="eastAsia"/>
                <w:sz w:val="24"/>
              </w:rPr>
              <w:t>参加</w:t>
            </w:r>
            <w:r w:rsidR="00401359" w:rsidRPr="00DD7BE1">
              <w:rPr>
                <w:rFonts w:hint="eastAsia"/>
                <w:sz w:val="24"/>
              </w:rPr>
              <w:t>会议次数</w:t>
            </w:r>
          </w:p>
        </w:tc>
        <w:tc>
          <w:tcPr>
            <w:tcW w:w="3562" w:type="dxa"/>
            <w:gridSpan w:val="6"/>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sz w:val="24"/>
              </w:rPr>
              <w:t>0次□ 1次□ 2次及以上□</w:t>
            </w:r>
          </w:p>
        </w:tc>
      </w:tr>
      <w:tr w:rsidR="00401359" w:rsidRPr="00DD7BE1" w:rsidTr="0001119A">
        <w:trPr>
          <w:trHeight w:val="868"/>
        </w:trPr>
        <w:tc>
          <w:tcPr>
            <w:tcW w:w="3615" w:type="dxa"/>
            <w:gridSpan w:val="6"/>
            <w:noWrap/>
            <w:vAlign w:val="center"/>
          </w:tcPr>
          <w:p w:rsidR="00401359" w:rsidRPr="00DD7BE1" w:rsidRDefault="00401359" w:rsidP="00AE49E6">
            <w:pPr>
              <w:widowControl/>
              <w:rPr>
                <w:sz w:val="24"/>
              </w:rPr>
            </w:pPr>
            <w:r w:rsidRPr="00DD7BE1">
              <w:rPr>
                <w:rFonts w:hint="eastAsia"/>
                <w:sz w:val="24"/>
              </w:rPr>
              <w:t>班子成员是否在单位内部控制领导机构中任职</w:t>
            </w:r>
          </w:p>
        </w:tc>
        <w:tc>
          <w:tcPr>
            <w:tcW w:w="10933" w:type="dxa"/>
            <w:gridSpan w:val="20"/>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hint="eastAsia"/>
                <w:sz w:val="24"/>
              </w:rPr>
              <w:t>是□</w:t>
            </w:r>
            <w:r w:rsidR="00566280" w:rsidRPr="00DD7BE1">
              <w:rPr>
                <w:rFonts w:ascii="楷体" w:eastAsia="楷体" w:hAnsi="楷体" w:hint="eastAsia"/>
                <w:sz w:val="24"/>
              </w:rPr>
              <w:t xml:space="preserve">  </w:t>
            </w:r>
            <w:r w:rsidRPr="00DD7BE1">
              <w:rPr>
                <w:rFonts w:ascii="楷体" w:eastAsia="楷体" w:hAnsi="楷体" w:hint="eastAsia"/>
                <w:sz w:val="24"/>
              </w:rPr>
              <w:t>否□</w:t>
            </w:r>
          </w:p>
          <w:p w:rsidR="008E7EBA" w:rsidRPr="00DD7BE1" w:rsidRDefault="00401359" w:rsidP="00AE49E6">
            <w:pPr>
              <w:widowControl/>
              <w:jc w:val="left"/>
              <w:rPr>
                <w:rFonts w:ascii="楷体" w:eastAsia="楷体" w:hAnsi="楷体"/>
                <w:sz w:val="24"/>
              </w:rPr>
            </w:pPr>
            <w:r w:rsidRPr="00DD7BE1">
              <w:rPr>
                <w:rFonts w:ascii="楷体" w:eastAsia="楷体" w:hAnsi="楷体" w:hint="eastAsia"/>
                <w:sz w:val="24"/>
              </w:rPr>
              <w:t>如是，请详列姓名及行政职务：</w:t>
            </w:r>
          </w:p>
        </w:tc>
      </w:tr>
      <w:tr w:rsidR="00401359" w:rsidRPr="00DD7BE1" w:rsidTr="00687B01">
        <w:trPr>
          <w:trHeight w:val="699"/>
        </w:trPr>
        <w:tc>
          <w:tcPr>
            <w:tcW w:w="3615" w:type="dxa"/>
            <w:gridSpan w:val="6"/>
            <w:noWrap/>
            <w:vAlign w:val="center"/>
          </w:tcPr>
          <w:p w:rsidR="00401359" w:rsidRPr="00DD7BE1" w:rsidRDefault="00401359" w:rsidP="00AE49E6">
            <w:pPr>
              <w:widowControl/>
              <w:rPr>
                <w:sz w:val="24"/>
              </w:rPr>
            </w:pPr>
            <w:r w:rsidRPr="00DD7BE1">
              <w:rPr>
                <w:rFonts w:hint="eastAsia"/>
                <w:sz w:val="24"/>
              </w:rPr>
              <w:t>单位内部控制工作小组负责人</w:t>
            </w:r>
          </w:p>
        </w:tc>
        <w:tc>
          <w:tcPr>
            <w:tcW w:w="10933" w:type="dxa"/>
            <w:gridSpan w:val="20"/>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hint="eastAsia"/>
                <w:sz w:val="24"/>
              </w:rPr>
              <w:t>单位一把手（法人）□</w:t>
            </w:r>
            <w:r w:rsidR="00561E36" w:rsidRPr="00DD7BE1">
              <w:rPr>
                <w:rFonts w:ascii="楷体" w:eastAsia="楷体" w:hAnsi="楷体" w:hint="eastAsia"/>
                <w:sz w:val="24"/>
              </w:rPr>
              <w:t xml:space="preserve"> </w:t>
            </w:r>
            <w:r w:rsidRPr="00DD7BE1">
              <w:rPr>
                <w:rFonts w:ascii="楷体" w:eastAsia="楷体" w:hAnsi="楷体" w:hint="eastAsia"/>
                <w:sz w:val="24"/>
              </w:rPr>
              <w:t>分管领导□</w:t>
            </w:r>
            <w:r w:rsidR="00561E36" w:rsidRPr="00DD7BE1">
              <w:rPr>
                <w:rFonts w:ascii="楷体" w:eastAsia="楷体" w:hAnsi="楷体"/>
                <w:sz w:val="24"/>
              </w:rPr>
              <w:t xml:space="preserve"> </w:t>
            </w:r>
            <w:r w:rsidRPr="00DD7BE1">
              <w:rPr>
                <w:rFonts w:ascii="楷体" w:eastAsia="楷体" w:hAnsi="楷体"/>
                <w:sz w:val="24"/>
              </w:rPr>
              <w:t>牵头部门负责人□</w:t>
            </w:r>
            <w:r w:rsidR="00561E36" w:rsidRPr="00DD7BE1">
              <w:rPr>
                <w:rFonts w:ascii="楷体" w:eastAsia="楷体" w:hAnsi="楷体" w:hint="eastAsia"/>
                <w:sz w:val="24"/>
              </w:rPr>
              <w:t xml:space="preserve"> </w:t>
            </w:r>
            <w:r w:rsidRPr="00DD7BE1">
              <w:rPr>
                <w:rFonts w:ascii="楷体" w:eastAsia="楷体" w:hAnsi="楷体" w:hint="eastAsia"/>
                <w:sz w:val="24"/>
              </w:rPr>
              <w:t>其他负责人□</w:t>
            </w:r>
            <w:r w:rsidR="00561E36" w:rsidRPr="00DD7BE1">
              <w:rPr>
                <w:rFonts w:ascii="楷体" w:eastAsia="楷体" w:hAnsi="楷体" w:hint="eastAsia"/>
                <w:sz w:val="24"/>
              </w:rPr>
              <w:t xml:space="preserve"> </w:t>
            </w:r>
            <w:r w:rsidRPr="00DD7BE1">
              <w:rPr>
                <w:rFonts w:ascii="楷体" w:eastAsia="楷体" w:hAnsi="楷体" w:hint="eastAsia"/>
                <w:sz w:val="24"/>
              </w:rPr>
              <w:t>未成立内部控制工作小组□</w:t>
            </w:r>
          </w:p>
        </w:tc>
      </w:tr>
      <w:tr w:rsidR="00401359" w:rsidRPr="00DD7BE1" w:rsidTr="00687B01">
        <w:trPr>
          <w:trHeight w:val="709"/>
        </w:trPr>
        <w:tc>
          <w:tcPr>
            <w:tcW w:w="3615" w:type="dxa"/>
            <w:gridSpan w:val="6"/>
            <w:noWrap/>
            <w:vAlign w:val="center"/>
          </w:tcPr>
          <w:p w:rsidR="00401359" w:rsidRPr="00DD7BE1" w:rsidRDefault="00401359" w:rsidP="00AE49E6">
            <w:pPr>
              <w:widowControl/>
              <w:rPr>
                <w:sz w:val="24"/>
              </w:rPr>
            </w:pPr>
            <w:r w:rsidRPr="00DD7BE1">
              <w:rPr>
                <w:rFonts w:hint="eastAsia"/>
                <w:sz w:val="24"/>
              </w:rPr>
              <w:t>单位内部控制工作小组会议次数</w:t>
            </w:r>
          </w:p>
        </w:tc>
        <w:tc>
          <w:tcPr>
            <w:tcW w:w="3543" w:type="dxa"/>
            <w:gridSpan w:val="6"/>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sz w:val="24"/>
              </w:rPr>
              <w:t>0次□  1次□  2次及以上□</w:t>
            </w:r>
          </w:p>
        </w:tc>
        <w:tc>
          <w:tcPr>
            <w:tcW w:w="3828" w:type="dxa"/>
            <w:gridSpan w:val="8"/>
            <w:vAlign w:val="center"/>
          </w:tcPr>
          <w:p w:rsidR="00401359" w:rsidRPr="00DD7BE1" w:rsidRDefault="00401359" w:rsidP="00AE49E6">
            <w:pPr>
              <w:widowControl/>
              <w:rPr>
                <w:sz w:val="24"/>
              </w:rPr>
            </w:pPr>
            <w:r w:rsidRPr="00DD7BE1">
              <w:rPr>
                <w:rFonts w:hint="eastAsia"/>
                <w:sz w:val="24"/>
              </w:rPr>
              <w:t>单位开展内部控制专题培训次数</w:t>
            </w:r>
          </w:p>
        </w:tc>
        <w:tc>
          <w:tcPr>
            <w:tcW w:w="3562" w:type="dxa"/>
            <w:gridSpan w:val="6"/>
            <w:vAlign w:val="center"/>
          </w:tcPr>
          <w:p w:rsidR="00401359" w:rsidRPr="00DD7BE1" w:rsidRDefault="00401359" w:rsidP="00AE49E6">
            <w:pPr>
              <w:widowControl/>
              <w:jc w:val="left"/>
              <w:rPr>
                <w:rFonts w:ascii="楷体" w:eastAsia="楷体" w:hAnsi="楷体"/>
                <w:sz w:val="24"/>
              </w:rPr>
            </w:pPr>
            <w:r w:rsidRPr="00DD7BE1">
              <w:rPr>
                <w:rFonts w:ascii="楷体" w:eastAsia="楷体" w:hAnsi="楷体"/>
                <w:sz w:val="24"/>
              </w:rPr>
              <w:t>0次□  1次□  2次及以上□</w:t>
            </w:r>
          </w:p>
        </w:tc>
      </w:tr>
      <w:tr w:rsidR="00401359" w:rsidRPr="00DD7BE1" w:rsidTr="00AA35DD">
        <w:trPr>
          <w:trHeight w:val="624"/>
        </w:trPr>
        <w:tc>
          <w:tcPr>
            <w:tcW w:w="3615" w:type="dxa"/>
            <w:gridSpan w:val="6"/>
            <w:noWrap/>
            <w:vAlign w:val="center"/>
          </w:tcPr>
          <w:p w:rsidR="00401359" w:rsidRPr="00DD7BE1" w:rsidRDefault="00401359" w:rsidP="00AE49E6">
            <w:pPr>
              <w:widowControl/>
              <w:rPr>
                <w:sz w:val="24"/>
              </w:rPr>
            </w:pPr>
            <w:r w:rsidRPr="00DD7BE1">
              <w:rPr>
                <w:rFonts w:hint="eastAsia"/>
                <w:sz w:val="24"/>
              </w:rPr>
              <w:t>本年是否开展内部控制风险评估</w:t>
            </w:r>
          </w:p>
        </w:tc>
        <w:tc>
          <w:tcPr>
            <w:tcW w:w="3543" w:type="dxa"/>
            <w:gridSpan w:val="6"/>
            <w:vAlign w:val="center"/>
          </w:tcPr>
          <w:p w:rsidR="00401359" w:rsidRPr="00DD7BE1" w:rsidRDefault="00401359" w:rsidP="00AE49E6">
            <w:pPr>
              <w:widowControl/>
              <w:jc w:val="left"/>
              <w:rPr>
                <w:sz w:val="24"/>
              </w:rPr>
            </w:pPr>
            <w:r w:rsidRPr="00DD7BE1">
              <w:rPr>
                <w:rFonts w:ascii="楷体" w:eastAsia="楷体" w:hAnsi="楷体" w:hint="eastAsia"/>
                <w:sz w:val="24"/>
              </w:rPr>
              <w:t>是□</w:t>
            </w:r>
            <w:r w:rsidR="000A44DF" w:rsidRPr="00DD7BE1">
              <w:rPr>
                <w:rFonts w:ascii="楷体" w:eastAsia="楷体" w:hAnsi="楷体" w:hint="eastAsia"/>
                <w:sz w:val="24"/>
              </w:rPr>
              <w:t xml:space="preserve">  </w:t>
            </w:r>
            <w:r w:rsidRPr="00DD7BE1">
              <w:rPr>
                <w:rFonts w:ascii="楷体" w:eastAsia="楷体" w:hAnsi="楷体" w:hint="eastAsia"/>
                <w:sz w:val="24"/>
              </w:rPr>
              <w:t>否□</w:t>
            </w:r>
          </w:p>
        </w:tc>
        <w:tc>
          <w:tcPr>
            <w:tcW w:w="3828" w:type="dxa"/>
            <w:gridSpan w:val="8"/>
            <w:vAlign w:val="center"/>
          </w:tcPr>
          <w:p w:rsidR="00401359" w:rsidRPr="00DD7BE1" w:rsidRDefault="00401359" w:rsidP="006E511C">
            <w:pPr>
              <w:widowControl/>
              <w:rPr>
                <w:sz w:val="24"/>
              </w:rPr>
            </w:pPr>
            <w:r w:rsidRPr="00DD7BE1">
              <w:rPr>
                <w:rFonts w:hint="eastAsia"/>
                <w:sz w:val="24"/>
              </w:rPr>
              <w:t>是否</w:t>
            </w:r>
            <w:r w:rsidR="006E511C">
              <w:rPr>
                <w:rFonts w:hint="eastAsia"/>
                <w:sz w:val="24"/>
              </w:rPr>
              <w:t>建立内部控制</w:t>
            </w:r>
            <w:r w:rsidRPr="00DD7BE1">
              <w:rPr>
                <w:rFonts w:hint="eastAsia"/>
                <w:sz w:val="24"/>
              </w:rPr>
              <w:t>手册</w:t>
            </w:r>
          </w:p>
        </w:tc>
        <w:tc>
          <w:tcPr>
            <w:tcW w:w="3562" w:type="dxa"/>
            <w:gridSpan w:val="6"/>
            <w:vAlign w:val="center"/>
          </w:tcPr>
          <w:p w:rsidR="00401359" w:rsidRPr="00DD7BE1" w:rsidRDefault="00401359" w:rsidP="00AE49E6">
            <w:pPr>
              <w:widowControl/>
              <w:jc w:val="left"/>
              <w:rPr>
                <w:sz w:val="24"/>
              </w:rPr>
            </w:pPr>
            <w:r w:rsidRPr="00DD7BE1">
              <w:rPr>
                <w:rFonts w:ascii="楷体" w:eastAsia="楷体" w:hAnsi="楷体" w:hint="eastAsia"/>
                <w:sz w:val="24"/>
              </w:rPr>
              <w:t>是□</w:t>
            </w:r>
            <w:r w:rsidR="000A44DF" w:rsidRPr="00DD7BE1">
              <w:rPr>
                <w:rFonts w:ascii="楷体" w:eastAsia="楷体" w:hAnsi="楷体" w:hint="eastAsia"/>
                <w:sz w:val="24"/>
              </w:rPr>
              <w:t xml:space="preserve">  </w:t>
            </w:r>
            <w:r w:rsidRPr="00DD7BE1">
              <w:rPr>
                <w:rFonts w:ascii="楷体" w:eastAsia="楷体" w:hAnsi="楷体" w:hint="eastAsia"/>
                <w:sz w:val="24"/>
              </w:rPr>
              <w:t>否□</w:t>
            </w:r>
          </w:p>
        </w:tc>
      </w:tr>
      <w:tr w:rsidR="00401359" w:rsidRPr="00DD7BE1" w:rsidTr="00687B01">
        <w:trPr>
          <w:trHeight w:val="783"/>
        </w:trPr>
        <w:tc>
          <w:tcPr>
            <w:tcW w:w="2265" w:type="dxa"/>
            <w:gridSpan w:val="2"/>
            <w:noWrap/>
            <w:vAlign w:val="center"/>
          </w:tcPr>
          <w:p w:rsidR="00401359" w:rsidRPr="00DD7BE1" w:rsidRDefault="00401359" w:rsidP="00AE49E6">
            <w:pPr>
              <w:widowControl/>
              <w:rPr>
                <w:sz w:val="24"/>
              </w:rPr>
            </w:pPr>
            <w:r w:rsidRPr="00DD7BE1">
              <w:rPr>
                <w:rFonts w:hint="eastAsia"/>
                <w:sz w:val="24"/>
              </w:rPr>
              <w:t>内部控制牵头部门</w:t>
            </w:r>
          </w:p>
        </w:tc>
        <w:tc>
          <w:tcPr>
            <w:tcW w:w="12283" w:type="dxa"/>
            <w:gridSpan w:val="24"/>
            <w:vAlign w:val="center"/>
          </w:tcPr>
          <w:p w:rsidR="00401359" w:rsidRPr="00DD7BE1" w:rsidRDefault="00401359" w:rsidP="00AE49E6">
            <w:pPr>
              <w:widowControl/>
              <w:jc w:val="left"/>
              <w:rPr>
                <w:sz w:val="24"/>
              </w:rPr>
            </w:pPr>
            <w:r w:rsidRPr="00DD7BE1">
              <w:rPr>
                <w:rFonts w:ascii="楷体" w:eastAsia="楷体" w:hAnsi="楷体" w:hint="eastAsia"/>
                <w:sz w:val="24"/>
              </w:rPr>
              <w:t>行政管理部门□</w:t>
            </w:r>
            <w:r w:rsidR="0074136E" w:rsidRPr="00DD7BE1">
              <w:rPr>
                <w:rFonts w:ascii="楷体" w:eastAsia="楷体" w:hAnsi="楷体" w:hint="eastAsia"/>
                <w:sz w:val="24"/>
              </w:rPr>
              <w:t xml:space="preserve">  </w:t>
            </w:r>
            <w:r w:rsidRPr="00DD7BE1">
              <w:rPr>
                <w:rFonts w:ascii="楷体" w:eastAsia="楷体" w:hAnsi="楷体" w:hint="eastAsia"/>
                <w:sz w:val="24"/>
              </w:rPr>
              <w:t>财务部门□</w:t>
            </w:r>
            <w:r w:rsidR="0074136E" w:rsidRPr="00DD7BE1">
              <w:rPr>
                <w:rFonts w:ascii="楷体" w:eastAsia="楷体" w:hAnsi="楷体" w:hint="eastAsia"/>
                <w:sz w:val="24"/>
              </w:rPr>
              <w:t xml:space="preserve">  </w:t>
            </w:r>
            <w:r w:rsidRPr="00DD7BE1">
              <w:rPr>
                <w:rFonts w:ascii="楷体" w:eastAsia="楷体" w:hAnsi="楷体" w:hint="eastAsia"/>
                <w:sz w:val="24"/>
              </w:rPr>
              <w:t>纪检部门□</w:t>
            </w:r>
            <w:r w:rsidR="0074136E" w:rsidRPr="00DD7BE1">
              <w:rPr>
                <w:rFonts w:ascii="楷体" w:eastAsia="楷体" w:hAnsi="楷体" w:hint="eastAsia"/>
                <w:sz w:val="24"/>
              </w:rPr>
              <w:t xml:space="preserve">  </w:t>
            </w:r>
            <w:r w:rsidRPr="00DD7BE1">
              <w:rPr>
                <w:rFonts w:ascii="楷体" w:eastAsia="楷体" w:hAnsi="楷体" w:hint="eastAsia"/>
                <w:sz w:val="24"/>
              </w:rPr>
              <w:t>内审部门□</w:t>
            </w:r>
            <w:r w:rsidR="0074136E" w:rsidRPr="00DD7BE1">
              <w:rPr>
                <w:rFonts w:ascii="楷体" w:eastAsia="楷体" w:hAnsi="楷体" w:hint="eastAsia"/>
                <w:sz w:val="24"/>
              </w:rPr>
              <w:t xml:space="preserve">  </w:t>
            </w:r>
            <w:r w:rsidRPr="00DD7BE1">
              <w:rPr>
                <w:rFonts w:ascii="楷体" w:eastAsia="楷体" w:hAnsi="楷体" w:hint="eastAsia"/>
                <w:sz w:val="24"/>
              </w:rPr>
              <w:t>其他部门：</w:t>
            </w:r>
          </w:p>
        </w:tc>
      </w:tr>
      <w:tr w:rsidR="00401359" w:rsidRPr="00DD7BE1" w:rsidTr="00AA35DD">
        <w:trPr>
          <w:trHeight w:val="624"/>
        </w:trPr>
        <w:tc>
          <w:tcPr>
            <w:tcW w:w="2265" w:type="dxa"/>
            <w:gridSpan w:val="2"/>
            <w:noWrap/>
            <w:vAlign w:val="center"/>
          </w:tcPr>
          <w:p w:rsidR="00401359" w:rsidRPr="00DD7BE1" w:rsidRDefault="00401359" w:rsidP="00AE49E6">
            <w:pPr>
              <w:widowControl/>
              <w:rPr>
                <w:sz w:val="24"/>
              </w:rPr>
            </w:pPr>
            <w:r w:rsidRPr="00DD7BE1">
              <w:rPr>
                <w:rFonts w:hint="eastAsia"/>
                <w:sz w:val="24"/>
              </w:rPr>
              <w:t>内部控制评价与监督部门</w:t>
            </w:r>
          </w:p>
        </w:tc>
        <w:tc>
          <w:tcPr>
            <w:tcW w:w="12283" w:type="dxa"/>
            <w:gridSpan w:val="24"/>
            <w:vAlign w:val="center"/>
          </w:tcPr>
          <w:p w:rsidR="00401359" w:rsidRPr="00DD7BE1" w:rsidRDefault="00401359" w:rsidP="00AE49E6">
            <w:pPr>
              <w:widowControl/>
              <w:jc w:val="left"/>
              <w:rPr>
                <w:sz w:val="24"/>
              </w:rPr>
            </w:pPr>
            <w:r w:rsidRPr="00DD7BE1">
              <w:rPr>
                <w:rFonts w:ascii="楷体" w:eastAsia="楷体" w:hAnsi="楷体" w:hint="eastAsia"/>
                <w:sz w:val="24"/>
              </w:rPr>
              <w:t>行政管理部门□</w:t>
            </w:r>
            <w:r w:rsidR="0074136E" w:rsidRPr="00DD7BE1">
              <w:rPr>
                <w:rFonts w:ascii="楷体" w:eastAsia="楷体" w:hAnsi="楷体" w:hint="eastAsia"/>
                <w:sz w:val="24"/>
              </w:rPr>
              <w:t xml:space="preserve">  </w:t>
            </w:r>
            <w:r w:rsidRPr="00DD7BE1">
              <w:rPr>
                <w:rFonts w:ascii="楷体" w:eastAsia="楷体" w:hAnsi="楷体" w:hint="eastAsia"/>
                <w:sz w:val="24"/>
              </w:rPr>
              <w:t>财务部门□</w:t>
            </w:r>
            <w:r w:rsidR="0074136E" w:rsidRPr="00DD7BE1">
              <w:rPr>
                <w:rFonts w:ascii="楷体" w:eastAsia="楷体" w:hAnsi="楷体" w:hint="eastAsia"/>
                <w:sz w:val="24"/>
              </w:rPr>
              <w:t xml:space="preserve">  </w:t>
            </w:r>
            <w:r w:rsidRPr="00DD7BE1">
              <w:rPr>
                <w:rFonts w:ascii="楷体" w:eastAsia="楷体" w:hAnsi="楷体" w:hint="eastAsia"/>
                <w:sz w:val="24"/>
              </w:rPr>
              <w:t>纪检部门□</w:t>
            </w:r>
            <w:r w:rsidR="0074136E" w:rsidRPr="00DD7BE1">
              <w:rPr>
                <w:rFonts w:ascii="楷体" w:eastAsia="楷体" w:hAnsi="楷体" w:hint="eastAsia"/>
                <w:sz w:val="24"/>
              </w:rPr>
              <w:t xml:space="preserve">  </w:t>
            </w:r>
            <w:r w:rsidRPr="00DD7BE1">
              <w:rPr>
                <w:rFonts w:ascii="楷体" w:eastAsia="楷体" w:hAnsi="楷体" w:hint="eastAsia"/>
                <w:sz w:val="24"/>
              </w:rPr>
              <w:t>内审部门□</w:t>
            </w:r>
            <w:r w:rsidR="0074136E" w:rsidRPr="00DD7BE1">
              <w:rPr>
                <w:rFonts w:ascii="楷体" w:eastAsia="楷体" w:hAnsi="楷体" w:hint="eastAsia"/>
                <w:sz w:val="24"/>
              </w:rPr>
              <w:t xml:space="preserve">  </w:t>
            </w:r>
            <w:r w:rsidRPr="00DD7BE1">
              <w:rPr>
                <w:rFonts w:ascii="楷体" w:eastAsia="楷体" w:hAnsi="楷体" w:hint="eastAsia"/>
                <w:sz w:val="24"/>
              </w:rPr>
              <w:t>其他部门：</w:t>
            </w:r>
          </w:p>
        </w:tc>
      </w:tr>
      <w:tr w:rsidR="008E7EBA" w:rsidRPr="00DD7BE1" w:rsidTr="00AA35DD">
        <w:trPr>
          <w:trHeight w:val="624"/>
        </w:trPr>
        <w:tc>
          <w:tcPr>
            <w:tcW w:w="2265" w:type="dxa"/>
            <w:gridSpan w:val="2"/>
            <w:noWrap/>
            <w:vAlign w:val="center"/>
          </w:tcPr>
          <w:p w:rsidR="008E7EBA" w:rsidRPr="00DD7BE1" w:rsidRDefault="008E7EBA" w:rsidP="00AE49E6">
            <w:pPr>
              <w:widowControl/>
              <w:rPr>
                <w:sz w:val="24"/>
              </w:rPr>
            </w:pPr>
            <w:r w:rsidRPr="00DD7BE1">
              <w:rPr>
                <w:rFonts w:hint="eastAsia"/>
                <w:sz w:val="24"/>
              </w:rPr>
              <w:t>内部控制建设方式</w:t>
            </w:r>
          </w:p>
        </w:tc>
        <w:tc>
          <w:tcPr>
            <w:tcW w:w="12283" w:type="dxa"/>
            <w:gridSpan w:val="24"/>
            <w:vAlign w:val="center"/>
          </w:tcPr>
          <w:p w:rsidR="008E7EBA" w:rsidRPr="00DD7BE1" w:rsidRDefault="008E7EBA" w:rsidP="00AE49E6">
            <w:pPr>
              <w:widowControl/>
              <w:jc w:val="left"/>
              <w:rPr>
                <w:rFonts w:ascii="楷体" w:eastAsia="楷体" w:hAnsi="楷体"/>
                <w:sz w:val="24"/>
              </w:rPr>
            </w:pPr>
            <w:r w:rsidRPr="00DD7BE1">
              <w:rPr>
                <w:rFonts w:ascii="楷体" w:eastAsia="楷体" w:hAnsi="楷体" w:hint="eastAsia"/>
                <w:sz w:val="24"/>
              </w:rPr>
              <w:t xml:space="preserve">单位自建□  外部协助□   </w:t>
            </w:r>
            <w:r w:rsidR="004225AF" w:rsidRPr="00DD7BE1">
              <w:rPr>
                <w:rFonts w:ascii="楷体" w:eastAsia="楷体" w:hAnsi="楷体" w:hint="eastAsia"/>
                <w:sz w:val="24"/>
              </w:rPr>
              <w:t xml:space="preserve"> </w:t>
            </w:r>
            <w:r w:rsidRPr="00DD7BE1">
              <w:rPr>
                <w:rFonts w:ascii="楷体" w:eastAsia="楷体" w:hAnsi="楷体" w:hint="eastAsia"/>
                <w:sz w:val="24"/>
              </w:rPr>
              <w:t>协助单位</w:t>
            </w:r>
            <w:r w:rsidR="004225AF" w:rsidRPr="00DD7BE1">
              <w:rPr>
                <w:rFonts w:ascii="楷体" w:eastAsia="楷体" w:hAnsi="楷体" w:hint="eastAsia"/>
                <w:sz w:val="24"/>
              </w:rPr>
              <w:t>名称</w:t>
            </w:r>
            <w:r w:rsidRPr="00DD7BE1">
              <w:rPr>
                <w:rFonts w:ascii="楷体" w:eastAsia="楷体" w:hAnsi="楷体" w:hint="eastAsia"/>
                <w:sz w:val="24"/>
              </w:rPr>
              <w:t>：</w:t>
            </w:r>
          </w:p>
        </w:tc>
      </w:tr>
      <w:tr w:rsidR="008E7EBA" w:rsidRPr="00DD7BE1" w:rsidTr="00AA35DD">
        <w:trPr>
          <w:trHeight w:val="624"/>
        </w:trPr>
        <w:tc>
          <w:tcPr>
            <w:tcW w:w="2265" w:type="dxa"/>
            <w:gridSpan w:val="2"/>
            <w:noWrap/>
            <w:vAlign w:val="center"/>
          </w:tcPr>
          <w:p w:rsidR="008E7EBA" w:rsidRPr="00DD7BE1" w:rsidRDefault="008E7EBA" w:rsidP="00AE49E6">
            <w:pPr>
              <w:widowControl/>
              <w:rPr>
                <w:sz w:val="24"/>
              </w:rPr>
            </w:pPr>
            <w:r w:rsidRPr="00DD7BE1">
              <w:rPr>
                <w:rFonts w:hint="eastAsia"/>
                <w:sz w:val="24"/>
              </w:rPr>
              <w:t>内部</w:t>
            </w:r>
            <w:r w:rsidR="0074136E" w:rsidRPr="00DD7BE1">
              <w:rPr>
                <w:rFonts w:hint="eastAsia"/>
                <w:sz w:val="24"/>
              </w:rPr>
              <w:t>控制开展</w:t>
            </w:r>
            <w:r w:rsidRPr="00DD7BE1">
              <w:rPr>
                <w:rFonts w:hint="eastAsia"/>
                <w:sz w:val="24"/>
              </w:rPr>
              <w:t>进度</w:t>
            </w:r>
          </w:p>
        </w:tc>
        <w:tc>
          <w:tcPr>
            <w:tcW w:w="12283" w:type="dxa"/>
            <w:gridSpan w:val="24"/>
            <w:vAlign w:val="center"/>
          </w:tcPr>
          <w:p w:rsidR="008E7EBA" w:rsidRPr="00DD7BE1" w:rsidRDefault="00351141" w:rsidP="00AE49E6">
            <w:pPr>
              <w:widowControl/>
              <w:jc w:val="left"/>
              <w:rPr>
                <w:rFonts w:ascii="楷体" w:eastAsia="楷体" w:hAnsi="楷体"/>
                <w:sz w:val="24"/>
              </w:rPr>
            </w:pPr>
            <w:r w:rsidRPr="00DD7BE1">
              <w:rPr>
                <w:rFonts w:ascii="楷体" w:eastAsia="楷体" w:hAnsi="楷体" w:hint="eastAsia"/>
                <w:sz w:val="24"/>
              </w:rPr>
              <w:t>内部控制建立</w:t>
            </w:r>
            <w:r w:rsidR="004225AF" w:rsidRPr="00DD7BE1">
              <w:rPr>
                <w:rFonts w:ascii="楷体" w:eastAsia="楷体" w:hAnsi="楷体" w:hint="eastAsia"/>
                <w:sz w:val="24"/>
              </w:rPr>
              <w:t xml:space="preserve">阶段□  内部控制实施阶段□  </w:t>
            </w:r>
            <w:r w:rsidR="00DC7760" w:rsidRPr="00DD7BE1">
              <w:rPr>
                <w:rFonts w:ascii="楷体" w:eastAsia="楷体" w:hAnsi="楷体" w:hint="eastAsia"/>
                <w:sz w:val="24"/>
              </w:rPr>
              <w:t>内部控制</w:t>
            </w:r>
            <w:r w:rsidR="004225AF" w:rsidRPr="00DD7BE1">
              <w:rPr>
                <w:rFonts w:ascii="楷体" w:eastAsia="楷体" w:hAnsi="楷体" w:hint="eastAsia"/>
                <w:sz w:val="24"/>
              </w:rPr>
              <w:t>信息化阶段□</w:t>
            </w:r>
          </w:p>
        </w:tc>
      </w:tr>
      <w:tr w:rsidR="008E7EBA" w:rsidRPr="00DD7BE1" w:rsidTr="00687B01">
        <w:trPr>
          <w:trHeight w:val="508"/>
        </w:trPr>
        <w:tc>
          <w:tcPr>
            <w:tcW w:w="2265" w:type="dxa"/>
            <w:gridSpan w:val="2"/>
            <w:vMerge w:val="restart"/>
            <w:noWrap/>
            <w:vAlign w:val="center"/>
          </w:tcPr>
          <w:p w:rsidR="008E7EBA" w:rsidRPr="00DD7BE1" w:rsidRDefault="0099304B" w:rsidP="00AE49E6">
            <w:pPr>
              <w:widowControl/>
              <w:rPr>
                <w:sz w:val="24"/>
              </w:rPr>
            </w:pPr>
            <w:r>
              <w:rPr>
                <w:rFonts w:hint="eastAsia"/>
                <w:sz w:val="24"/>
              </w:rPr>
              <w:t>内部控制</w:t>
            </w:r>
            <w:r w:rsidRPr="00DD7BE1">
              <w:rPr>
                <w:rFonts w:hint="eastAsia"/>
                <w:sz w:val="24"/>
              </w:rPr>
              <w:t>适用的管理业务领域</w:t>
            </w:r>
          </w:p>
        </w:tc>
        <w:tc>
          <w:tcPr>
            <w:tcW w:w="2045" w:type="dxa"/>
            <w:gridSpan w:val="5"/>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预算</w:t>
            </w:r>
            <w:r w:rsidR="007B2F03">
              <w:rPr>
                <w:rFonts w:ascii="楷体" w:eastAsia="楷体" w:hAnsi="楷体" w:hint="eastAsia"/>
                <w:sz w:val="24"/>
              </w:rPr>
              <w:t>业务</w:t>
            </w:r>
            <w:r w:rsidRPr="00DD7BE1">
              <w:rPr>
                <w:rFonts w:ascii="楷体" w:eastAsia="楷体" w:hAnsi="楷体" w:hint="eastAsia"/>
                <w:sz w:val="24"/>
              </w:rPr>
              <w:t>管理</w:t>
            </w:r>
          </w:p>
        </w:tc>
        <w:tc>
          <w:tcPr>
            <w:tcW w:w="2046" w:type="dxa"/>
            <w:gridSpan w:val="3"/>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收支</w:t>
            </w:r>
            <w:r w:rsidR="007B2F03">
              <w:rPr>
                <w:rFonts w:ascii="楷体" w:eastAsia="楷体" w:hAnsi="楷体" w:hint="eastAsia"/>
                <w:sz w:val="24"/>
              </w:rPr>
              <w:t>业务</w:t>
            </w:r>
            <w:r w:rsidRPr="00DD7BE1">
              <w:rPr>
                <w:rFonts w:ascii="楷体" w:eastAsia="楷体" w:hAnsi="楷体" w:hint="eastAsia"/>
                <w:sz w:val="24"/>
              </w:rPr>
              <w:t>管理</w:t>
            </w:r>
          </w:p>
        </w:tc>
        <w:tc>
          <w:tcPr>
            <w:tcW w:w="2257" w:type="dxa"/>
            <w:gridSpan w:val="5"/>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政府采购</w:t>
            </w:r>
            <w:r w:rsidR="007B2F03">
              <w:rPr>
                <w:rFonts w:ascii="楷体" w:eastAsia="楷体" w:hAnsi="楷体" w:hint="eastAsia"/>
                <w:sz w:val="24"/>
              </w:rPr>
              <w:t>业务</w:t>
            </w:r>
            <w:r w:rsidRPr="00DD7BE1">
              <w:rPr>
                <w:rFonts w:ascii="楷体" w:eastAsia="楷体" w:hAnsi="楷体" w:hint="eastAsia"/>
                <w:sz w:val="24"/>
              </w:rPr>
              <w:t>管理</w:t>
            </w:r>
          </w:p>
        </w:tc>
        <w:tc>
          <w:tcPr>
            <w:tcW w:w="1835" w:type="dxa"/>
            <w:gridSpan w:val="3"/>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资产管理</w:t>
            </w:r>
          </w:p>
        </w:tc>
        <w:tc>
          <w:tcPr>
            <w:tcW w:w="2046" w:type="dxa"/>
            <w:gridSpan w:val="6"/>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建设项目管理</w:t>
            </w:r>
          </w:p>
        </w:tc>
        <w:tc>
          <w:tcPr>
            <w:tcW w:w="2054" w:type="dxa"/>
            <w:gridSpan w:val="2"/>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合同管理</w:t>
            </w:r>
          </w:p>
        </w:tc>
      </w:tr>
      <w:tr w:rsidR="008E7EBA" w:rsidRPr="00DD7BE1" w:rsidTr="00687B01">
        <w:trPr>
          <w:trHeight w:val="557"/>
        </w:trPr>
        <w:tc>
          <w:tcPr>
            <w:tcW w:w="2265" w:type="dxa"/>
            <w:gridSpan w:val="2"/>
            <w:vMerge/>
            <w:noWrap/>
            <w:vAlign w:val="center"/>
          </w:tcPr>
          <w:p w:rsidR="008E7EBA" w:rsidRPr="00DD7BE1" w:rsidRDefault="008E7EBA" w:rsidP="00AE49E6">
            <w:pPr>
              <w:widowControl/>
              <w:rPr>
                <w:sz w:val="24"/>
              </w:rPr>
            </w:pPr>
          </w:p>
        </w:tc>
        <w:tc>
          <w:tcPr>
            <w:tcW w:w="2045" w:type="dxa"/>
            <w:gridSpan w:val="5"/>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c>
          <w:tcPr>
            <w:tcW w:w="2046" w:type="dxa"/>
            <w:gridSpan w:val="3"/>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c>
          <w:tcPr>
            <w:tcW w:w="2257" w:type="dxa"/>
            <w:gridSpan w:val="5"/>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c>
          <w:tcPr>
            <w:tcW w:w="1835" w:type="dxa"/>
            <w:gridSpan w:val="3"/>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c>
          <w:tcPr>
            <w:tcW w:w="2046" w:type="dxa"/>
            <w:gridSpan w:val="6"/>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c>
          <w:tcPr>
            <w:tcW w:w="2054" w:type="dxa"/>
            <w:gridSpan w:val="2"/>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是□   否□</w:t>
            </w:r>
          </w:p>
        </w:tc>
      </w:tr>
      <w:tr w:rsidR="008E7EBA" w:rsidRPr="00DD7BE1" w:rsidTr="00687B01">
        <w:trPr>
          <w:trHeight w:val="706"/>
        </w:trPr>
        <w:tc>
          <w:tcPr>
            <w:tcW w:w="3227" w:type="dxa"/>
            <w:gridSpan w:val="4"/>
            <w:noWrap/>
            <w:vAlign w:val="center"/>
          </w:tcPr>
          <w:p w:rsidR="008E7EBA" w:rsidRPr="00DD7BE1" w:rsidRDefault="008E7EBA" w:rsidP="00AE49E6">
            <w:pPr>
              <w:widowControl/>
              <w:jc w:val="left"/>
              <w:rPr>
                <w:rFonts w:ascii="楷体" w:eastAsia="楷体" w:hAnsi="楷体"/>
                <w:sz w:val="24"/>
              </w:rPr>
            </w:pPr>
            <w:r w:rsidRPr="00DD7BE1">
              <w:rPr>
                <w:rFonts w:hint="eastAsia"/>
                <w:sz w:val="24"/>
              </w:rPr>
              <w:t>内部控制信息系统是否建立</w:t>
            </w:r>
          </w:p>
        </w:tc>
        <w:tc>
          <w:tcPr>
            <w:tcW w:w="11321" w:type="dxa"/>
            <w:gridSpan w:val="22"/>
            <w:vAlign w:val="center"/>
          </w:tcPr>
          <w:p w:rsidR="008E7EBA" w:rsidRPr="00DD7BE1" w:rsidRDefault="008E7EBA" w:rsidP="00AE49E6">
            <w:pPr>
              <w:widowControl/>
              <w:jc w:val="center"/>
              <w:rPr>
                <w:rFonts w:ascii="楷体" w:eastAsia="楷体" w:hAnsi="楷体"/>
                <w:sz w:val="24"/>
              </w:rPr>
            </w:pPr>
            <w:r w:rsidRPr="00DD7BE1">
              <w:rPr>
                <w:rFonts w:ascii="楷体" w:eastAsia="楷体" w:hAnsi="楷体" w:hint="eastAsia"/>
                <w:sz w:val="24"/>
              </w:rPr>
              <w:t>预算</w:t>
            </w:r>
            <w:r w:rsidR="007B2F03">
              <w:rPr>
                <w:rFonts w:ascii="楷体" w:eastAsia="楷体" w:hAnsi="楷体" w:hint="eastAsia"/>
                <w:sz w:val="24"/>
              </w:rPr>
              <w:t>业务</w:t>
            </w:r>
            <w:r w:rsidRPr="00DD7BE1">
              <w:rPr>
                <w:rFonts w:ascii="楷体" w:eastAsia="楷体" w:hAnsi="楷体" w:hint="eastAsia"/>
                <w:sz w:val="24"/>
              </w:rPr>
              <w:t>管理□</w:t>
            </w:r>
            <w:r w:rsidR="0074136E" w:rsidRPr="00DD7BE1">
              <w:rPr>
                <w:rFonts w:ascii="楷体" w:eastAsia="楷体" w:hAnsi="楷体" w:hint="eastAsia"/>
                <w:sz w:val="24"/>
              </w:rPr>
              <w:t xml:space="preserve"> </w:t>
            </w:r>
            <w:r w:rsidR="00C92F28" w:rsidRPr="00DD7BE1">
              <w:rPr>
                <w:rFonts w:ascii="楷体" w:eastAsia="楷体" w:hAnsi="楷体" w:hint="eastAsia"/>
                <w:sz w:val="24"/>
              </w:rPr>
              <w:t xml:space="preserve"> </w:t>
            </w:r>
            <w:r w:rsidRPr="00DD7BE1">
              <w:rPr>
                <w:rFonts w:ascii="楷体" w:eastAsia="楷体" w:hAnsi="楷体" w:hint="eastAsia"/>
                <w:sz w:val="24"/>
              </w:rPr>
              <w:t>收支</w:t>
            </w:r>
            <w:r w:rsidR="007B2F03">
              <w:rPr>
                <w:rFonts w:ascii="楷体" w:eastAsia="楷体" w:hAnsi="楷体" w:hint="eastAsia"/>
                <w:sz w:val="24"/>
              </w:rPr>
              <w:t>业务</w:t>
            </w:r>
            <w:r w:rsidRPr="00DD7BE1">
              <w:rPr>
                <w:rFonts w:ascii="楷体" w:eastAsia="楷体" w:hAnsi="楷体" w:hint="eastAsia"/>
                <w:sz w:val="24"/>
              </w:rPr>
              <w:t>管理□</w:t>
            </w:r>
            <w:r w:rsidR="0074136E" w:rsidRPr="00DD7BE1">
              <w:rPr>
                <w:rFonts w:ascii="楷体" w:eastAsia="楷体" w:hAnsi="楷体" w:hint="eastAsia"/>
                <w:sz w:val="24"/>
              </w:rPr>
              <w:t xml:space="preserve"> </w:t>
            </w:r>
            <w:r w:rsidR="00C92F28" w:rsidRPr="00DD7BE1">
              <w:rPr>
                <w:rFonts w:ascii="楷体" w:eastAsia="楷体" w:hAnsi="楷体" w:hint="eastAsia"/>
                <w:sz w:val="24"/>
              </w:rPr>
              <w:t xml:space="preserve"> </w:t>
            </w:r>
            <w:r w:rsidRPr="00DD7BE1">
              <w:rPr>
                <w:rFonts w:ascii="楷体" w:eastAsia="楷体" w:hAnsi="楷体" w:hint="eastAsia"/>
                <w:sz w:val="24"/>
              </w:rPr>
              <w:t>政府采购</w:t>
            </w:r>
            <w:r w:rsidR="007B2F03">
              <w:rPr>
                <w:rFonts w:ascii="楷体" w:eastAsia="楷体" w:hAnsi="楷体" w:hint="eastAsia"/>
                <w:sz w:val="24"/>
              </w:rPr>
              <w:t>业务</w:t>
            </w:r>
            <w:r w:rsidRPr="00DD7BE1">
              <w:rPr>
                <w:rFonts w:ascii="楷体" w:eastAsia="楷体" w:hAnsi="楷体" w:hint="eastAsia"/>
                <w:sz w:val="24"/>
              </w:rPr>
              <w:t>管理□</w:t>
            </w:r>
            <w:r w:rsidR="0074136E" w:rsidRPr="00DD7BE1">
              <w:rPr>
                <w:rFonts w:ascii="楷体" w:eastAsia="楷体" w:hAnsi="楷体" w:hint="eastAsia"/>
                <w:sz w:val="24"/>
              </w:rPr>
              <w:t xml:space="preserve"> </w:t>
            </w:r>
            <w:r w:rsidR="00C92F28" w:rsidRPr="00DD7BE1">
              <w:rPr>
                <w:rFonts w:ascii="楷体" w:eastAsia="楷体" w:hAnsi="楷体" w:hint="eastAsia"/>
                <w:sz w:val="24"/>
              </w:rPr>
              <w:t xml:space="preserve"> </w:t>
            </w:r>
            <w:r w:rsidRPr="00DD7BE1">
              <w:rPr>
                <w:rFonts w:ascii="楷体" w:eastAsia="楷体" w:hAnsi="楷体" w:hint="eastAsia"/>
                <w:sz w:val="24"/>
              </w:rPr>
              <w:t>资产管理□</w:t>
            </w:r>
            <w:r w:rsidR="0074136E" w:rsidRPr="00DD7BE1">
              <w:rPr>
                <w:rFonts w:ascii="楷体" w:eastAsia="楷体" w:hAnsi="楷体" w:hint="eastAsia"/>
                <w:sz w:val="24"/>
              </w:rPr>
              <w:t xml:space="preserve"> </w:t>
            </w:r>
            <w:r w:rsidR="00C92F28" w:rsidRPr="00DD7BE1">
              <w:rPr>
                <w:rFonts w:ascii="楷体" w:eastAsia="楷体" w:hAnsi="楷体" w:hint="eastAsia"/>
                <w:sz w:val="24"/>
              </w:rPr>
              <w:t xml:space="preserve"> </w:t>
            </w:r>
            <w:r w:rsidRPr="00DD7BE1">
              <w:rPr>
                <w:rFonts w:ascii="楷体" w:eastAsia="楷体" w:hAnsi="楷体" w:hint="eastAsia"/>
                <w:sz w:val="24"/>
              </w:rPr>
              <w:t>建设项目管理□</w:t>
            </w:r>
            <w:r w:rsidR="00C92F28" w:rsidRPr="00DD7BE1">
              <w:rPr>
                <w:rFonts w:ascii="楷体" w:eastAsia="楷体" w:hAnsi="楷体" w:hint="eastAsia"/>
                <w:sz w:val="24"/>
              </w:rPr>
              <w:t xml:space="preserve"> </w:t>
            </w:r>
            <w:r w:rsidR="0074136E" w:rsidRPr="00DD7BE1">
              <w:rPr>
                <w:rFonts w:ascii="楷体" w:eastAsia="楷体" w:hAnsi="楷体" w:hint="eastAsia"/>
                <w:sz w:val="24"/>
              </w:rPr>
              <w:t xml:space="preserve"> </w:t>
            </w:r>
            <w:r w:rsidRPr="00DD7BE1">
              <w:rPr>
                <w:rFonts w:ascii="楷体" w:eastAsia="楷体" w:hAnsi="楷体" w:hint="eastAsia"/>
                <w:sz w:val="24"/>
              </w:rPr>
              <w:t>合同管理□</w:t>
            </w:r>
          </w:p>
        </w:tc>
      </w:tr>
      <w:tr w:rsidR="00315086" w:rsidRPr="00DD7BE1" w:rsidTr="00315086">
        <w:trPr>
          <w:trHeight w:val="554"/>
        </w:trPr>
        <w:tc>
          <w:tcPr>
            <w:tcW w:w="14548" w:type="dxa"/>
            <w:gridSpan w:val="26"/>
            <w:noWrap/>
            <w:vAlign w:val="center"/>
          </w:tcPr>
          <w:p w:rsidR="00315086" w:rsidRPr="00DD7BE1" w:rsidRDefault="00315086" w:rsidP="00315086">
            <w:pPr>
              <w:widowControl/>
              <w:rPr>
                <w:rFonts w:ascii="楷体" w:eastAsia="楷体" w:hAnsi="楷体"/>
                <w:sz w:val="24"/>
              </w:rPr>
            </w:pPr>
            <w:r w:rsidRPr="00315086">
              <w:rPr>
                <w:rFonts w:hint="eastAsia"/>
                <w:sz w:val="24"/>
              </w:rPr>
              <w:t>二、业务层面</w:t>
            </w:r>
          </w:p>
        </w:tc>
      </w:tr>
      <w:tr w:rsidR="008E7EBA" w:rsidRPr="00DD7BE1" w:rsidTr="007B2F03">
        <w:trPr>
          <w:trHeight w:val="430"/>
        </w:trPr>
        <w:tc>
          <w:tcPr>
            <w:tcW w:w="1384" w:type="dxa"/>
            <w:vMerge w:val="restart"/>
            <w:noWrap/>
            <w:vAlign w:val="center"/>
          </w:tcPr>
          <w:p w:rsidR="008E7EBA" w:rsidRPr="00DD7BE1" w:rsidRDefault="008E7EBA" w:rsidP="00AE49E6">
            <w:pPr>
              <w:widowControl/>
              <w:jc w:val="center"/>
              <w:rPr>
                <w:sz w:val="24"/>
              </w:rPr>
            </w:pPr>
            <w:r w:rsidRPr="00DD7BE1">
              <w:rPr>
                <w:rFonts w:hint="eastAsia"/>
                <w:sz w:val="24"/>
              </w:rPr>
              <w:lastRenderedPageBreak/>
              <w:t>权力集中的重点领域和关键岗位建立制衡机制的情况</w:t>
            </w:r>
          </w:p>
        </w:tc>
        <w:tc>
          <w:tcPr>
            <w:tcW w:w="1843" w:type="dxa"/>
            <w:gridSpan w:val="3"/>
            <w:vAlign w:val="center"/>
          </w:tcPr>
          <w:p w:rsidR="008E7EBA" w:rsidRPr="00DD7BE1" w:rsidRDefault="008E7EBA" w:rsidP="00AE49E6">
            <w:pPr>
              <w:rPr>
                <w:sz w:val="24"/>
              </w:rPr>
            </w:pPr>
            <w:r w:rsidRPr="00DD7BE1">
              <w:rPr>
                <w:rFonts w:asciiTheme="minorEastAsia" w:eastAsiaTheme="minorEastAsia" w:hAnsiTheme="minorEastAsia"/>
                <w:sz w:val="24"/>
              </w:rPr>
              <w:t>1</w:t>
            </w:r>
            <w:r w:rsidRPr="00DD7BE1">
              <w:rPr>
                <w:rFonts w:asciiTheme="minorEastAsia" w:eastAsiaTheme="minorEastAsia" w:hAnsiTheme="minorEastAsia" w:hint="eastAsia"/>
                <w:sz w:val="24"/>
              </w:rPr>
              <w:t>.分事行权</w:t>
            </w:r>
          </w:p>
        </w:tc>
        <w:tc>
          <w:tcPr>
            <w:tcW w:w="8930" w:type="dxa"/>
            <w:gridSpan w:val="18"/>
            <w:vAlign w:val="center"/>
          </w:tcPr>
          <w:p w:rsidR="008E7EBA" w:rsidRPr="00DD7BE1" w:rsidRDefault="00A020E3" w:rsidP="00AE49E6">
            <w:pPr>
              <w:widowControl/>
              <w:rPr>
                <w:sz w:val="24"/>
              </w:rPr>
            </w:pPr>
            <w:r w:rsidRPr="00DD7BE1">
              <w:rPr>
                <w:rFonts w:hint="eastAsia"/>
                <w:sz w:val="24"/>
              </w:rPr>
              <w:t>对经济和业务活动的决策、执行、监督，是否明确分工、相互分离、分别行权</w:t>
            </w:r>
            <w:r w:rsidR="001767FF" w:rsidRPr="00DD7BE1">
              <w:rPr>
                <w:rFonts w:hint="eastAsia"/>
                <w:sz w:val="24"/>
              </w:rPr>
              <w:t>。</w:t>
            </w:r>
          </w:p>
        </w:tc>
        <w:tc>
          <w:tcPr>
            <w:tcW w:w="2391" w:type="dxa"/>
            <w:gridSpan w:val="4"/>
            <w:vAlign w:val="center"/>
          </w:tcPr>
          <w:p w:rsidR="008E7EBA" w:rsidRPr="00DD7BE1" w:rsidRDefault="00D16D78" w:rsidP="00D16D78">
            <w:pPr>
              <w:jc w:val="center"/>
              <w:rPr>
                <w:sz w:val="24"/>
              </w:rPr>
            </w:pPr>
            <w:r w:rsidRPr="00DD7BE1">
              <w:rPr>
                <w:rFonts w:ascii="楷体" w:eastAsia="楷体" w:hAnsi="楷体"/>
                <w:sz w:val="24"/>
              </w:rPr>
              <w:t>是□ 否□</w:t>
            </w:r>
            <w:r w:rsidRPr="00DD7BE1">
              <w:rPr>
                <w:rFonts w:ascii="楷体" w:eastAsia="楷体" w:hAnsi="楷体" w:hint="eastAsia"/>
                <w:sz w:val="24"/>
              </w:rPr>
              <w:t xml:space="preserve"> 不适用□</w:t>
            </w:r>
          </w:p>
        </w:tc>
      </w:tr>
      <w:tr w:rsidR="008E7EBA" w:rsidRPr="00DD7BE1" w:rsidTr="007B2F03">
        <w:trPr>
          <w:trHeight w:val="519"/>
        </w:trPr>
        <w:tc>
          <w:tcPr>
            <w:tcW w:w="1384" w:type="dxa"/>
            <w:vMerge/>
            <w:noWrap/>
            <w:vAlign w:val="center"/>
          </w:tcPr>
          <w:p w:rsidR="008E7EBA" w:rsidRPr="00DD7BE1" w:rsidRDefault="008E7EBA" w:rsidP="00AE49E6">
            <w:pPr>
              <w:widowControl/>
              <w:rPr>
                <w:sz w:val="24"/>
              </w:rPr>
            </w:pPr>
          </w:p>
        </w:tc>
        <w:tc>
          <w:tcPr>
            <w:tcW w:w="1843" w:type="dxa"/>
            <w:gridSpan w:val="3"/>
            <w:vAlign w:val="center"/>
          </w:tcPr>
          <w:p w:rsidR="008E7EBA" w:rsidRPr="00DD7BE1" w:rsidRDefault="008E7EBA" w:rsidP="00AE49E6">
            <w:pPr>
              <w:rPr>
                <w:sz w:val="24"/>
              </w:rPr>
            </w:pPr>
            <w:r w:rsidRPr="00DD7BE1">
              <w:rPr>
                <w:rFonts w:asciiTheme="minorEastAsia" w:eastAsiaTheme="minorEastAsia" w:hAnsiTheme="minorEastAsia"/>
                <w:sz w:val="24"/>
              </w:rPr>
              <w:t>2</w:t>
            </w:r>
            <w:r w:rsidRPr="00DD7BE1">
              <w:rPr>
                <w:rFonts w:asciiTheme="minorEastAsia" w:eastAsiaTheme="minorEastAsia" w:hAnsiTheme="minorEastAsia" w:hint="eastAsia"/>
                <w:sz w:val="24"/>
              </w:rPr>
              <w:t>.分岗设权</w:t>
            </w:r>
          </w:p>
        </w:tc>
        <w:tc>
          <w:tcPr>
            <w:tcW w:w="8930" w:type="dxa"/>
            <w:gridSpan w:val="18"/>
            <w:vAlign w:val="center"/>
          </w:tcPr>
          <w:p w:rsidR="008E7EBA" w:rsidRPr="00DD7BE1" w:rsidRDefault="008E7EBA" w:rsidP="00AE49E6">
            <w:pPr>
              <w:widowControl/>
              <w:rPr>
                <w:sz w:val="24"/>
              </w:rPr>
            </w:pPr>
            <w:bookmarkStart w:id="1" w:name="OLE_LINK8"/>
            <w:bookmarkStart w:id="2" w:name="OLE_LINK9"/>
            <w:bookmarkStart w:id="3" w:name="OLE_LINK10"/>
            <w:r w:rsidRPr="00DD7BE1">
              <w:rPr>
                <w:rFonts w:asciiTheme="minorEastAsia" w:eastAsiaTheme="minorEastAsia" w:hAnsiTheme="minorEastAsia" w:hint="eastAsia"/>
                <w:sz w:val="24"/>
              </w:rPr>
              <w:t>对涉及</w:t>
            </w:r>
            <w:r w:rsidR="00A020E3" w:rsidRPr="00DD7BE1">
              <w:rPr>
                <w:rFonts w:hint="eastAsia"/>
                <w:sz w:val="24"/>
              </w:rPr>
              <w:t>经济和业务活动的</w:t>
            </w:r>
            <w:r w:rsidRPr="00DD7BE1">
              <w:rPr>
                <w:rFonts w:hint="eastAsia"/>
                <w:sz w:val="24"/>
              </w:rPr>
              <w:t>相</w:t>
            </w:r>
            <w:r w:rsidRPr="00DD7BE1">
              <w:rPr>
                <w:rFonts w:asciiTheme="minorEastAsia" w:eastAsiaTheme="minorEastAsia" w:hAnsiTheme="minorEastAsia" w:hint="eastAsia"/>
                <w:sz w:val="24"/>
              </w:rPr>
              <w:t>关岗位，是否依职定岗、分岗定权、权责明确</w:t>
            </w:r>
            <w:r w:rsidR="001767FF" w:rsidRPr="00DD7BE1">
              <w:rPr>
                <w:rFonts w:asciiTheme="minorEastAsia" w:eastAsiaTheme="minorEastAsia" w:hAnsiTheme="minorEastAsia" w:hint="eastAsia"/>
                <w:sz w:val="24"/>
              </w:rPr>
              <w:t>。</w:t>
            </w:r>
            <w:bookmarkEnd w:id="1"/>
            <w:bookmarkEnd w:id="2"/>
            <w:bookmarkEnd w:id="3"/>
          </w:p>
        </w:tc>
        <w:tc>
          <w:tcPr>
            <w:tcW w:w="2391" w:type="dxa"/>
            <w:gridSpan w:val="4"/>
            <w:vAlign w:val="center"/>
          </w:tcPr>
          <w:p w:rsidR="008E7EBA" w:rsidRPr="00DD7BE1" w:rsidRDefault="00D16D78" w:rsidP="00AE49E6">
            <w:pPr>
              <w:jc w:val="center"/>
              <w:rPr>
                <w:sz w:val="24"/>
              </w:rPr>
            </w:pPr>
            <w:r w:rsidRPr="00DD7BE1">
              <w:rPr>
                <w:rFonts w:ascii="楷体" w:eastAsia="楷体" w:hAnsi="楷体"/>
                <w:sz w:val="24"/>
              </w:rPr>
              <w:t>是□ 否□</w:t>
            </w:r>
            <w:r w:rsidRPr="00DD7BE1">
              <w:rPr>
                <w:rFonts w:ascii="楷体" w:eastAsia="楷体" w:hAnsi="楷体" w:hint="eastAsia"/>
                <w:sz w:val="24"/>
              </w:rPr>
              <w:t xml:space="preserve"> 不适用□</w:t>
            </w:r>
          </w:p>
        </w:tc>
      </w:tr>
      <w:tr w:rsidR="008E7EBA" w:rsidRPr="00DD7BE1" w:rsidTr="007B2F03">
        <w:trPr>
          <w:trHeight w:val="585"/>
        </w:trPr>
        <w:tc>
          <w:tcPr>
            <w:tcW w:w="1384" w:type="dxa"/>
            <w:vMerge/>
            <w:noWrap/>
            <w:vAlign w:val="center"/>
          </w:tcPr>
          <w:p w:rsidR="008E7EBA" w:rsidRPr="00DD7BE1" w:rsidRDefault="008E7EBA" w:rsidP="00AE49E6">
            <w:pPr>
              <w:widowControl/>
              <w:rPr>
                <w:sz w:val="24"/>
              </w:rPr>
            </w:pPr>
          </w:p>
        </w:tc>
        <w:tc>
          <w:tcPr>
            <w:tcW w:w="1843" w:type="dxa"/>
            <w:gridSpan w:val="3"/>
            <w:vAlign w:val="center"/>
          </w:tcPr>
          <w:p w:rsidR="008E7EBA" w:rsidRPr="00DD7BE1" w:rsidRDefault="008E7EBA" w:rsidP="00AE49E6">
            <w:pPr>
              <w:rPr>
                <w:sz w:val="24"/>
              </w:rPr>
            </w:pPr>
            <w:r w:rsidRPr="00DD7BE1">
              <w:rPr>
                <w:rFonts w:asciiTheme="minorEastAsia" w:eastAsiaTheme="minorEastAsia" w:hAnsiTheme="minorEastAsia"/>
                <w:sz w:val="24"/>
              </w:rPr>
              <w:t>3</w:t>
            </w:r>
            <w:r w:rsidRPr="00DD7BE1">
              <w:rPr>
                <w:rFonts w:asciiTheme="minorEastAsia" w:eastAsiaTheme="minorEastAsia" w:hAnsiTheme="minorEastAsia" w:hint="eastAsia"/>
                <w:sz w:val="24"/>
              </w:rPr>
              <w:t>.分级授权</w:t>
            </w:r>
          </w:p>
        </w:tc>
        <w:tc>
          <w:tcPr>
            <w:tcW w:w="8930" w:type="dxa"/>
            <w:gridSpan w:val="18"/>
            <w:vAlign w:val="center"/>
          </w:tcPr>
          <w:p w:rsidR="008E7EBA" w:rsidRPr="00DD7BE1" w:rsidRDefault="00A020E3" w:rsidP="00AE49E6">
            <w:pPr>
              <w:widowControl/>
              <w:rPr>
                <w:sz w:val="24"/>
              </w:rPr>
            </w:pPr>
            <w:r w:rsidRPr="00DD7BE1">
              <w:rPr>
                <w:rFonts w:hint="eastAsia"/>
                <w:sz w:val="24"/>
              </w:rPr>
              <w:t>对管理层级和</w:t>
            </w:r>
            <w:r w:rsidR="00786C0C" w:rsidRPr="00DD7BE1">
              <w:rPr>
                <w:rFonts w:hint="eastAsia"/>
                <w:sz w:val="24"/>
              </w:rPr>
              <w:t>相关</w:t>
            </w:r>
            <w:r w:rsidRPr="00DD7BE1">
              <w:rPr>
                <w:rFonts w:asciiTheme="minorEastAsia" w:eastAsiaTheme="minorEastAsia" w:hAnsiTheme="minorEastAsia" w:hint="eastAsia"/>
                <w:sz w:val="24"/>
              </w:rPr>
              <w:t>岗位，是否分别授权，明确授权范围、授权对象、授权期限、授权与行权责任、一般授权与特殊授权界限。</w:t>
            </w:r>
          </w:p>
        </w:tc>
        <w:tc>
          <w:tcPr>
            <w:tcW w:w="2391" w:type="dxa"/>
            <w:gridSpan w:val="4"/>
            <w:vAlign w:val="center"/>
          </w:tcPr>
          <w:p w:rsidR="008E7EBA" w:rsidRPr="00DD7BE1" w:rsidRDefault="00D16D78" w:rsidP="00AE49E6">
            <w:pPr>
              <w:jc w:val="center"/>
              <w:rPr>
                <w:rFonts w:ascii="楷体" w:eastAsia="楷体" w:hAnsi="楷体"/>
                <w:sz w:val="24"/>
              </w:rPr>
            </w:pPr>
            <w:r w:rsidRPr="00DD7BE1">
              <w:rPr>
                <w:rFonts w:ascii="楷体" w:eastAsia="楷体" w:hAnsi="楷体"/>
                <w:sz w:val="24"/>
              </w:rPr>
              <w:t>是□ 否□</w:t>
            </w:r>
            <w:r w:rsidRPr="00DD7BE1">
              <w:rPr>
                <w:rFonts w:ascii="楷体" w:eastAsia="楷体" w:hAnsi="楷体" w:hint="eastAsia"/>
                <w:sz w:val="24"/>
              </w:rPr>
              <w:t xml:space="preserve"> 不适用□</w:t>
            </w:r>
          </w:p>
        </w:tc>
      </w:tr>
      <w:tr w:rsidR="008E7EBA" w:rsidRPr="00DD7BE1" w:rsidTr="007B2F03">
        <w:trPr>
          <w:trHeight w:val="381"/>
        </w:trPr>
        <w:tc>
          <w:tcPr>
            <w:tcW w:w="1384" w:type="dxa"/>
            <w:vMerge/>
            <w:noWrap/>
            <w:vAlign w:val="center"/>
          </w:tcPr>
          <w:p w:rsidR="008E7EBA" w:rsidRPr="00DD7BE1" w:rsidRDefault="008E7EBA" w:rsidP="00AE49E6">
            <w:pPr>
              <w:widowControl/>
              <w:rPr>
                <w:sz w:val="24"/>
              </w:rPr>
            </w:pPr>
          </w:p>
        </w:tc>
        <w:tc>
          <w:tcPr>
            <w:tcW w:w="1843" w:type="dxa"/>
            <w:gridSpan w:val="3"/>
            <w:vAlign w:val="center"/>
          </w:tcPr>
          <w:p w:rsidR="008E7EBA" w:rsidRPr="00DD7BE1" w:rsidRDefault="008E7EBA" w:rsidP="00AE49E6">
            <w:pPr>
              <w:rPr>
                <w:sz w:val="24"/>
              </w:rPr>
            </w:pPr>
            <w:r w:rsidRPr="00DD7BE1">
              <w:rPr>
                <w:rFonts w:asciiTheme="minorEastAsia" w:eastAsiaTheme="minorEastAsia" w:hAnsiTheme="minorEastAsia"/>
                <w:sz w:val="24"/>
              </w:rPr>
              <w:t>4</w:t>
            </w:r>
            <w:r w:rsidRPr="00DD7BE1">
              <w:rPr>
                <w:rFonts w:asciiTheme="minorEastAsia" w:eastAsiaTheme="minorEastAsia" w:hAnsiTheme="minorEastAsia" w:hint="eastAsia"/>
                <w:sz w:val="24"/>
              </w:rPr>
              <w:t>.定期轮岗</w:t>
            </w:r>
          </w:p>
        </w:tc>
        <w:tc>
          <w:tcPr>
            <w:tcW w:w="8930" w:type="dxa"/>
            <w:gridSpan w:val="18"/>
            <w:vAlign w:val="center"/>
          </w:tcPr>
          <w:p w:rsidR="008E7EBA" w:rsidRPr="00DD7BE1" w:rsidRDefault="008E7EBA" w:rsidP="00AE49E6">
            <w:pPr>
              <w:widowControl/>
              <w:rPr>
                <w:sz w:val="24"/>
              </w:rPr>
            </w:pPr>
            <w:r w:rsidRPr="00DD7BE1">
              <w:rPr>
                <w:rFonts w:asciiTheme="minorEastAsia" w:eastAsiaTheme="minorEastAsia" w:hAnsiTheme="minorEastAsia" w:hint="eastAsia"/>
                <w:sz w:val="24"/>
              </w:rPr>
              <w:t>对重点领域的关键岗位，是否建立干部交流和定期轮岗制度</w:t>
            </w:r>
            <w:r w:rsidR="001767FF" w:rsidRPr="00DD7BE1">
              <w:rPr>
                <w:rFonts w:asciiTheme="minorEastAsia" w:eastAsiaTheme="minorEastAsia" w:hAnsiTheme="minorEastAsia" w:hint="eastAsia"/>
                <w:sz w:val="24"/>
              </w:rPr>
              <w:t>。</w:t>
            </w:r>
          </w:p>
        </w:tc>
        <w:tc>
          <w:tcPr>
            <w:tcW w:w="2391" w:type="dxa"/>
            <w:gridSpan w:val="4"/>
            <w:vAlign w:val="center"/>
          </w:tcPr>
          <w:p w:rsidR="008E7EBA" w:rsidRPr="00DD7BE1" w:rsidRDefault="008E7EBA" w:rsidP="00AE49E6">
            <w:pPr>
              <w:rPr>
                <w:rFonts w:ascii="楷体" w:eastAsia="楷体" w:hAnsi="楷体"/>
                <w:sz w:val="24"/>
              </w:rPr>
            </w:pPr>
            <w:r w:rsidRPr="00DD7BE1">
              <w:rPr>
                <w:rFonts w:ascii="楷体" w:eastAsia="楷体" w:hAnsi="楷体"/>
                <w:sz w:val="24"/>
              </w:rPr>
              <w:t>是□ 否□</w:t>
            </w:r>
            <w:r w:rsidR="00792B07" w:rsidRPr="00DD7BE1">
              <w:rPr>
                <w:rFonts w:ascii="楷体" w:eastAsia="楷体" w:hAnsi="楷体" w:hint="eastAsia"/>
                <w:sz w:val="24"/>
              </w:rPr>
              <w:t xml:space="preserve"> </w:t>
            </w:r>
            <w:r w:rsidRPr="00DD7BE1">
              <w:rPr>
                <w:rFonts w:ascii="楷体" w:eastAsia="楷体" w:hAnsi="楷体" w:hint="eastAsia"/>
                <w:sz w:val="24"/>
              </w:rPr>
              <w:t>不适用□</w:t>
            </w:r>
          </w:p>
        </w:tc>
      </w:tr>
      <w:tr w:rsidR="008E7EBA" w:rsidRPr="00DD7BE1" w:rsidTr="007B2F03">
        <w:trPr>
          <w:trHeight w:val="415"/>
        </w:trPr>
        <w:tc>
          <w:tcPr>
            <w:tcW w:w="1384" w:type="dxa"/>
            <w:vMerge/>
            <w:noWrap/>
            <w:vAlign w:val="center"/>
          </w:tcPr>
          <w:p w:rsidR="008E7EBA" w:rsidRPr="00DD7BE1" w:rsidRDefault="008E7EBA" w:rsidP="00AE49E6">
            <w:pPr>
              <w:widowControl/>
              <w:rPr>
                <w:sz w:val="24"/>
              </w:rPr>
            </w:pPr>
          </w:p>
        </w:tc>
        <w:tc>
          <w:tcPr>
            <w:tcW w:w="1843" w:type="dxa"/>
            <w:gridSpan w:val="3"/>
            <w:vAlign w:val="center"/>
          </w:tcPr>
          <w:p w:rsidR="008E7EBA" w:rsidRPr="00DD7BE1" w:rsidRDefault="008E7EBA" w:rsidP="00AE49E6">
            <w:pPr>
              <w:rPr>
                <w:sz w:val="24"/>
              </w:rPr>
            </w:pPr>
            <w:r w:rsidRPr="00DD7BE1">
              <w:rPr>
                <w:rFonts w:asciiTheme="minorEastAsia" w:eastAsiaTheme="minorEastAsia" w:hAnsiTheme="minorEastAsia"/>
                <w:sz w:val="24"/>
              </w:rPr>
              <w:t>5</w:t>
            </w:r>
            <w:r w:rsidRPr="00DD7BE1">
              <w:rPr>
                <w:rFonts w:asciiTheme="minorEastAsia" w:eastAsiaTheme="minorEastAsia" w:hAnsiTheme="minorEastAsia" w:hint="eastAsia"/>
                <w:sz w:val="24"/>
              </w:rPr>
              <w:t>.专项审计</w:t>
            </w:r>
          </w:p>
        </w:tc>
        <w:tc>
          <w:tcPr>
            <w:tcW w:w="8930" w:type="dxa"/>
            <w:gridSpan w:val="18"/>
            <w:vAlign w:val="center"/>
          </w:tcPr>
          <w:p w:rsidR="008E7EBA" w:rsidRPr="00DD7BE1" w:rsidRDefault="008E7EBA" w:rsidP="00AE49E6">
            <w:pPr>
              <w:rPr>
                <w:rFonts w:asciiTheme="minorEastAsia" w:eastAsiaTheme="minorEastAsia" w:hAnsiTheme="minorEastAsia" w:cs="宋体"/>
                <w:sz w:val="24"/>
              </w:rPr>
            </w:pPr>
            <w:r w:rsidRPr="00DD7BE1">
              <w:rPr>
                <w:rFonts w:asciiTheme="minorEastAsia" w:eastAsiaTheme="minorEastAsia" w:hAnsiTheme="minorEastAsia" w:hint="eastAsia"/>
                <w:sz w:val="24"/>
              </w:rPr>
              <w:t>不具备轮岗条件的单位，是否对关键岗位涉及的相关业务采用专项审计等控制措施</w:t>
            </w:r>
            <w:r w:rsidR="001767FF" w:rsidRPr="00DD7BE1">
              <w:rPr>
                <w:rFonts w:asciiTheme="minorEastAsia" w:eastAsiaTheme="minorEastAsia" w:hAnsiTheme="minorEastAsia" w:hint="eastAsia"/>
                <w:sz w:val="24"/>
              </w:rPr>
              <w:t>。</w:t>
            </w:r>
          </w:p>
        </w:tc>
        <w:tc>
          <w:tcPr>
            <w:tcW w:w="2391" w:type="dxa"/>
            <w:gridSpan w:val="4"/>
            <w:vAlign w:val="center"/>
          </w:tcPr>
          <w:p w:rsidR="008E7EBA" w:rsidRPr="00DD7BE1" w:rsidRDefault="008E7EBA" w:rsidP="00AE49E6">
            <w:pPr>
              <w:rPr>
                <w:sz w:val="24"/>
              </w:rPr>
            </w:pPr>
            <w:r w:rsidRPr="00DD7BE1">
              <w:rPr>
                <w:rFonts w:ascii="楷体" w:eastAsia="楷体" w:hAnsi="楷体"/>
                <w:sz w:val="24"/>
              </w:rPr>
              <w:t>是□ 否□</w:t>
            </w:r>
            <w:r w:rsidR="00792B07" w:rsidRPr="00DD7BE1">
              <w:rPr>
                <w:rFonts w:ascii="楷体" w:eastAsia="楷体" w:hAnsi="楷体" w:hint="eastAsia"/>
                <w:sz w:val="24"/>
              </w:rPr>
              <w:t xml:space="preserve"> </w:t>
            </w:r>
            <w:r w:rsidRPr="00DD7BE1">
              <w:rPr>
                <w:rFonts w:ascii="楷体" w:eastAsia="楷体" w:hAnsi="楷体" w:hint="eastAsia"/>
                <w:sz w:val="24"/>
              </w:rPr>
              <w:t>不适用□</w:t>
            </w:r>
          </w:p>
        </w:tc>
      </w:tr>
      <w:tr w:rsidR="008E7EBA" w:rsidRPr="00DD7BE1" w:rsidTr="00346F32">
        <w:trPr>
          <w:trHeight w:val="549"/>
        </w:trPr>
        <w:tc>
          <w:tcPr>
            <w:tcW w:w="1384" w:type="dxa"/>
            <w:noWrap/>
            <w:vAlign w:val="center"/>
          </w:tcPr>
          <w:p w:rsidR="008E7EBA" w:rsidRPr="00DD7BE1" w:rsidRDefault="008E7EBA" w:rsidP="00AE49E6">
            <w:pPr>
              <w:jc w:val="center"/>
              <w:rPr>
                <w:sz w:val="24"/>
              </w:rPr>
            </w:pPr>
          </w:p>
        </w:tc>
        <w:tc>
          <w:tcPr>
            <w:tcW w:w="2194" w:type="dxa"/>
            <w:gridSpan w:val="4"/>
            <w:vAlign w:val="center"/>
          </w:tcPr>
          <w:p w:rsidR="008E7EBA" w:rsidRPr="00DD7BE1" w:rsidRDefault="008E7EBA" w:rsidP="00AE49E6">
            <w:pPr>
              <w:widowControl/>
              <w:jc w:val="center"/>
              <w:rPr>
                <w:b/>
                <w:sz w:val="24"/>
              </w:rPr>
            </w:pPr>
            <w:r w:rsidRPr="00DD7BE1">
              <w:rPr>
                <w:rFonts w:hint="eastAsia"/>
                <w:b/>
                <w:sz w:val="24"/>
              </w:rPr>
              <w:t>预算业务管理</w:t>
            </w:r>
          </w:p>
        </w:tc>
        <w:tc>
          <w:tcPr>
            <w:tcW w:w="2194" w:type="dxa"/>
            <w:gridSpan w:val="4"/>
            <w:vAlign w:val="center"/>
          </w:tcPr>
          <w:p w:rsidR="008E7EBA" w:rsidRPr="00DD7BE1" w:rsidRDefault="008E7EBA" w:rsidP="00AE49E6">
            <w:pPr>
              <w:widowControl/>
              <w:jc w:val="center"/>
              <w:rPr>
                <w:b/>
                <w:sz w:val="24"/>
              </w:rPr>
            </w:pPr>
            <w:r w:rsidRPr="00DD7BE1">
              <w:rPr>
                <w:rFonts w:hint="eastAsia"/>
                <w:b/>
                <w:sz w:val="24"/>
              </w:rPr>
              <w:t>收支业务管理</w:t>
            </w:r>
          </w:p>
        </w:tc>
        <w:tc>
          <w:tcPr>
            <w:tcW w:w="2194" w:type="dxa"/>
            <w:gridSpan w:val="5"/>
            <w:vAlign w:val="center"/>
          </w:tcPr>
          <w:p w:rsidR="008E7EBA" w:rsidRPr="00DD7BE1" w:rsidRDefault="008E7EBA" w:rsidP="00AE49E6">
            <w:pPr>
              <w:widowControl/>
              <w:jc w:val="center"/>
              <w:rPr>
                <w:b/>
                <w:sz w:val="24"/>
              </w:rPr>
            </w:pPr>
            <w:r w:rsidRPr="00DD7BE1">
              <w:rPr>
                <w:rFonts w:hint="eastAsia"/>
                <w:b/>
                <w:sz w:val="24"/>
              </w:rPr>
              <w:t>政府采购业务管理</w:t>
            </w:r>
          </w:p>
        </w:tc>
        <w:tc>
          <w:tcPr>
            <w:tcW w:w="2194" w:type="dxa"/>
            <w:gridSpan w:val="3"/>
            <w:vAlign w:val="center"/>
          </w:tcPr>
          <w:p w:rsidR="008E7EBA" w:rsidRPr="00DD7BE1" w:rsidRDefault="008E7EBA" w:rsidP="00AE49E6">
            <w:pPr>
              <w:widowControl/>
              <w:jc w:val="center"/>
              <w:rPr>
                <w:b/>
                <w:sz w:val="24"/>
              </w:rPr>
            </w:pPr>
            <w:r w:rsidRPr="00DD7BE1">
              <w:rPr>
                <w:rFonts w:hint="eastAsia"/>
                <w:b/>
                <w:sz w:val="24"/>
              </w:rPr>
              <w:t>资产管理</w:t>
            </w:r>
          </w:p>
        </w:tc>
        <w:tc>
          <w:tcPr>
            <w:tcW w:w="2194" w:type="dxa"/>
            <w:gridSpan w:val="6"/>
            <w:vAlign w:val="center"/>
          </w:tcPr>
          <w:p w:rsidR="008E7EBA" w:rsidRPr="00DD7BE1" w:rsidRDefault="008E7EBA" w:rsidP="00AE49E6">
            <w:pPr>
              <w:widowControl/>
              <w:jc w:val="center"/>
              <w:rPr>
                <w:b/>
                <w:sz w:val="24"/>
              </w:rPr>
            </w:pPr>
            <w:r w:rsidRPr="00DD7BE1">
              <w:rPr>
                <w:rFonts w:hint="eastAsia"/>
                <w:b/>
                <w:sz w:val="24"/>
              </w:rPr>
              <w:t>建设项目管理</w:t>
            </w:r>
          </w:p>
        </w:tc>
        <w:tc>
          <w:tcPr>
            <w:tcW w:w="2194" w:type="dxa"/>
            <w:gridSpan w:val="3"/>
            <w:vAlign w:val="center"/>
          </w:tcPr>
          <w:p w:rsidR="008E7EBA" w:rsidRPr="00DD7BE1" w:rsidRDefault="008E7EBA" w:rsidP="00AE49E6">
            <w:pPr>
              <w:widowControl/>
              <w:jc w:val="center"/>
              <w:rPr>
                <w:b/>
                <w:sz w:val="24"/>
              </w:rPr>
            </w:pPr>
            <w:r w:rsidRPr="00DD7BE1">
              <w:rPr>
                <w:rFonts w:hint="eastAsia"/>
                <w:b/>
                <w:sz w:val="24"/>
              </w:rPr>
              <w:t>合同管理</w:t>
            </w:r>
          </w:p>
        </w:tc>
      </w:tr>
      <w:tr w:rsidR="008E7EBA" w:rsidRPr="00DD7BE1" w:rsidTr="00AA35DD">
        <w:trPr>
          <w:trHeight w:val="454"/>
        </w:trPr>
        <w:tc>
          <w:tcPr>
            <w:tcW w:w="1384" w:type="dxa"/>
            <w:vMerge w:val="restart"/>
            <w:noWrap/>
            <w:vAlign w:val="center"/>
          </w:tcPr>
          <w:p w:rsidR="008E7EBA" w:rsidRPr="00DD7BE1" w:rsidRDefault="008E7EBA" w:rsidP="00AE49E6">
            <w:pPr>
              <w:jc w:val="center"/>
              <w:rPr>
                <w:sz w:val="24"/>
              </w:rPr>
            </w:pPr>
            <w:r w:rsidRPr="00DD7BE1">
              <w:rPr>
                <w:rFonts w:hint="eastAsia"/>
                <w:sz w:val="24"/>
              </w:rPr>
              <w:t>工作职责分离情况</w:t>
            </w:r>
          </w:p>
        </w:tc>
        <w:tc>
          <w:tcPr>
            <w:tcW w:w="2194" w:type="dxa"/>
            <w:gridSpan w:val="4"/>
            <w:vAlign w:val="center"/>
          </w:tcPr>
          <w:p w:rsidR="008E7EBA" w:rsidRPr="00A1004D" w:rsidRDefault="00BB30F6" w:rsidP="00AE49E6">
            <w:pPr>
              <w:jc w:val="center"/>
              <w:rPr>
                <w:rFonts w:asciiTheme="minorEastAsia" w:eastAsiaTheme="minorEastAsia" w:hAnsiTheme="minorEastAsia"/>
                <w:sz w:val="24"/>
              </w:rPr>
            </w:pPr>
            <w:r w:rsidRPr="002217D6">
              <w:rPr>
                <w:rFonts w:asciiTheme="minorEastAsia" w:eastAsiaTheme="minorEastAsia" w:hAnsiTheme="minorEastAsia"/>
                <w:sz w:val="24"/>
              </w:rPr>
              <w:t>1</w:t>
            </w:r>
            <w:r w:rsidRPr="002217D6">
              <w:rPr>
                <w:rFonts w:asciiTheme="minorEastAsia" w:eastAsiaTheme="minorEastAsia" w:hAnsiTheme="minorEastAsia" w:hint="eastAsia"/>
                <w:sz w:val="24"/>
              </w:rPr>
              <w:t>.</w:t>
            </w:r>
            <w:r w:rsidR="008E7EBA" w:rsidRPr="00A1004D">
              <w:rPr>
                <w:rFonts w:asciiTheme="minorEastAsia" w:eastAsiaTheme="minorEastAsia" w:hAnsiTheme="minorEastAsia" w:hint="eastAsia"/>
                <w:sz w:val="24"/>
              </w:rPr>
              <w:t>预算编制与预算</w:t>
            </w:r>
            <w:r w:rsidR="0032675D" w:rsidRPr="00A1004D">
              <w:rPr>
                <w:rFonts w:asciiTheme="minorEastAsia" w:eastAsiaTheme="minorEastAsia" w:hAnsiTheme="minorEastAsia" w:hint="eastAsia"/>
                <w:sz w:val="24"/>
              </w:rPr>
              <w:t>审批</w:t>
            </w:r>
          </w:p>
        </w:tc>
        <w:tc>
          <w:tcPr>
            <w:tcW w:w="2194" w:type="dxa"/>
            <w:gridSpan w:val="4"/>
            <w:vAlign w:val="center"/>
          </w:tcPr>
          <w:p w:rsidR="008E7EBA"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1.</w:t>
            </w:r>
            <w:r w:rsidRPr="00A1004D">
              <w:rPr>
                <w:rFonts w:asciiTheme="minorEastAsia" w:eastAsiaTheme="minorEastAsia" w:hAnsiTheme="minorEastAsia" w:hint="eastAsia"/>
                <w:sz w:val="24"/>
              </w:rPr>
              <w:t>收款与会计核算</w:t>
            </w:r>
          </w:p>
        </w:tc>
        <w:tc>
          <w:tcPr>
            <w:tcW w:w="2194" w:type="dxa"/>
            <w:gridSpan w:val="5"/>
            <w:vAlign w:val="center"/>
          </w:tcPr>
          <w:p w:rsidR="008E7EBA" w:rsidRPr="00A1004D" w:rsidRDefault="00BB30F6" w:rsidP="00C14BEC">
            <w:pPr>
              <w:jc w:val="center"/>
              <w:rPr>
                <w:rFonts w:asciiTheme="minorEastAsia" w:eastAsiaTheme="minorEastAsia" w:hAnsiTheme="minorEastAsia"/>
                <w:sz w:val="24"/>
              </w:rPr>
            </w:pPr>
            <w:r w:rsidRPr="002217D6">
              <w:rPr>
                <w:rFonts w:asciiTheme="minorEastAsia" w:eastAsiaTheme="minorEastAsia" w:hAnsiTheme="minorEastAsia"/>
                <w:sz w:val="24"/>
              </w:rPr>
              <w:t>1</w:t>
            </w:r>
            <w:r w:rsidRPr="002217D6">
              <w:rPr>
                <w:rFonts w:asciiTheme="minorEastAsia" w:eastAsiaTheme="minorEastAsia" w:hAnsiTheme="minorEastAsia" w:hint="eastAsia"/>
                <w:sz w:val="24"/>
              </w:rPr>
              <w:t>.</w:t>
            </w:r>
            <w:r w:rsidR="00C14BEC" w:rsidRPr="00A1004D">
              <w:rPr>
                <w:rFonts w:asciiTheme="minorEastAsia" w:eastAsiaTheme="minorEastAsia" w:hAnsiTheme="minorEastAsia" w:hint="eastAsia"/>
                <w:sz w:val="24"/>
              </w:rPr>
              <w:t>采购需求</w:t>
            </w:r>
            <w:r w:rsidR="00740CAF" w:rsidRPr="00A1004D">
              <w:rPr>
                <w:rFonts w:asciiTheme="minorEastAsia" w:eastAsiaTheme="minorEastAsia" w:hAnsiTheme="minorEastAsia" w:hint="eastAsia"/>
                <w:sz w:val="24"/>
              </w:rPr>
              <w:t>制定</w:t>
            </w:r>
            <w:r w:rsidR="008E7EBA" w:rsidRPr="00A1004D">
              <w:rPr>
                <w:rFonts w:asciiTheme="minorEastAsia" w:eastAsiaTheme="minorEastAsia" w:hAnsiTheme="minorEastAsia" w:hint="eastAsia"/>
                <w:sz w:val="24"/>
              </w:rPr>
              <w:t>与审核</w:t>
            </w:r>
          </w:p>
        </w:tc>
        <w:tc>
          <w:tcPr>
            <w:tcW w:w="2194" w:type="dxa"/>
            <w:gridSpan w:val="3"/>
            <w:vAlign w:val="center"/>
          </w:tcPr>
          <w:p w:rsidR="008E7EBA"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1.</w:t>
            </w:r>
            <w:r w:rsidRPr="00A1004D">
              <w:rPr>
                <w:rFonts w:asciiTheme="minorEastAsia" w:eastAsiaTheme="minorEastAsia" w:hAnsiTheme="minorEastAsia" w:hint="eastAsia"/>
                <w:sz w:val="24"/>
              </w:rPr>
              <w:t>办理货币资金业务的各岗位</w:t>
            </w:r>
          </w:p>
        </w:tc>
        <w:tc>
          <w:tcPr>
            <w:tcW w:w="2194" w:type="dxa"/>
            <w:gridSpan w:val="6"/>
            <w:vAlign w:val="center"/>
          </w:tcPr>
          <w:p w:rsidR="008E7EBA"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1.</w:t>
            </w:r>
            <w:r w:rsidRPr="00A1004D">
              <w:rPr>
                <w:rFonts w:asciiTheme="minorEastAsia" w:eastAsiaTheme="minorEastAsia" w:hAnsiTheme="minorEastAsia" w:hint="eastAsia"/>
                <w:sz w:val="24"/>
              </w:rPr>
              <w:t>项目建议和可行性研究与项目决策</w:t>
            </w:r>
          </w:p>
        </w:tc>
        <w:tc>
          <w:tcPr>
            <w:tcW w:w="2194" w:type="dxa"/>
            <w:gridSpan w:val="3"/>
            <w:vAlign w:val="center"/>
          </w:tcPr>
          <w:p w:rsidR="008E7EBA"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1.</w:t>
            </w:r>
            <w:r w:rsidRPr="00A1004D">
              <w:rPr>
                <w:rFonts w:asciiTheme="minorEastAsia" w:eastAsiaTheme="minorEastAsia" w:hAnsiTheme="minorEastAsia" w:hint="eastAsia"/>
                <w:sz w:val="24"/>
              </w:rPr>
              <w:t>合同的拟订与审核</w:t>
            </w:r>
          </w:p>
        </w:tc>
      </w:tr>
      <w:tr w:rsidR="008E7EBA" w:rsidRPr="00DD7BE1" w:rsidTr="00AA35DD">
        <w:trPr>
          <w:trHeight w:val="340"/>
        </w:trPr>
        <w:tc>
          <w:tcPr>
            <w:tcW w:w="1384" w:type="dxa"/>
            <w:vMerge/>
            <w:noWrap/>
            <w:vAlign w:val="center"/>
          </w:tcPr>
          <w:p w:rsidR="008E7EBA" w:rsidRPr="00DD7BE1" w:rsidRDefault="008E7EBA" w:rsidP="00AE49E6">
            <w:pPr>
              <w:jc w:val="center"/>
              <w:rPr>
                <w:rFonts w:ascii="楷体" w:eastAsia="楷体" w:hAnsi="楷体"/>
                <w:sz w:val="24"/>
              </w:rPr>
            </w:pPr>
          </w:p>
        </w:tc>
        <w:tc>
          <w:tcPr>
            <w:tcW w:w="2194" w:type="dxa"/>
            <w:gridSpan w:val="4"/>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c>
          <w:tcPr>
            <w:tcW w:w="2194" w:type="dxa"/>
            <w:gridSpan w:val="4"/>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c>
          <w:tcPr>
            <w:tcW w:w="2194" w:type="dxa"/>
            <w:gridSpan w:val="5"/>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c>
          <w:tcPr>
            <w:tcW w:w="2194" w:type="dxa"/>
            <w:gridSpan w:val="3"/>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c>
          <w:tcPr>
            <w:tcW w:w="2194" w:type="dxa"/>
            <w:gridSpan w:val="6"/>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c>
          <w:tcPr>
            <w:tcW w:w="2194" w:type="dxa"/>
            <w:gridSpan w:val="3"/>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是□否□</w:t>
            </w:r>
          </w:p>
          <w:p w:rsidR="008E7EBA" w:rsidRPr="002217D6" w:rsidRDefault="008E7EBA" w:rsidP="00AE49E6">
            <w:pPr>
              <w:widowControl/>
              <w:jc w:val="center"/>
              <w:rPr>
                <w:rFonts w:ascii="楷体" w:eastAsia="楷体" w:hAnsi="楷体"/>
                <w:sz w:val="24"/>
              </w:rPr>
            </w:pPr>
            <w:r w:rsidRPr="002217D6">
              <w:rPr>
                <w:rFonts w:ascii="楷体" w:eastAsia="楷体" w:hAnsi="楷体" w:hint="eastAsia"/>
                <w:sz w:val="24"/>
              </w:rPr>
              <w:t>不适用□</w:t>
            </w:r>
          </w:p>
        </w:tc>
      </w:tr>
      <w:tr w:rsidR="008E7EBA" w:rsidRPr="00DD7BE1" w:rsidTr="00AA35DD">
        <w:trPr>
          <w:trHeight w:val="567"/>
        </w:trPr>
        <w:tc>
          <w:tcPr>
            <w:tcW w:w="1384" w:type="dxa"/>
            <w:vMerge/>
            <w:noWrap/>
            <w:vAlign w:val="center"/>
          </w:tcPr>
          <w:p w:rsidR="008E7EBA" w:rsidRPr="00DD7BE1" w:rsidRDefault="008E7EBA" w:rsidP="00AE49E6">
            <w:pPr>
              <w:jc w:val="center"/>
              <w:rPr>
                <w:rFonts w:asciiTheme="minorEastAsia" w:eastAsiaTheme="minorEastAsia" w:hAnsiTheme="minorEastAsia"/>
                <w:sz w:val="24"/>
              </w:rPr>
            </w:pPr>
          </w:p>
        </w:tc>
        <w:tc>
          <w:tcPr>
            <w:tcW w:w="2194" w:type="dxa"/>
            <w:gridSpan w:val="4"/>
            <w:vAlign w:val="center"/>
          </w:tcPr>
          <w:p w:rsidR="008E7EBA" w:rsidRPr="002217D6" w:rsidRDefault="00BB30F6" w:rsidP="00AE49E6">
            <w:pPr>
              <w:jc w:val="center"/>
              <w:rPr>
                <w:rFonts w:asciiTheme="minorEastAsia" w:eastAsiaTheme="minorEastAsia" w:hAnsiTheme="minorEastAsia"/>
                <w:sz w:val="24"/>
              </w:rPr>
            </w:pPr>
            <w:r w:rsidRPr="002217D6">
              <w:rPr>
                <w:rFonts w:asciiTheme="minorEastAsia" w:eastAsiaTheme="minorEastAsia" w:hAnsiTheme="minorEastAsia"/>
                <w:sz w:val="24"/>
              </w:rPr>
              <w:t>2</w:t>
            </w:r>
            <w:r w:rsidRPr="002217D6">
              <w:rPr>
                <w:rFonts w:asciiTheme="minorEastAsia" w:eastAsiaTheme="minorEastAsia" w:hAnsiTheme="minorEastAsia" w:hint="eastAsia"/>
                <w:sz w:val="24"/>
              </w:rPr>
              <w:t>.</w:t>
            </w:r>
            <w:r w:rsidR="0032675D">
              <w:rPr>
                <w:rFonts w:asciiTheme="minorEastAsia" w:eastAsiaTheme="minorEastAsia" w:hAnsiTheme="minorEastAsia"/>
                <w:sz w:val="24"/>
              </w:rPr>
              <w:t>预算</w:t>
            </w:r>
            <w:r w:rsidR="0032675D">
              <w:rPr>
                <w:rFonts w:asciiTheme="minorEastAsia" w:eastAsiaTheme="minorEastAsia" w:hAnsiTheme="minorEastAsia" w:hint="eastAsia"/>
                <w:sz w:val="24"/>
              </w:rPr>
              <w:t>审批</w:t>
            </w:r>
            <w:r w:rsidR="008E7EBA" w:rsidRPr="002217D6">
              <w:rPr>
                <w:rFonts w:asciiTheme="minorEastAsia" w:eastAsiaTheme="minorEastAsia" w:hAnsiTheme="minorEastAsia"/>
                <w:sz w:val="24"/>
              </w:rPr>
              <w:t>与预算执行</w:t>
            </w:r>
          </w:p>
        </w:tc>
        <w:tc>
          <w:tcPr>
            <w:tcW w:w="2194" w:type="dxa"/>
            <w:gridSpan w:val="4"/>
            <w:vAlign w:val="center"/>
          </w:tcPr>
          <w:p w:rsidR="008E7EBA" w:rsidRPr="002217D6" w:rsidRDefault="0032675D" w:rsidP="0032675D">
            <w:pPr>
              <w:jc w:val="center"/>
              <w:rPr>
                <w:rFonts w:asciiTheme="minorEastAsia" w:eastAsiaTheme="minorEastAsia" w:hAnsiTheme="minorEastAsia"/>
                <w:sz w:val="24"/>
              </w:rPr>
            </w:pPr>
            <w:r w:rsidRPr="00A1004D">
              <w:rPr>
                <w:rFonts w:asciiTheme="minorEastAsia" w:eastAsiaTheme="minorEastAsia" w:hAnsiTheme="minorEastAsia"/>
                <w:sz w:val="24"/>
              </w:rPr>
              <w:t>2.支出申请</w:t>
            </w:r>
            <w:r w:rsidRPr="00A1004D">
              <w:rPr>
                <w:rFonts w:asciiTheme="minorEastAsia" w:eastAsiaTheme="minorEastAsia" w:hAnsiTheme="minorEastAsia" w:hint="eastAsia"/>
                <w:sz w:val="24"/>
              </w:rPr>
              <w:t>与内部审批</w:t>
            </w:r>
          </w:p>
        </w:tc>
        <w:tc>
          <w:tcPr>
            <w:tcW w:w="2194" w:type="dxa"/>
            <w:gridSpan w:val="5"/>
            <w:vAlign w:val="center"/>
          </w:tcPr>
          <w:p w:rsidR="008E7EBA" w:rsidRPr="002217D6" w:rsidRDefault="0032675D" w:rsidP="0032675D">
            <w:pPr>
              <w:jc w:val="center"/>
              <w:rPr>
                <w:rFonts w:asciiTheme="minorEastAsia" w:eastAsiaTheme="minorEastAsia" w:hAnsiTheme="minorEastAsia"/>
                <w:sz w:val="24"/>
              </w:rPr>
            </w:pPr>
            <w:r w:rsidRPr="00A1004D">
              <w:rPr>
                <w:rFonts w:asciiTheme="minorEastAsia" w:eastAsiaTheme="minorEastAsia" w:hAnsiTheme="minorEastAsia"/>
                <w:sz w:val="24"/>
              </w:rPr>
              <w:t>2.采购文件编制</w:t>
            </w:r>
            <w:r w:rsidRPr="00A1004D">
              <w:rPr>
                <w:rFonts w:asciiTheme="minorEastAsia" w:eastAsiaTheme="minorEastAsia" w:hAnsiTheme="minorEastAsia" w:hint="eastAsia"/>
                <w:sz w:val="24"/>
              </w:rPr>
              <w:t>与复核</w:t>
            </w:r>
          </w:p>
        </w:tc>
        <w:tc>
          <w:tcPr>
            <w:tcW w:w="2194" w:type="dxa"/>
            <w:gridSpan w:val="3"/>
            <w:vAlign w:val="center"/>
          </w:tcPr>
          <w:p w:rsidR="008E7EBA" w:rsidRPr="002217D6" w:rsidRDefault="008E7EBA" w:rsidP="00AE49E6">
            <w:pPr>
              <w:jc w:val="center"/>
              <w:rPr>
                <w:rFonts w:asciiTheme="minorEastAsia" w:eastAsiaTheme="minorEastAsia" w:hAnsiTheme="minorEastAsia"/>
                <w:sz w:val="24"/>
              </w:rPr>
            </w:pPr>
            <w:r w:rsidRPr="002217D6">
              <w:rPr>
                <w:rFonts w:asciiTheme="minorEastAsia" w:eastAsiaTheme="minorEastAsia" w:hAnsiTheme="minorEastAsia"/>
                <w:sz w:val="24"/>
              </w:rPr>
              <w:t>2.</w:t>
            </w:r>
            <w:r w:rsidR="00F15ABC" w:rsidRPr="002217D6">
              <w:rPr>
                <w:rFonts w:asciiTheme="minorEastAsia" w:eastAsiaTheme="minorEastAsia" w:hAnsiTheme="minorEastAsia"/>
                <w:sz w:val="24"/>
              </w:rPr>
              <w:t>无形资产</w:t>
            </w:r>
            <w:r w:rsidRPr="002217D6">
              <w:rPr>
                <w:rFonts w:asciiTheme="minorEastAsia" w:eastAsiaTheme="minorEastAsia" w:hAnsiTheme="minorEastAsia"/>
                <w:sz w:val="24"/>
              </w:rPr>
              <w:t>研发</w:t>
            </w:r>
            <w:r w:rsidRPr="00A1004D">
              <w:rPr>
                <w:rFonts w:asciiTheme="minorEastAsia" w:eastAsiaTheme="minorEastAsia" w:hAnsiTheme="minorEastAsia" w:hint="eastAsia"/>
                <w:sz w:val="24"/>
              </w:rPr>
              <w:t>与</w:t>
            </w:r>
            <w:r w:rsidRPr="002217D6">
              <w:rPr>
                <w:rFonts w:asciiTheme="minorEastAsia" w:eastAsiaTheme="minorEastAsia" w:hAnsiTheme="minorEastAsia" w:hint="eastAsia"/>
                <w:sz w:val="24"/>
              </w:rPr>
              <w:t>管理</w:t>
            </w:r>
          </w:p>
        </w:tc>
        <w:tc>
          <w:tcPr>
            <w:tcW w:w="2194" w:type="dxa"/>
            <w:gridSpan w:val="6"/>
            <w:vAlign w:val="center"/>
          </w:tcPr>
          <w:p w:rsidR="008E7EBA" w:rsidRPr="002217D6"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2.概预算编制与审核</w:t>
            </w:r>
          </w:p>
        </w:tc>
        <w:tc>
          <w:tcPr>
            <w:tcW w:w="2194" w:type="dxa"/>
            <w:gridSpan w:val="3"/>
            <w:vAlign w:val="center"/>
          </w:tcPr>
          <w:p w:rsidR="008E7EBA" w:rsidRPr="002217D6" w:rsidRDefault="0032675D" w:rsidP="00287374">
            <w:pPr>
              <w:jc w:val="center"/>
              <w:rPr>
                <w:rFonts w:asciiTheme="minorEastAsia" w:eastAsiaTheme="minorEastAsia" w:hAnsiTheme="minorEastAsia"/>
                <w:sz w:val="24"/>
              </w:rPr>
            </w:pPr>
            <w:r w:rsidRPr="00A1004D">
              <w:rPr>
                <w:rFonts w:asciiTheme="minorEastAsia" w:eastAsiaTheme="minorEastAsia" w:hAnsiTheme="minorEastAsia"/>
                <w:sz w:val="24"/>
              </w:rPr>
              <w:t>2.</w:t>
            </w:r>
            <w:r w:rsidRPr="00A1004D">
              <w:rPr>
                <w:rFonts w:asciiTheme="minorEastAsia" w:eastAsiaTheme="minorEastAsia" w:hAnsiTheme="minorEastAsia" w:hint="eastAsia"/>
                <w:sz w:val="24"/>
              </w:rPr>
              <w:t>合同的</w:t>
            </w:r>
            <w:r w:rsidR="00287374" w:rsidRPr="00A1004D">
              <w:rPr>
                <w:rFonts w:asciiTheme="minorEastAsia" w:eastAsiaTheme="minorEastAsia" w:hAnsiTheme="minorEastAsia" w:hint="eastAsia"/>
                <w:sz w:val="24"/>
              </w:rPr>
              <w:t>审批与</w:t>
            </w:r>
            <w:r w:rsidRPr="00A1004D">
              <w:rPr>
                <w:rFonts w:asciiTheme="minorEastAsia" w:eastAsiaTheme="minorEastAsia" w:hAnsiTheme="minorEastAsia" w:hint="eastAsia"/>
                <w:sz w:val="24"/>
              </w:rPr>
              <w:t>订立</w:t>
            </w:r>
          </w:p>
        </w:tc>
      </w:tr>
      <w:tr w:rsidR="008E7EBA" w:rsidRPr="00DD7BE1" w:rsidTr="00AA35DD">
        <w:trPr>
          <w:trHeight w:val="340"/>
        </w:trPr>
        <w:tc>
          <w:tcPr>
            <w:tcW w:w="1384" w:type="dxa"/>
            <w:vMerge/>
            <w:noWrap/>
            <w:vAlign w:val="center"/>
          </w:tcPr>
          <w:p w:rsidR="008E7EBA" w:rsidRPr="00DD7BE1" w:rsidRDefault="008E7EBA" w:rsidP="00AE49E6">
            <w:pPr>
              <w:jc w:val="center"/>
              <w:rPr>
                <w:rFonts w:ascii="楷体" w:eastAsia="楷体" w:hAnsi="楷体"/>
                <w:sz w:val="24"/>
              </w:rPr>
            </w:pPr>
          </w:p>
        </w:tc>
        <w:tc>
          <w:tcPr>
            <w:tcW w:w="2194" w:type="dxa"/>
            <w:gridSpan w:val="4"/>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4"/>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5"/>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6"/>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8E7EBA" w:rsidRPr="002217D6" w:rsidRDefault="008E7EBA" w:rsidP="00AE49E6">
            <w:pPr>
              <w:widowControl/>
              <w:jc w:val="center"/>
              <w:rPr>
                <w:rFonts w:ascii="楷体" w:eastAsia="楷体" w:hAnsi="楷体"/>
                <w:sz w:val="24"/>
              </w:rPr>
            </w:pPr>
            <w:r w:rsidRPr="002217D6">
              <w:rPr>
                <w:rFonts w:ascii="楷体" w:eastAsia="楷体" w:hAnsi="楷体"/>
                <w:sz w:val="24"/>
              </w:rPr>
              <w:t>是□   否□</w:t>
            </w:r>
          </w:p>
          <w:p w:rsidR="008E7EBA" w:rsidRPr="002217D6" w:rsidRDefault="008E7EBA" w:rsidP="00AE49E6">
            <w:pPr>
              <w:widowControl/>
              <w:jc w:val="center"/>
              <w:rPr>
                <w:rFonts w:ascii="楷体" w:eastAsia="楷体" w:hAnsi="楷体"/>
                <w:sz w:val="24"/>
              </w:rPr>
            </w:pPr>
            <w:r w:rsidRPr="002217D6">
              <w:rPr>
                <w:rFonts w:ascii="楷体" w:eastAsia="楷体" w:hAnsi="楷体"/>
                <w:sz w:val="24"/>
              </w:rPr>
              <w:t>不适用□</w:t>
            </w:r>
          </w:p>
        </w:tc>
      </w:tr>
      <w:tr w:rsidR="0032675D" w:rsidRPr="00DD7BE1" w:rsidTr="00AA35DD">
        <w:trPr>
          <w:trHeight w:val="567"/>
        </w:trPr>
        <w:tc>
          <w:tcPr>
            <w:tcW w:w="1384" w:type="dxa"/>
            <w:vMerge/>
            <w:noWrap/>
            <w:vAlign w:val="center"/>
          </w:tcPr>
          <w:p w:rsidR="0032675D" w:rsidRPr="00DD7BE1" w:rsidRDefault="0032675D" w:rsidP="00AE49E6">
            <w:pPr>
              <w:jc w:val="center"/>
              <w:rPr>
                <w:rFonts w:ascii="楷体" w:eastAsia="楷体" w:hAnsi="楷体"/>
                <w:sz w:val="24"/>
              </w:rPr>
            </w:pPr>
          </w:p>
        </w:tc>
        <w:tc>
          <w:tcPr>
            <w:tcW w:w="2194" w:type="dxa"/>
            <w:gridSpan w:val="4"/>
            <w:vAlign w:val="center"/>
          </w:tcPr>
          <w:p w:rsidR="0032675D" w:rsidRPr="00A1004D" w:rsidRDefault="0032675D" w:rsidP="00D56FAB">
            <w:pPr>
              <w:jc w:val="center"/>
              <w:rPr>
                <w:rFonts w:asciiTheme="minorEastAsia" w:eastAsiaTheme="minorEastAsia" w:hAnsiTheme="minorEastAsia"/>
                <w:sz w:val="24"/>
              </w:rPr>
            </w:pPr>
            <w:r w:rsidRPr="002217D6">
              <w:rPr>
                <w:rFonts w:asciiTheme="minorEastAsia" w:eastAsiaTheme="minorEastAsia" w:hAnsiTheme="minorEastAsia"/>
                <w:sz w:val="24"/>
              </w:rPr>
              <w:t>3</w:t>
            </w:r>
            <w:r w:rsidRPr="002217D6">
              <w:rPr>
                <w:rFonts w:asciiTheme="minorEastAsia" w:eastAsiaTheme="minorEastAsia" w:hAnsiTheme="minorEastAsia" w:hint="eastAsia"/>
                <w:sz w:val="24"/>
              </w:rPr>
              <w:t>.</w:t>
            </w:r>
            <w:r w:rsidRPr="00A1004D">
              <w:rPr>
                <w:rFonts w:asciiTheme="minorEastAsia" w:eastAsiaTheme="minorEastAsia" w:hAnsiTheme="minorEastAsia" w:hint="eastAsia"/>
                <w:sz w:val="24"/>
              </w:rPr>
              <w:t>预算执行与分析评价</w:t>
            </w:r>
          </w:p>
        </w:tc>
        <w:tc>
          <w:tcPr>
            <w:tcW w:w="2194" w:type="dxa"/>
            <w:gridSpan w:val="4"/>
            <w:vAlign w:val="center"/>
          </w:tcPr>
          <w:p w:rsidR="0032675D" w:rsidRPr="00A1004D" w:rsidRDefault="0032675D" w:rsidP="0032675D">
            <w:pPr>
              <w:jc w:val="center"/>
              <w:rPr>
                <w:rFonts w:asciiTheme="minorEastAsia" w:eastAsiaTheme="minorEastAsia" w:hAnsiTheme="minorEastAsia"/>
                <w:sz w:val="24"/>
              </w:rPr>
            </w:pPr>
            <w:r w:rsidRPr="00A1004D">
              <w:rPr>
                <w:rFonts w:asciiTheme="minorEastAsia" w:eastAsiaTheme="minorEastAsia" w:hAnsiTheme="minorEastAsia"/>
                <w:sz w:val="24"/>
              </w:rPr>
              <w:t>3.</w:t>
            </w:r>
            <w:r w:rsidRPr="00A1004D">
              <w:rPr>
                <w:rFonts w:asciiTheme="minorEastAsia" w:eastAsiaTheme="minorEastAsia" w:hAnsiTheme="minorEastAsia" w:hint="eastAsia"/>
                <w:sz w:val="24"/>
              </w:rPr>
              <w:t>付款审批与付款执行</w:t>
            </w:r>
          </w:p>
        </w:tc>
        <w:tc>
          <w:tcPr>
            <w:tcW w:w="2194" w:type="dxa"/>
            <w:gridSpan w:val="5"/>
            <w:vAlign w:val="center"/>
          </w:tcPr>
          <w:p w:rsidR="0032675D" w:rsidRPr="00A1004D" w:rsidRDefault="0032675D" w:rsidP="00315086">
            <w:pPr>
              <w:jc w:val="center"/>
              <w:rPr>
                <w:rFonts w:asciiTheme="minorEastAsia" w:eastAsiaTheme="minorEastAsia" w:hAnsiTheme="minorEastAsia"/>
                <w:sz w:val="24"/>
              </w:rPr>
            </w:pPr>
            <w:r w:rsidRPr="00A1004D">
              <w:rPr>
                <w:rFonts w:asciiTheme="minorEastAsia" w:eastAsiaTheme="minorEastAsia" w:hAnsiTheme="minorEastAsia"/>
                <w:sz w:val="24"/>
              </w:rPr>
              <w:t>3.</w:t>
            </w:r>
            <w:r w:rsidRPr="00A1004D">
              <w:rPr>
                <w:rFonts w:asciiTheme="minorEastAsia" w:eastAsiaTheme="minorEastAsia" w:hAnsiTheme="minorEastAsia" w:hint="eastAsia"/>
                <w:sz w:val="24"/>
              </w:rPr>
              <w:t>合同签订与验收</w:t>
            </w:r>
          </w:p>
        </w:tc>
        <w:tc>
          <w:tcPr>
            <w:tcW w:w="2194" w:type="dxa"/>
            <w:gridSpan w:val="3"/>
            <w:vAlign w:val="center"/>
          </w:tcPr>
          <w:p w:rsidR="0032675D"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3.</w:t>
            </w:r>
            <w:r w:rsidRPr="00A1004D">
              <w:rPr>
                <w:rFonts w:asciiTheme="minorEastAsia" w:eastAsiaTheme="minorEastAsia" w:hAnsiTheme="minorEastAsia" w:hint="eastAsia"/>
                <w:sz w:val="24"/>
              </w:rPr>
              <w:t>对外投资的可行性研究与评估</w:t>
            </w:r>
          </w:p>
        </w:tc>
        <w:tc>
          <w:tcPr>
            <w:tcW w:w="2194" w:type="dxa"/>
            <w:gridSpan w:val="6"/>
            <w:vAlign w:val="center"/>
          </w:tcPr>
          <w:p w:rsidR="0032675D" w:rsidRPr="00A1004D" w:rsidRDefault="0032675D" w:rsidP="0032675D">
            <w:pPr>
              <w:jc w:val="center"/>
              <w:rPr>
                <w:rFonts w:asciiTheme="minorEastAsia" w:eastAsiaTheme="minorEastAsia" w:hAnsiTheme="minorEastAsia"/>
                <w:sz w:val="24"/>
              </w:rPr>
            </w:pPr>
            <w:r w:rsidRPr="00A1004D">
              <w:rPr>
                <w:rFonts w:asciiTheme="minorEastAsia" w:eastAsiaTheme="minorEastAsia" w:hAnsiTheme="minorEastAsia"/>
                <w:sz w:val="24"/>
              </w:rPr>
              <w:t>3.</w:t>
            </w:r>
            <w:r w:rsidRPr="00A1004D">
              <w:rPr>
                <w:rFonts w:asciiTheme="minorEastAsia" w:eastAsiaTheme="minorEastAsia" w:hAnsiTheme="minorEastAsia" w:hint="eastAsia"/>
                <w:sz w:val="24"/>
              </w:rPr>
              <w:t>项目实施与价款支付</w:t>
            </w:r>
          </w:p>
        </w:tc>
        <w:tc>
          <w:tcPr>
            <w:tcW w:w="2194" w:type="dxa"/>
            <w:gridSpan w:val="3"/>
            <w:vAlign w:val="center"/>
          </w:tcPr>
          <w:p w:rsidR="0032675D"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3.合同的审核与审批</w:t>
            </w:r>
          </w:p>
        </w:tc>
      </w:tr>
      <w:tr w:rsidR="0032675D" w:rsidRPr="00DD7BE1" w:rsidTr="00AA35DD">
        <w:trPr>
          <w:trHeight w:val="340"/>
        </w:trPr>
        <w:tc>
          <w:tcPr>
            <w:tcW w:w="1384" w:type="dxa"/>
            <w:vMerge/>
            <w:noWrap/>
            <w:vAlign w:val="center"/>
          </w:tcPr>
          <w:p w:rsidR="0032675D" w:rsidRPr="00DD7BE1" w:rsidRDefault="0032675D" w:rsidP="00AE49E6">
            <w:pPr>
              <w:jc w:val="center"/>
              <w:rPr>
                <w:rFonts w:ascii="楷体" w:eastAsia="楷体" w:hAnsi="楷体"/>
                <w:sz w:val="24"/>
              </w:rPr>
            </w:pPr>
          </w:p>
        </w:tc>
        <w:tc>
          <w:tcPr>
            <w:tcW w:w="2194" w:type="dxa"/>
            <w:gridSpan w:val="4"/>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jc w:val="center"/>
              <w:rPr>
                <w:rFonts w:ascii="楷体" w:eastAsia="楷体" w:hAnsi="楷体"/>
                <w:sz w:val="24"/>
              </w:rPr>
            </w:pPr>
            <w:r w:rsidRPr="002217D6">
              <w:rPr>
                <w:rFonts w:ascii="楷体" w:eastAsia="楷体" w:hAnsi="楷体"/>
                <w:sz w:val="24"/>
              </w:rPr>
              <w:t>不适用□</w:t>
            </w:r>
          </w:p>
        </w:tc>
        <w:tc>
          <w:tcPr>
            <w:tcW w:w="2194" w:type="dxa"/>
            <w:gridSpan w:val="4"/>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5"/>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6"/>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r>
      <w:tr w:rsidR="0032675D" w:rsidRPr="00DD7BE1" w:rsidTr="00AA35DD">
        <w:trPr>
          <w:trHeight w:val="722"/>
        </w:trPr>
        <w:tc>
          <w:tcPr>
            <w:tcW w:w="1384" w:type="dxa"/>
            <w:vMerge/>
            <w:noWrap/>
            <w:vAlign w:val="center"/>
          </w:tcPr>
          <w:p w:rsidR="0032675D" w:rsidRPr="00DD7BE1" w:rsidRDefault="0032675D" w:rsidP="00AE49E6">
            <w:pPr>
              <w:jc w:val="center"/>
              <w:rPr>
                <w:sz w:val="24"/>
              </w:rPr>
            </w:pPr>
          </w:p>
        </w:tc>
        <w:tc>
          <w:tcPr>
            <w:tcW w:w="2194" w:type="dxa"/>
            <w:gridSpan w:val="4"/>
            <w:vAlign w:val="center"/>
          </w:tcPr>
          <w:p w:rsidR="0032675D" w:rsidRPr="00A1004D" w:rsidRDefault="0032675D" w:rsidP="00AE49E6">
            <w:pPr>
              <w:jc w:val="center"/>
              <w:rPr>
                <w:rFonts w:asciiTheme="minorEastAsia" w:eastAsiaTheme="minorEastAsia" w:hAnsiTheme="minorEastAsia"/>
                <w:sz w:val="24"/>
              </w:rPr>
            </w:pPr>
            <w:r w:rsidRPr="002217D6">
              <w:rPr>
                <w:rFonts w:asciiTheme="minorEastAsia" w:eastAsiaTheme="minorEastAsia" w:hAnsiTheme="minorEastAsia"/>
                <w:sz w:val="24"/>
              </w:rPr>
              <w:t>4</w:t>
            </w:r>
            <w:r w:rsidRPr="002217D6">
              <w:rPr>
                <w:rFonts w:asciiTheme="minorEastAsia" w:eastAsiaTheme="minorEastAsia" w:hAnsiTheme="minorEastAsia" w:hint="eastAsia"/>
                <w:sz w:val="24"/>
              </w:rPr>
              <w:t>.决</w:t>
            </w:r>
            <w:r w:rsidRPr="00A1004D">
              <w:rPr>
                <w:rFonts w:asciiTheme="minorEastAsia" w:eastAsiaTheme="minorEastAsia" w:hAnsiTheme="minorEastAsia" w:hint="eastAsia"/>
                <w:sz w:val="24"/>
              </w:rPr>
              <w:t>算编制与审核</w:t>
            </w:r>
          </w:p>
        </w:tc>
        <w:tc>
          <w:tcPr>
            <w:tcW w:w="2194" w:type="dxa"/>
            <w:gridSpan w:val="4"/>
            <w:vAlign w:val="center"/>
          </w:tcPr>
          <w:p w:rsidR="0032675D" w:rsidRPr="00A1004D" w:rsidRDefault="0032675D" w:rsidP="0032675D">
            <w:pPr>
              <w:jc w:val="center"/>
              <w:rPr>
                <w:rFonts w:asciiTheme="minorEastAsia" w:eastAsiaTheme="minorEastAsia" w:hAnsiTheme="minorEastAsia"/>
                <w:sz w:val="24"/>
              </w:rPr>
            </w:pPr>
            <w:r w:rsidRPr="00A1004D">
              <w:rPr>
                <w:rFonts w:asciiTheme="minorEastAsia" w:eastAsiaTheme="minorEastAsia" w:hAnsiTheme="minorEastAsia"/>
                <w:sz w:val="24"/>
              </w:rPr>
              <w:t>4.</w:t>
            </w:r>
            <w:r w:rsidRPr="00A1004D">
              <w:rPr>
                <w:rFonts w:asciiTheme="minorEastAsia" w:eastAsiaTheme="minorEastAsia" w:hAnsiTheme="minorEastAsia" w:hint="eastAsia"/>
                <w:sz w:val="24"/>
              </w:rPr>
              <w:t>业务经办与会计核算</w:t>
            </w:r>
          </w:p>
        </w:tc>
        <w:tc>
          <w:tcPr>
            <w:tcW w:w="2194" w:type="dxa"/>
            <w:gridSpan w:val="5"/>
            <w:vAlign w:val="center"/>
          </w:tcPr>
          <w:p w:rsidR="0032675D"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4.</w:t>
            </w:r>
            <w:r w:rsidRPr="00A1004D">
              <w:rPr>
                <w:rFonts w:asciiTheme="minorEastAsia" w:eastAsiaTheme="minorEastAsia" w:hAnsiTheme="minorEastAsia" w:hint="eastAsia"/>
                <w:sz w:val="24"/>
              </w:rPr>
              <w:t>验收与保管</w:t>
            </w:r>
          </w:p>
        </w:tc>
        <w:tc>
          <w:tcPr>
            <w:tcW w:w="2194" w:type="dxa"/>
            <w:gridSpan w:val="3"/>
            <w:vAlign w:val="center"/>
          </w:tcPr>
          <w:p w:rsidR="0032675D"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4.</w:t>
            </w:r>
            <w:r w:rsidRPr="00A1004D">
              <w:rPr>
                <w:rFonts w:asciiTheme="minorEastAsia" w:eastAsiaTheme="minorEastAsia" w:hAnsiTheme="minorEastAsia" w:hint="eastAsia"/>
                <w:sz w:val="24"/>
              </w:rPr>
              <w:t>实物资产管理的决策、执行与监督</w:t>
            </w:r>
          </w:p>
        </w:tc>
        <w:tc>
          <w:tcPr>
            <w:tcW w:w="2194" w:type="dxa"/>
            <w:gridSpan w:val="6"/>
            <w:vAlign w:val="center"/>
          </w:tcPr>
          <w:p w:rsidR="0032675D" w:rsidRPr="00A1004D" w:rsidRDefault="0032675D" w:rsidP="00D56FAB">
            <w:pPr>
              <w:jc w:val="center"/>
              <w:rPr>
                <w:rFonts w:asciiTheme="minorEastAsia" w:eastAsiaTheme="minorEastAsia" w:hAnsiTheme="minorEastAsia"/>
                <w:sz w:val="24"/>
              </w:rPr>
            </w:pPr>
            <w:r w:rsidRPr="002217D6">
              <w:rPr>
                <w:rFonts w:asciiTheme="minorEastAsia" w:eastAsiaTheme="minorEastAsia" w:hAnsiTheme="minorEastAsia"/>
                <w:sz w:val="24"/>
              </w:rPr>
              <w:t>4</w:t>
            </w:r>
            <w:r w:rsidRPr="002217D6">
              <w:rPr>
                <w:rFonts w:asciiTheme="minorEastAsia" w:eastAsiaTheme="minorEastAsia" w:hAnsiTheme="minorEastAsia" w:hint="eastAsia"/>
                <w:sz w:val="24"/>
              </w:rPr>
              <w:t>.</w:t>
            </w:r>
            <w:r w:rsidRPr="00A1004D">
              <w:rPr>
                <w:rFonts w:asciiTheme="minorEastAsia" w:eastAsiaTheme="minorEastAsia" w:hAnsiTheme="minorEastAsia" w:hint="eastAsia"/>
                <w:sz w:val="24"/>
              </w:rPr>
              <w:t>竣工决算与竣工审计</w:t>
            </w:r>
          </w:p>
        </w:tc>
        <w:tc>
          <w:tcPr>
            <w:tcW w:w="2194" w:type="dxa"/>
            <w:gridSpan w:val="3"/>
            <w:vAlign w:val="center"/>
          </w:tcPr>
          <w:p w:rsidR="0032675D" w:rsidRPr="00A1004D" w:rsidRDefault="0032675D" w:rsidP="00AE49E6">
            <w:pPr>
              <w:jc w:val="center"/>
              <w:rPr>
                <w:rFonts w:asciiTheme="minorEastAsia" w:eastAsiaTheme="minorEastAsia" w:hAnsiTheme="minorEastAsia"/>
                <w:sz w:val="24"/>
              </w:rPr>
            </w:pPr>
            <w:r w:rsidRPr="00A1004D">
              <w:rPr>
                <w:rFonts w:asciiTheme="minorEastAsia" w:eastAsiaTheme="minorEastAsia" w:hAnsiTheme="minorEastAsia"/>
                <w:sz w:val="24"/>
              </w:rPr>
              <w:t>4.</w:t>
            </w:r>
            <w:r w:rsidRPr="00A1004D">
              <w:rPr>
                <w:rFonts w:asciiTheme="minorEastAsia" w:eastAsiaTheme="minorEastAsia" w:hAnsiTheme="minorEastAsia" w:hint="eastAsia"/>
                <w:sz w:val="24"/>
              </w:rPr>
              <w:t>合同的执行与监督</w:t>
            </w:r>
          </w:p>
        </w:tc>
      </w:tr>
      <w:tr w:rsidR="0032675D" w:rsidRPr="00DD7BE1" w:rsidTr="00AA35DD">
        <w:trPr>
          <w:trHeight w:val="510"/>
        </w:trPr>
        <w:tc>
          <w:tcPr>
            <w:tcW w:w="1384" w:type="dxa"/>
            <w:vMerge/>
            <w:noWrap/>
            <w:vAlign w:val="center"/>
          </w:tcPr>
          <w:p w:rsidR="0032675D" w:rsidRPr="00DD7BE1" w:rsidRDefault="0032675D" w:rsidP="00AE49E6">
            <w:pPr>
              <w:widowControl/>
              <w:jc w:val="center"/>
              <w:rPr>
                <w:rFonts w:ascii="楷体" w:eastAsia="楷体" w:hAnsi="楷体"/>
                <w:sz w:val="24"/>
              </w:rPr>
            </w:pPr>
          </w:p>
        </w:tc>
        <w:tc>
          <w:tcPr>
            <w:tcW w:w="2194" w:type="dxa"/>
            <w:gridSpan w:val="4"/>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4"/>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5"/>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6"/>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c>
          <w:tcPr>
            <w:tcW w:w="2194" w:type="dxa"/>
            <w:gridSpan w:val="3"/>
            <w:vAlign w:val="center"/>
          </w:tcPr>
          <w:p w:rsidR="0032675D" w:rsidRPr="002217D6" w:rsidRDefault="0032675D" w:rsidP="00AE49E6">
            <w:pPr>
              <w:widowControl/>
              <w:jc w:val="center"/>
              <w:rPr>
                <w:rFonts w:ascii="楷体" w:eastAsia="楷体" w:hAnsi="楷体"/>
                <w:sz w:val="24"/>
              </w:rPr>
            </w:pPr>
            <w:r w:rsidRPr="002217D6">
              <w:rPr>
                <w:rFonts w:ascii="楷体" w:eastAsia="楷体" w:hAnsi="楷体"/>
                <w:sz w:val="24"/>
              </w:rPr>
              <w:t>是□   否□</w:t>
            </w:r>
          </w:p>
          <w:p w:rsidR="0032675D" w:rsidRPr="002217D6" w:rsidRDefault="0032675D" w:rsidP="00AE49E6">
            <w:pPr>
              <w:widowControl/>
              <w:jc w:val="center"/>
              <w:rPr>
                <w:rFonts w:ascii="楷体" w:eastAsia="楷体" w:hAnsi="楷体"/>
                <w:sz w:val="24"/>
              </w:rPr>
            </w:pPr>
            <w:r w:rsidRPr="002217D6">
              <w:rPr>
                <w:rFonts w:ascii="楷体" w:eastAsia="楷体" w:hAnsi="楷体"/>
                <w:sz w:val="24"/>
              </w:rPr>
              <w:t>不适用□</w:t>
            </w:r>
          </w:p>
        </w:tc>
      </w:tr>
      <w:tr w:rsidR="0032675D" w:rsidRPr="00DD7BE1" w:rsidTr="00315086">
        <w:trPr>
          <w:trHeight w:val="113"/>
        </w:trPr>
        <w:tc>
          <w:tcPr>
            <w:tcW w:w="1384" w:type="dxa"/>
            <w:vMerge w:val="restart"/>
            <w:noWrap/>
            <w:vAlign w:val="center"/>
          </w:tcPr>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r w:rsidRPr="00DD7BE1">
              <w:rPr>
                <w:rFonts w:hint="eastAsia"/>
                <w:sz w:val="24"/>
              </w:rPr>
              <w:t>建立健全内部控制制度情况</w:t>
            </w: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954FD0">
            <w:pPr>
              <w:jc w:val="center"/>
              <w:rPr>
                <w:sz w:val="24"/>
              </w:rPr>
            </w:pPr>
            <w:r w:rsidRPr="00DD7BE1">
              <w:rPr>
                <w:rFonts w:hint="eastAsia"/>
                <w:sz w:val="24"/>
              </w:rPr>
              <w:t>建立健全内部控制制度情况</w:t>
            </w:r>
          </w:p>
          <w:p w:rsidR="0032675D" w:rsidRPr="00DD7BE1" w:rsidRDefault="0032675D" w:rsidP="00AE49E6">
            <w:pPr>
              <w:jc w:val="center"/>
              <w:rPr>
                <w:sz w:val="24"/>
              </w:rPr>
            </w:pPr>
            <w:r w:rsidRPr="00DD7BE1">
              <w:rPr>
                <w:rFonts w:hint="eastAsia"/>
                <w:sz w:val="24"/>
              </w:rPr>
              <w:t>（续）</w:t>
            </w:r>
          </w:p>
        </w:tc>
        <w:tc>
          <w:tcPr>
            <w:tcW w:w="1244" w:type="dxa"/>
            <w:gridSpan w:val="2"/>
            <w:vAlign w:val="center"/>
          </w:tcPr>
          <w:p w:rsidR="0032675D" w:rsidRPr="00DD7BE1" w:rsidRDefault="0032675D" w:rsidP="00AE49E6">
            <w:pPr>
              <w:jc w:val="center"/>
              <w:rPr>
                <w:b/>
                <w:sz w:val="24"/>
              </w:rPr>
            </w:pPr>
            <w:r w:rsidRPr="00DD7BE1">
              <w:rPr>
                <w:rFonts w:hint="eastAsia"/>
                <w:b/>
                <w:sz w:val="24"/>
              </w:rPr>
              <w:lastRenderedPageBreak/>
              <w:t>业务类型</w:t>
            </w:r>
          </w:p>
        </w:tc>
        <w:tc>
          <w:tcPr>
            <w:tcW w:w="4001" w:type="dxa"/>
            <w:gridSpan w:val="8"/>
            <w:vAlign w:val="center"/>
          </w:tcPr>
          <w:p w:rsidR="0032675D" w:rsidRPr="00DD7BE1" w:rsidRDefault="0032675D" w:rsidP="00AE49E6">
            <w:pPr>
              <w:jc w:val="center"/>
              <w:rPr>
                <w:b/>
                <w:sz w:val="24"/>
              </w:rPr>
            </w:pPr>
            <w:r w:rsidRPr="00DD7BE1">
              <w:rPr>
                <w:rFonts w:hint="eastAsia"/>
                <w:b/>
                <w:sz w:val="24"/>
              </w:rPr>
              <w:t>环节（类别）</w:t>
            </w:r>
          </w:p>
        </w:tc>
        <w:tc>
          <w:tcPr>
            <w:tcW w:w="992" w:type="dxa"/>
            <w:gridSpan w:val="2"/>
            <w:vAlign w:val="center"/>
          </w:tcPr>
          <w:p w:rsidR="0032675D" w:rsidRPr="00DD7BE1" w:rsidRDefault="0032675D" w:rsidP="00AE49E6">
            <w:pPr>
              <w:jc w:val="center"/>
              <w:rPr>
                <w:b/>
                <w:sz w:val="24"/>
              </w:rPr>
            </w:pPr>
            <w:r w:rsidRPr="00DD7BE1">
              <w:rPr>
                <w:rFonts w:hint="eastAsia"/>
                <w:b/>
                <w:sz w:val="24"/>
              </w:rPr>
              <w:t>不适用</w:t>
            </w:r>
          </w:p>
        </w:tc>
        <w:tc>
          <w:tcPr>
            <w:tcW w:w="1985" w:type="dxa"/>
            <w:gridSpan w:val="3"/>
            <w:vAlign w:val="center"/>
          </w:tcPr>
          <w:p w:rsidR="0032675D" w:rsidRPr="00DD7BE1" w:rsidRDefault="0032675D" w:rsidP="00E543D5">
            <w:pPr>
              <w:jc w:val="center"/>
              <w:rPr>
                <w:b/>
                <w:sz w:val="24"/>
              </w:rPr>
            </w:pPr>
            <w:r w:rsidRPr="00DD7BE1">
              <w:rPr>
                <w:rFonts w:hint="eastAsia"/>
                <w:b/>
                <w:sz w:val="24"/>
              </w:rPr>
              <w:t>是否建立制度</w:t>
            </w:r>
          </w:p>
        </w:tc>
        <w:tc>
          <w:tcPr>
            <w:tcW w:w="2126" w:type="dxa"/>
            <w:gridSpan w:val="5"/>
            <w:vAlign w:val="center"/>
          </w:tcPr>
          <w:p w:rsidR="0032675D" w:rsidRPr="00DD7BE1" w:rsidRDefault="0032675D" w:rsidP="00E543D5">
            <w:pPr>
              <w:jc w:val="center"/>
              <w:rPr>
                <w:b/>
                <w:sz w:val="24"/>
              </w:rPr>
            </w:pPr>
            <w:r w:rsidRPr="00DD7BE1">
              <w:rPr>
                <w:rFonts w:hint="eastAsia"/>
                <w:b/>
                <w:sz w:val="24"/>
              </w:rPr>
              <w:t>是否编制流程图</w:t>
            </w:r>
          </w:p>
        </w:tc>
        <w:tc>
          <w:tcPr>
            <w:tcW w:w="2816" w:type="dxa"/>
            <w:gridSpan w:val="5"/>
            <w:vAlign w:val="center"/>
          </w:tcPr>
          <w:p w:rsidR="0032675D" w:rsidRPr="00DD7BE1" w:rsidRDefault="0032675D" w:rsidP="00512B6C">
            <w:pPr>
              <w:jc w:val="center"/>
              <w:rPr>
                <w:b/>
                <w:sz w:val="24"/>
              </w:rPr>
            </w:pPr>
            <w:r w:rsidRPr="00DD7BE1">
              <w:rPr>
                <w:rFonts w:hint="eastAsia"/>
                <w:b/>
                <w:sz w:val="24"/>
              </w:rPr>
              <w:t>主要管控风险点</w:t>
            </w: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预算业务管理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预算编审与批复</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widowControl/>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预算执行与分析</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预算追加调整</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决算管理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绩效评价</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p>
          <w:p w:rsidR="0032675D" w:rsidRPr="00DD7BE1" w:rsidRDefault="0032675D" w:rsidP="00AE49E6">
            <w:pPr>
              <w:jc w:val="center"/>
              <w:rPr>
                <w:sz w:val="24"/>
              </w:rPr>
            </w:pPr>
            <w:r w:rsidRPr="00DD7BE1">
              <w:rPr>
                <w:rFonts w:hint="eastAsia"/>
                <w:sz w:val="24"/>
              </w:rPr>
              <w:t>收支业务管理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lastRenderedPageBreak/>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财政拨款收入</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事业收入</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经营收入</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票据管理</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借款管理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6</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报销管理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7</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支出申请与资金支付</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8</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公务卡管理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9</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银行账户管理</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10</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财务印章管理</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政府采购业务管理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采购预算及采购计划编审</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 xml:space="preserve">采购执行申请与审核 </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采购组织形式确定</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采购方式确定及变更</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采购合同与采购档案管理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6</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采购验收与支付</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资产管理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库存现金管理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实物资产配置管理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资产使用与维修管理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资产清查盘点管理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实物资产处置管理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6</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资产报告管理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7</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对外投资立项管理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8</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对外投资过程管理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9</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对外投资资产评估管理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10</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对外投资处置管理</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11.对外投资绩效评价管理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建设项目管理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项目立项管理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项目设计与概预算</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 xml:space="preserve">招投标管理 </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项目实施与变更管理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5</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建设项目资金支付</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6</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竣工结算与验收</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7</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竣工决算审计</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8</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绩效评价</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合同管理</w:t>
            </w: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Pr>
                <w:rFonts w:asciiTheme="minorEastAsia" w:eastAsiaTheme="minorEastAsia" w:hAnsiTheme="minorEastAsia" w:hint="eastAsia"/>
                <w:sz w:val="24"/>
              </w:rPr>
              <w:t>合同拟订</w:t>
            </w:r>
            <w:r w:rsidRPr="00475879">
              <w:rPr>
                <w:rFonts w:asciiTheme="minorEastAsia" w:eastAsiaTheme="minorEastAsia" w:hAnsiTheme="minorEastAsia" w:hint="eastAsia"/>
                <w:sz w:val="24"/>
              </w:rPr>
              <w:t>与审批</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rFonts w:ascii="楷体" w:eastAsia="楷体" w:hAnsi="楷体"/>
                <w:sz w:val="24"/>
              </w:rPr>
            </w:pPr>
            <w:r w:rsidRPr="00DD7BE1">
              <w:rPr>
                <w:rFonts w:ascii="楷体" w:eastAsia="楷体" w:hAnsi="楷体"/>
                <w:sz w:val="24"/>
              </w:rPr>
              <w:t>是□   否□</w:t>
            </w:r>
          </w:p>
        </w:tc>
        <w:tc>
          <w:tcPr>
            <w:tcW w:w="2816" w:type="dxa"/>
            <w:gridSpan w:val="5"/>
            <w:vAlign w:val="center"/>
          </w:tcPr>
          <w:p w:rsidR="0032675D" w:rsidRPr="00DD7BE1" w:rsidRDefault="0032675D" w:rsidP="004B6D1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合同履行与监督</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合同档案管理</w:t>
            </w:r>
          </w:p>
        </w:tc>
        <w:tc>
          <w:tcPr>
            <w:tcW w:w="992" w:type="dxa"/>
            <w:gridSpan w:val="2"/>
            <w:vAlign w:val="center"/>
          </w:tcPr>
          <w:p w:rsidR="0032675D" w:rsidRPr="00DD7BE1" w:rsidRDefault="0032675D" w:rsidP="00E543D5">
            <w:pPr>
              <w:jc w:val="center"/>
              <w:rPr>
                <w:rFonts w:ascii="楷体" w:eastAsia="楷体" w:hAnsi="楷体" w:cs="宋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cs="宋体"/>
                <w:sz w:val="24"/>
              </w:rPr>
            </w:pPr>
          </w:p>
        </w:tc>
      </w:tr>
      <w:tr w:rsidR="0032675D" w:rsidRPr="00DD7BE1" w:rsidTr="00315086">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vAlign w:val="center"/>
          </w:tcPr>
          <w:p w:rsidR="0032675D" w:rsidRPr="00DD7BE1" w:rsidRDefault="0032675D" w:rsidP="00AE49E6">
            <w:pPr>
              <w:jc w:val="center"/>
              <w:rPr>
                <w:sz w:val="24"/>
              </w:rPr>
            </w:pPr>
          </w:p>
        </w:tc>
        <w:tc>
          <w:tcPr>
            <w:tcW w:w="4001" w:type="dxa"/>
            <w:gridSpan w:val="8"/>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合同纠纷处理</w:t>
            </w:r>
          </w:p>
        </w:tc>
        <w:tc>
          <w:tcPr>
            <w:tcW w:w="992" w:type="dxa"/>
            <w:gridSpan w:val="2"/>
            <w:vAlign w:val="center"/>
          </w:tcPr>
          <w:p w:rsidR="0032675D" w:rsidRPr="00DD7BE1" w:rsidRDefault="0032675D" w:rsidP="00E543D5">
            <w:pPr>
              <w:jc w:val="center"/>
              <w:rPr>
                <w:rFonts w:ascii="楷体" w:eastAsia="楷体" w:hAnsi="楷体"/>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jc w:val="center"/>
              <w:rPr>
                <w:rFonts w:ascii="楷体" w:eastAsia="楷体" w:hAnsi="楷体"/>
                <w:sz w:val="24"/>
              </w:rPr>
            </w:pPr>
          </w:p>
        </w:tc>
      </w:tr>
      <w:tr w:rsidR="0032675D" w:rsidRPr="00DD7BE1" w:rsidTr="00315086">
        <w:trPr>
          <w:trHeight w:val="463"/>
        </w:trPr>
        <w:tc>
          <w:tcPr>
            <w:tcW w:w="1384" w:type="dxa"/>
            <w:vMerge/>
            <w:noWrap/>
            <w:vAlign w:val="center"/>
          </w:tcPr>
          <w:p w:rsidR="0032675D" w:rsidRPr="00DD7BE1" w:rsidRDefault="0032675D" w:rsidP="00AE49E6">
            <w:pPr>
              <w:widowControl/>
              <w:jc w:val="center"/>
              <w:rPr>
                <w:sz w:val="24"/>
              </w:rPr>
            </w:pPr>
          </w:p>
        </w:tc>
        <w:tc>
          <w:tcPr>
            <w:tcW w:w="1244" w:type="dxa"/>
            <w:gridSpan w:val="2"/>
            <w:vAlign w:val="center"/>
          </w:tcPr>
          <w:p w:rsidR="0032675D" w:rsidRPr="00DD7BE1" w:rsidRDefault="0032675D" w:rsidP="00AE49E6">
            <w:pPr>
              <w:jc w:val="center"/>
              <w:rPr>
                <w:sz w:val="24"/>
              </w:rPr>
            </w:pPr>
            <w:r w:rsidRPr="00DD7BE1">
              <w:rPr>
                <w:rFonts w:hint="eastAsia"/>
                <w:sz w:val="24"/>
              </w:rPr>
              <w:t>其他领域管理</w:t>
            </w:r>
          </w:p>
        </w:tc>
        <w:tc>
          <w:tcPr>
            <w:tcW w:w="4001" w:type="dxa"/>
            <w:gridSpan w:val="8"/>
            <w:vAlign w:val="center"/>
          </w:tcPr>
          <w:p w:rsidR="0032675D" w:rsidRPr="00DD7BE1" w:rsidRDefault="0032675D" w:rsidP="003C05A8">
            <w:pPr>
              <w:widowControl/>
              <w:jc w:val="left"/>
              <w:rPr>
                <w:sz w:val="24"/>
              </w:rPr>
            </w:pPr>
          </w:p>
        </w:tc>
        <w:tc>
          <w:tcPr>
            <w:tcW w:w="992" w:type="dxa"/>
            <w:gridSpan w:val="2"/>
            <w:vAlign w:val="center"/>
          </w:tcPr>
          <w:p w:rsidR="0032675D" w:rsidRPr="00DD7BE1" w:rsidRDefault="0032675D" w:rsidP="00E543D5">
            <w:pPr>
              <w:widowControl/>
              <w:jc w:val="center"/>
              <w:rPr>
                <w:sz w:val="24"/>
              </w:rPr>
            </w:pPr>
            <w:r w:rsidRPr="00DD7BE1">
              <w:rPr>
                <w:rFonts w:ascii="楷体" w:eastAsia="楷体" w:hAnsi="楷体" w:hint="eastAsia"/>
                <w:sz w:val="24"/>
              </w:rPr>
              <w:t>□</w:t>
            </w:r>
          </w:p>
        </w:tc>
        <w:tc>
          <w:tcPr>
            <w:tcW w:w="1985" w:type="dxa"/>
            <w:gridSpan w:val="3"/>
            <w:vAlign w:val="center"/>
          </w:tcPr>
          <w:p w:rsidR="0032675D" w:rsidRPr="00DD7BE1" w:rsidRDefault="0032675D" w:rsidP="00E543D5">
            <w:pPr>
              <w:widowControl/>
              <w:jc w:val="center"/>
              <w:rPr>
                <w:sz w:val="24"/>
              </w:rPr>
            </w:pPr>
            <w:r w:rsidRPr="00DD7BE1">
              <w:rPr>
                <w:rFonts w:ascii="楷体" w:eastAsia="楷体" w:hAnsi="楷体"/>
                <w:sz w:val="24"/>
              </w:rPr>
              <w:t>是□   否□</w:t>
            </w:r>
          </w:p>
        </w:tc>
        <w:tc>
          <w:tcPr>
            <w:tcW w:w="2126" w:type="dxa"/>
            <w:gridSpan w:val="5"/>
            <w:vAlign w:val="center"/>
          </w:tcPr>
          <w:p w:rsidR="0032675D" w:rsidRPr="00DD7BE1" w:rsidRDefault="0032675D" w:rsidP="00E543D5">
            <w:pPr>
              <w:widowControl/>
              <w:jc w:val="center"/>
              <w:rPr>
                <w:sz w:val="24"/>
              </w:rPr>
            </w:pPr>
            <w:r w:rsidRPr="00DD7BE1">
              <w:rPr>
                <w:rFonts w:ascii="楷体" w:eastAsia="楷体" w:hAnsi="楷体"/>
                <w:sz w:val="24"/>
              </w:rPr>
              <w:t>是□   否□</w:t>
            </w:r>
          </w:p>
        </w:tc>
        <w:tc>
          <w:tcPr>
            <w:tcW w:w="2816" w:type="dxa"/>
            <w:gridSpan w:val="5"/>
            <w:vAlign w:val="center"/>
          </w:tcPr>
          <w:p w:rsidR="0032675D" w:rsidRPr="00DD7BE1" w:rsidRDefault="0032675D" w:rsidP="00512B6C">
            <w:pPr>
              <w:widowControl/>
              <w:jc w:val="center"/>
              <w:rPr>
                <w:sz w:val="24"/>
              </w:rPr>
            </w:pPr>
          </w:p>
        </w:tc>
      </w:tr>
      <w:tr w:rsidR="0032675D" w:rsidRPr="00DD7BE1" w:rsidTr="006E511C">
        <w:trPr>
          <w:trHeight w:val="467"/>
        </w:trPr>
        <w:tc>
          <w:tcPr>
            <w:tcW w:w="1384" w:type="dxa"/>
            <w:vMerge w:val="restart"/>
            <w:noWrap/>
            <w:vAlign w:val="center"/>
          </w:tcPr>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r w:rsidRPr="00DD7BE1">
              <w:rPr>
                <w:rFonts w:hint="eastAsia"/>
                <w:sz w:val="24"/>
              </w:rPr>
              <w:t>内部控制制度执行情况</w:t>
            </w: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AE49E6">
            <w:pPr>
              <w:widowControl/>
              <w:jc w:val="center"/>
              <w:rPr>
                <w:sz w:val="24"/>
              </w:rPr>
            </w:pPr>
          </w:p>
          <w:p w:rsidR="0032675D" w:rsidRPr="00DD7BE1" w:rsidRDefault="0032675D" w:rsidP="00EC71FE">
            <w:pPr>
              <w:widowControl/>
              <w:rPr>
                <w:sz w:val="24"/>
              </w:rPr>
            </w:pPr>
            <w:r w:rsidRPr="00DD7BE1">
              <w:rPr>
                <w:rFonts w:hint="eastAsia"/>
                <w:sz w:val="24"/>
              </w:rPr>
              <w:t xml:space="preserve">     </w:t>
            </w:r>
          </w:p>
        </w:tc>
        <w:tc>
          <w:tcPr>
            <w:tcW w:w="1244" w:type="dxa"/>
            <w:gridSpan w:val="2"/>
            <w:vAlign w:val="center"/>
          </w:tcPr>
          <w:p w:rsidR="0032675D" w:rsidRPr="00DD7BE1" w:rsidRDefault="0032675D" w:rsidP="00AE49E6">
            <w:pPr>
              <w:jc w:val="center"/>
              <w:rPr>
                <w:b/>
                <w:sz w:val="24"/>
              </w:rPr>
            </w:pPr>
            <w:r w:rsidRPr="00DD7BE1">
              <w:rPr>
                <w:rFonts w:hint="eastAsia"/>
                <w:b/>
                <w:sz w:val="24"/>
              </w:rPr>
              <w:t>业务类型</w:t>
            </w:r>
          </w:p>
        </w:tc>
        <w:tc>
          <w:tcPr>
            <w:tcW w:w="3009" w:type="dxa"/>
            <w:gridSpan w:val="5"/>
            <w:vAlign w:val="center"/>
          </w:tcPr>
          <w:p w:rsidR="0032675D" w:rsidRPr="00DD7BE1" w:rsidRDefault="0032675D" w:rsidP="00AE49E6">
            <w:pPr>
              <w:widowControl/>
              <w:jc w:val="center"/>
              <w:rPr>
                <w:b/>
                <w:sz w:val="24"/>
              </w:rPr>
            </w:pPr>
            <w:r w:rsidRPr="00DD7BE1">
              <w:rPr>
                <w:rFonts w:hint="eastAsia"/>
                <w:b/>
                <w:sz w:val="24"/>
              </w:rPr>
              <w:t>评价要点</w:t>
            </w:r>
          </w:p>
        </w:tc>
        <w:tc>
          <w:tcPr>
            <w:tcW w:w="992" w:type="dxa"/>
            <w:gridSpan w:val="3"/>
            <w:vAlign w:val="center"/>
          </w:tcPr>
          <w:p w:rsidR="0032675D" w:rsidRPr="00DD7BE1" w:rsidRDefault="0032675D" w:rsidP="00AE49E6">
            <w:pPr>
              <w:widowControl/>
              <w:jc w:val="center"/>
              <w:rPr>
                <w:b/>
                <w:sz w:val="24"/>
              </w:rPr>
            </w:pPr>
            <w:r w:rsidRPr="00DD7BE1">
              <w:rPr>
                <w:rFonts w:hint="eastAsia"/>
                <w:b/>
                <w:sz w:val="24"/>
              </w:rPr>
              <w:t>不适用</w:t>
            </w:r>
          </w:p>
        </w:tc>
        <w:tc>
          <w:tcPr>
            <w:tcW w:w="2977" w:type="dxa"/>
            <w:gridSpan w:val="5"/>
            <w:vAlign w:val="center"/>
          </w:tcPr>
          <w:p w:rsidR="0032675D" w:rsidRPr="00DD7BE1" w:rsidRDefault="0032675D" w:rsidP="00AE49E6">
            <w:pPr>
              <w:widowControl/>
              <w:jc w:val="center"/>
              <w:rPr>
                <w:b/>
                <w:sz w:val="24"/>
              </w:rPr>
            </w:pPr>
            <w:r w:rsidRPr="00DD7BE1">
              <w:rPr>
                <w:rFonts w:hint="eastAsia"/>
                <w:b/>
                <w:sz w:val="24"/>
              </w:rPr>
              <w:t>数据一</w:t>
            </w:r>
          </w:p>
        </w:tc>
        <w:tc>
          <w:tcPr>
            <w:tcW w:w="992" w:type="dxa"/>
            <w:gridSpan w:val="3"/>
            <w:vAlign w:val="center"/>
          </w:tcPr>
          <w:p w:rsidR="0032675D" w:rsidRPr="00DD7BE1" w:rsidRDefault="0032675D" w:rsidP="00AE49E6">
            <w:pPr>
              <w:widowControl/>
              <w:jc w:val="center"/>
              <w:rPr>
                <w:b/>
                <w:sz w:val="24"/>
              </w:rPr>
            </w:pPr>
            <w:r w:rsidRPr="00DD7BE1">
              <w:rPr>
                <w:rFonts w:hint="eastAsia"/>
                <w:b/>
                <w:sz w:val="24"/>
              </w:rPr>
              <w:t>数值</w:t>
            </w:r>
          </w:p>
        </w:tc>
        <w:tc>
          <w:tcPr>
            <w:tcW w:w="2977" w:type="dxa"/>
            <w:gridSpan w:val="6"/>
            <w:vAlign w:val="center"/>
          </w:tcPr>
          <w:p w:rsidR="0032675D" w:rsidRPr="00DD7BE1" w:rsidRDefault="0032675D" w:rsidP="00AE49E6">
            <w:pPr>
              <w:widowControl/>
              <w:jc w:val="center"/>
              <w:rPr>
                <w:b/>
                <w:sz w:val="24"/>
              </w:rPr>
            </w:pPr>
            <w:r w:rsidRPr="00DD7BE1">
              <w:rPr>
                <w:rFonts w:hint="eastAsia"/>
                <w:b/>
                <w:sz w:val="24"/>
              </w:rPr>
              <w:t>数据二</w:t>
            </w:r>
          </w:p>
        </w:tc>
        <w:tc>
          <w:tcPr>
            <w:tcW w:w="973" w:type="dxa"/>
            <w:vAlign w:val="center"/>
          </w:tcPr>
          <w:p w:rsidR="0032675D" w:rsidRPr="00DD7BE1" w:rsidRDefault="0032675D" w:rsidP="00AE49E6">
            <w:pPr>
              <w:widowControl/>
              <w:jc w:val="center"/>
              <w:rPr>
                <w:b/>
                <w:sz w:val="24"/>
              </w:rPr>
            </w:pPr>
            <w:r w:rsidRPr="00DD7BE1">
              <w:rPr>
                <w:rFonts w:hint="eastAsia"/>
                <w:b/>
                <w:sz w:val="24"/>
              </w:rPr>
              <w:t>数值</w:t>
            </w:r>
          </w:p>
        </w:tc>
      </w:tr>
      <w:tr w:rsidR="0032675D" w:rsidRPr="00DD7BE1" w:rsidTr="006E511C">
        <w:trPr>
          <w:trHeight w:val="391"/>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预算业务管理</w:t>
            </w: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预算绩效目标设定比例</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预算项目数（标注口径）</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设定绩效目标</w:t>
            </w:r>
            <w:r>
              <w:rPr>
                <w:rFonts w:hint="eastAsia"/>
                <w:sz w:val="24"/>
              </w:rPr>
              <w:t>的</w:t>
            </w:r>
            <w:r w:rsidRPr="00DD7BE1">
              <w:rPr>
                <w:rFonts w:hint="eastAsia"/>
                <w:sz w:val="24"/>
              </w:rPr>
              <w:t>预算项目数</w:t>
            </w:r>
          </w:p>
        </w:tc>
        <w:tc>
          <w:tcPr>
            <w:tcW w:w="973" w:type="dxa"/>
            <w:vAlign w:val="center"/>
          </w:tcPr>
          <w:p w:rsidR="0032675D" w:rsidRPr="00DD7BE1" w:rsidRDefault="0032675D" w:rsidP="00AE49E6">
            <w:pPr>
              <w:widowControl/>
              <w:rPr>
                <w:sz w:val="24"/>
              </w:rPr>
            </w:pPr>
          </w:p>
        </w:tc>
      </w:tr>
      <w:tr w:rsidR="0032675D" w:rsidRPr="00DD7BE1" w:rsidTr="006E511C">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00A1004D">
              <w:rPr>
                <w:rFonts w:asciiTheme="minorEastAsia" w:eastAsiaTheme="minorEastAsia" w:hAnsiTheme="minorEastAsia" w:hint="eastAsia"/>
                <w:sz w:val="24"/>
              </w:rPr>
              <w:t>预算批复</w:t>
            </w:r>
            <w:r w:rsidRPr="00475879">
              <w:rPr>
                <w:rFonts w:asciiTheme="minorEastAsia" w:eastAsiaTheme="minorEastAsia" w:hAnsiTheme="minorEastAsia" w:hint="eastAsia"/>
                <w:sz w:val="24"/>
              </w:rPr>
              <w:t>细化程度</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972D7A">
            <w:pPr>
              <w:widowControl/>
              <w:rPr>
                <w:sz w:val="24"/>
              </w:rPr>
            </w:pPr>
            <w:r w:rsidRPr="00DD7BE1">
              <w:rPr>
                <w:rFonts w:hint="eastAsia"/>
                <w:sz w:val="24"/>
              </w:rPr>
              <w:t>内部预算分解指标总金额</w:t>
            </w:r>
          </w:p>
        </w:tc>
        <w:tc>
          <w:tcPr>
            <w:tcW w:w="992" w:type="dxa"/>
            <w:gridSpan w:val="3"/>
            <w:vAlign w:val="center"/>
          </w:tcPr>
          <w:p w:rsidR="0032675D" w:rsidRPr="00DD7BE1" w:rsidRDefault="0032675D" w:rsidP="00972D7A">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预算细化分解至各部门（或附属单位）项目的指标金额</w:t>
            </w:r>
          </w:p>
        </w:tc>
        <w:tc>
          <w:tcPr>
            <w:tcW w:w="973" w:type="dxa"/>
            <w:vAlign w:val="center"/>
          </w:tcPr>
          <w:p w:rsidR="0032675D" w:rsidRPr="00DD7BE1" w:rsidRDefault="0032675D" w:rsidP="00AE49E6">
            <w:pPr>
              <w:widowControl/>
              <w:rPr>
                <w:sz w:val="24"/>
              </w:rPr>
            </w:pPr>
          </w:p>
        </w:tc>
      </w:tr>
      <w:tr w:rsidR="0032675D" w:rsidRPr="00DD7BE1" w:rsidTr="006E511C">
        <w:trPr>
          <w:trHeight w:val="43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预算执行控制程度</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预算执行分析的月份数</w:t>
            </w:r>
          </w:p>
        </w:tc>
        <w:tc>
          <w:tcPr>
            <w:tcW w:w="973" w:type="dxa"/>
            <w:vAlign w:val="center"/>
          </w:tcPr>
          <w:p w:rsidR="0032675D" w:rsidRPr="00DD7BE1" w:rsidRDefault="0032675D" w:rsidP="00AE49E6">
            <w:pPr>
              <w:widowControl/>
              <w:rPr>
                <w:sz w:val="24"/>
              </w:rPr>
            </w:pPr>
            <w:r w:rsidRPr="00DD7BE1">
              <w:rPr>
                <w:rFonts w:hint="eastAsia"/>
                <w:sz w:val="24"/>
              </w:rPr>
              <w:t xml:space="preserve"> </w:t>
            </w:r>
          </w:p>
        </w:tc>
      </w:tr>
      <w:tr w:rsidR="0032675D" w:rsidRPr="00DD7BE1" w:rsidTr="006E511C">
        <w:trPr>
          <w:trHeight w:val="382"/>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4</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绩效评价工作执行情况</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预算项目总数</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实施绩效评价</w:t>
            </w:r>
            <w:r>
              <w:rPr>
                <w:rFonts w:hint="eastAsia"/>
                <w:sz w:val="24"/>
              </w:rPr>
              <w:t>的</w:t>
            </w:r>
            <w:r w:rsidRPr="00DD7BE1">
              <w:rPr>
                <w:rFonts w:hint="eastAsia"/>
                <w:sz w:val="24"/>
              </w:rPr>
              <w:t>项目数</w:t>
            </w:r>
          </w:p>
        </w:tc>
        <w:tc>
          <w:tcPr>
            <w:tcW w:w="973" w:type="dxa"/>
            <w:vAlign w:val="center"/>
          </w:tcPr>
          <w:p w:rsidR="0032675D" w:rsidRPr="00DD7BE1" w:rsidRDefault="0032675D" w:rsidP="00AE49E6">
            <w:pPr>
              <w:widowControl/>
              <w:rPr>
                <w:sz w:val="24"/>
              </w:rPr>
            </w:pPr>
          </w:p>
        </w:tc>
      </w:tr>
      <w:tr w:rsidR="0032675D" w:rsidRPr="00DD7BE1" w:rsidTr="006E511C">
        <w:trPr>
          <w:trHeight w:val="113"/>
        </w:trPr>
        <w:tc>
          <w:tcPr>
            <w:tcW w:w="1384" w:type="dxa"/>
            <w:vMerge/>
            <w:noWrap/>
            <w:vAlign w:val="center"/>
          </w:tcPr>
          <w:p w:rsidR="0032675D" w:rsidRPr="00DD7BE1" w:rsidRDefault="0032675D" w:rsidP="00AE49E6">
            <w:pPr>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收支业务管理</w:t>
            </w: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非税收入管控</w:t>
            </w:r>
            <w:r>
              <w:rPr>
                <w:rFonts w:asciiTheme="minorEastAsia" w:eastAsiaTheme="minorEastAsia" w:hAnsiTheme="minorEastAsia" w:hint="eastAsia"/>
                <w:sz w:val="24"/>
              </w:rPr>
              <w:t>情况</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应上缴非税收入</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实际上缴非税收入</w:t>
            </w:r>
          </w:p>
        </w:tc>
        <w:tc>
          <w:tcPr>
            <w:tcW w:w="973" w:type="dxa"/>
            <w:vAlign w:val="center"/>
          </w:tcPr>
          <w:p w:rsidR="0032675D" w:rsidRPr="00DD7BE1" w:rsidRDefault="0032675D" w:rsidP="00AE49E6">
            <w:pPr>
              <w:widowControl/>
              <w:rPr>
                <w:sz w:val="24"/>
              </w:rPr>
            </w:pPr>
          </w:p>
        </w:tc>
      </w:tr>
      <w:tr w:rsidR="0032675D" w:rsidRPr="00DD7BE1" w:rsidTr="006E511C">
        <w:trPr>
          <w:trHeight w:val="593"/>
        </w:trPr>
        <w:tc>
          <w:tcPr>
            <w:tcW w:w="1384" w:type="dxa"/>
            <w:vMerge/>
            <w:noWrap/>
            <w:vAlign w:val="center"/>
          </w:tcPr>
          <w:p w:rsidR="0032675D" w:rsidRPr="00DD7BE1" w:rsidRDefault="0032675D" w:rsidP="00AE49E6">
            <w:pPr>
              <w:jc w:val="center"/>
              <w:rPr>
                <w:sz w:val="24"/>
              </w:rPr>
            </w:pPr>
          </w:p>
        </w:tc>
        <w:tc>
          <w:tcPr>
            <w:tcW w:w="1244" w:type="dxa"/>
            <w:gridSpan w:val="2"/>
            <w:vMerge/>
            <w:vAlign w:val="center"/>
          </w:tcPr>
          <w:p w:rsidR="0032675D" w:rsidRPr="00DD7BE1" w:rsidRDefault="0032675D" w:rsidP="00AE49E6">
            <w:pPr>
              <w:jc w:val="center"/>
              <w:rPr>
                <w:sz w:val="24"/>
              </w:rPr>
            </w:pPr>
          </w:p>
        </w:tc>
        <w:tc>
          <w:tcPr>
            <w:tcW w:w="3009" w:type="dxa"/>
            <w:gridSpan w:val="5"/>
            <w:vAlign w:val="center"/>
          </w:tcPr>
          <w:p w:rsidR="0032675D" w:rsidRPr="00475879" w:rsidRDefault="0032675D" w:rsidP="00475879">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支出管控</w:t>
            </w:r>
            <w:r>
              <w:rPr>
                <w:rFonts w:asciiTheme="minorEastAsia" w:eastAsiaTheme="minorEastAsia" w:hAnsiTheme="minorEastAsia" w:hint="eastAsia"/>
                <w:sz w:val="24"/>
              </w:rPr>
              <w:t>情况</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481A84">
            <w:pPr>
              <w:widowControl/>
              <w:rPr>
                <w:sz w:val="24"/>
              </w:rPr>
            </w:pPr>
            <w:r w:rsidRPr="00DD7BE1">
              <w:rPr>
                <w:rFonts w:hint="eastAsia"/>
                <w:sz w:val="24"/>
              </w:rPr>
              <w:t>财政资金支出预算批复总金额</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316401">
            <w:pPr>
              <w:widowControl/>
              <w:rPr>
                <w:sz w:val="24"/>
              </w:rPr>
            </w:pPr>
            <w:r w:rsidRPr="00DD7BE1">
              <w:rPr>
                <w:rFonts w:hint="eastAsia"/>
                <w:sz w:val="24"/>
              </w:rPr>
              <w:t>财政资金支出金额</w:t>
            </w:r>
          </w:p>
        </w:tc>
        <w:tc>
          <w:tcPr>
            <w:tcW w:w="973" w:type="dxa"/>
            <w:vAlign w:val="center"/>
          </w:tcPr>
          <w:p w:rsidR="0032675D" w:rsidRPr="00DD7BE1" w:rsidRDefault="0032675D" w:rsidP="00481A84">
            <w:pPr>
              <w:widowControl/>
              <w:rPr>
                <w:sz w:val="24"/>
              </w:rPr>
            </w:pPr>
          </w:p>
        </w:tc>
      </w:tr>
      <w:tr w:rsidR="0032675D" w:rsidRPr="00DD7BE1" w:rsidTr="006E511C">
        <w:trPr>
          <w:trHeight w:val="385"/>
        </w:trPr>
        <w:tc>
          <w:tcPr>
            <w:tcW w:w="1384" w:type="dxa"/>
            <w:vMerge/>
            <w:noWrap/>
            <w:vAlign w:val="center"/>
          </w:tcPr>
          <w:p w:rsidR="0032675D" w:rsidRPr="00DD7BE1" w:rsidRDefault="0032675D" w:rsidP="00AE49E6">
            <w:pPr>
              <w:widowControl/>
              <w:jc w:val="center"/>
              <w:rPr>
                <w:sz w:val="24"/>
              </w:rPr>
            </w:pPr>
          </w:p>
        </w:tc>
        <w:tc>
          <w:tcPr>
            <w:tcW w:w="1244" w:type="dxa"/>
            <w:gridSpan w:val="2"/>
            <w:tcBorders>
              <w:top w:val="single" w:sz="4" w:space="0" w:color="auto"/>
              <w:right w:val="single" w:sz="4" w:space="0" w:color="auto"/>
            </w:tcBorders>
            <w:vAlign w:val="center"/>
          </w:tcPr>
          <w:p w:rsidR="0032675D" w:rsidRPr="00CC538F" w:rsidRDefault="0032675D" w:rsidP="00AE49E6">
            <w:pPr>
              <w:jc w:val="center"/>
              <w:rPr>
                <w:sz w:val="24"/>
              </w:rPr>
            </w:pPr>
            <w:r w:rsidRPr="00CC538F">
              <w:rPr>
                <w:rFonts w:hint="eastAsia"/>
                <w:sz w:val="24"/>
              </w:rPr>
              <w:t>政府采购业务管理</w:t>
            </w:r>
          </w:p>
        </w:tc>
        <w:tc>
          <w:tcPr>
            <w:tcW w:w="3009" w:type="dxa"/>
            <w:gridSpan w:val="5"/>
            <w:tcBorders>
              <w:left w:val="single" w:sz="4" w:space="0" w:color="auto"/>
            </w:tcBorders>
            <w:vAlign w:val="center"/>
          </w:tcPr>
          <w:p w:rsidR="0032675D" w:rsidRPr="00CC538F" w:rsidRDefault="0032675D" w:rsidP="00AE49E6">
            <w:pPr>
              <w:widowControl/>
              <w:rPr>
                <w:rFonts w:asciiTheme="minorEastAsia" w:eastAsiaTheme="minorEastAsia" w:hAnsiTheme="minorEastAsia"/>
                <w:sz w:val="24"/>
              </w:rPr>
            </w:pPr>
            <w:r w:rsidRPr="00CC538F">
              <w:rPr>
                <w:rFonts w:asciiTheme="minorEastAsia" w:eastAsiaTheme="minorEastAsia" w:hAnsiTheme="minorEastAsia" w:hint="eastAsia"/>
                <w:sz w:val="24"/>
              </w:rPr>
              <w:t>1.采购预算完成情况</w:t>
            </w:r>
          </w:p>
        </w:tc>
        <w:tc>
          <w:tcPr>
            <w:tcW w:w="992" w:type="dxa"/>
            <w:gridSpan w:val="3"/>
            <w:tcBorders>
              <w:left w:val="single" w:sz="4" w:space="0" w:color="auto"/>
            </w:tcBorders>
            <w:vAlign w:val="center"/>
          </w:tcPr>
          <w:p w:rsidR="0032675D" w:rsidRPr="00CC538F" w:rsidRDefault="0032675D" w:rsidP="00E543D5">
            <w:pPr>
              <w:widowControl/>
              <w:jc w:val="center"/>
              <w:rPr>
                <w:rFonts w:asciiTheme="minorEastAsia" w:eastAsiaTheme="minorEastAsia" w:hAnsiTheme="minorEastAsia"/>
                <w:sz w:val="24"/>
              </w:rPr>
            </w:pPr>
            <w:r w:rsidRPr="00CC538F">
              <w:rPr>
                <w:rFonts w:ascii="楷体" w:eastAsia="楷体" w:hAnsi="楷体" w:hint="eastAsia"/>
                <w:sz w:val="24"/>
              </w:rPr>
              <w:t>□</w:t>
            </w:r>
          </w:p>
        </w:tc>
        <w:tc>
          <w:tcPr>
            <w:tcW w:w="2977" w:type="dxa"/>
            <w:gridSpan w:val="5"/>
            <w:vAlign w:val="center"/>
          </w:tcPr>
          <w:p w:rsidR="0032675D" w:rsidRPr="00CC538F" w:rsidRDefault="0032675D" w:rsidP="00AE49E6">
            <w:pPr>
              <w:widowControl/>
              <w:rPr>
                <w:sz w:val="24"/>
              </w:rPr>
            </w:pPr>
            <w:r w:rsidRPr="00CC538F">
              <w:rPr>
                <w:rFonts w:hint="eastAsia"/>
                <w:sz w:val="24"/>
              </w:rPr>
              <w:t>本年采购预算金额</w:t>
            </w:r>
          </w:p>
        </w:tc>
        <w:tc>
          <w:tcPr>
            <w:tcW w:w="992" w:type="dxa"/>
            <w:gridSpan w:val="3"/>
            <w:vAlign w:val="center"/>
          </w:tcPr>
          <w:p w:rsidR="0032675D" w:rsidRPr="00CC538F" w:rsidRDefault="0032675D" w:rsidP="00AE49E6">
            <w:pPr>
              <w:widowControl/>
              <w:rPr>
                <w:sz w:val="24"/>
              </w:rPr>
            </w:pPr>
          </w:p>
        </w:tc>
        <w:tc>
          <w:tcPr>
            <w:tcW w:w="2977" w:type="dxa"/>
            <w:gridSpan w:val="6"/>
            <w:vAlign w:val="center"/>
          </w:tcPr>
          <w:p w:rsidR="0032675D" w:rsidRPr="00CC538F" w:rsidRDefault="0032675D" w:rsidP="00AE49E6">
            <w:pPr>
              <w:widowControl/>
              <w:rPr>
                <w:sz w:val="24"/>
              </w:rPr>
            </w:pPr>
            <w:r w:rsidRPr="00CC538F">
              <w:rPr>
                <w:rFonts w:hint="eastAsia"/>
                <w:sz w:val="24"/>
              </w:rPr>
              <w:t>本年</w:t>
            </w:r>
            <w:r w:rsidR="007226F5" w:rsidRPr="00CC538F">
              <w:rPr>
                <w:rFonts w:hint="eastAsia"/>
                <w:sz w:val="24"/>
              </w:rPr>
              <w:t>实际采购金额</w:t>
            </w:r>
          </w:p>
        </w:tc>
        <w:tc>
          <w:tcPr>
            <w:tcW w:w="973" w:type="dxa"/>
            <w:vAlign w:val="center"/>
          </w:tcPr>
          <w:p w:rsidR="0032675D" w:rsidRPr="00CC538F" w:rsidRDefault="0032675D" w:rsidP="00AE49E6">
            <w:pPr>
              <w:widowControl/>
              <w:rPr>
                <w:sz w:val="24"/>
              </w:rPr>
            </w:pPr>
          </w:p>
        </w:tc>
      </w:tr>
      <w:tr w:rsidR="0032675D" w:rsidRPr="00DD7BE1" w:rsidTr="006E511C">
        <w:trPr>
          <w:trHeight w:val="423"/>
        </w:trPr>
        <w:tc>
          <w:tcPr>
            <w:tcW w:w="1384" w:type="dxa"/>
            <w:vMerge/>
            <w:noWrap/>
            <w:vAlign w:val="center"/>
          </w:tcPr>
          <w:p w:rsidR="0032675D" w:rsidRPr="00DD7BE1" w:rsidRDefault="0032675D" w:rsidP="00AE49E6">
            <w:pPr>
              <w:widowControl/>
              <w:jc w:val="center"/>
              <w:rPr>
                <w:sz w:val="24"/>
              </w:rPr>
            </w:pPr>
          </w:p>
        </w:tc>
        <w:tc>
          <w:tcPr>
            <w:tcW w:w="1244" w:type="dxa"/>
            <w:gridSpan w:val="2"/>
            <w:vMerge w:val="restart"/>
            <w:tcBorders>
              <w:top w:val="single" w:sz="4" w:space="0" w:color="auto"/>
              <w:right w:val="single" w:sz="4" w:space="0" w:color="auto"/>
            </w:tcBorders>
            <w:vAlign w:val="center"/>
          </w:tcPr>
          <w:p w:rsidR="0032675D" w:rsidRPr="00DD7BE1" w:rsidRDefault="0032675D" w:rsidP="00AE49E6">
            <w:pPr>
              <w:jc w:val="center"/>
              <w:rPr>
                <w:sz w:val="24"/>
              </w:rPr>
            </w:pPr>
            <w:r w:rsidRPr="00DD7BE1">
              <w:rPr>
                <w:rFonts w:hint="eastAsia"/>
                <w:sz w:val="24"/>
              </w:rPr>
              <w:t>资产管理</w:t>
            </w:r>
          </w:p>
        </w:tc>
        <w:tc>
          <w:tcPr>
            <w:tcW w:w="3009" w:type="dxa"/>
            <w:gridSpan w:val="5"/>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国有资产安全性</w:t>
            </w:r>
          </w:p>
        </w:tc>
        <w:tc>
          <w:tcPr>
            <w:tcW w:w="992" w:type="dxa"/>
            <w:gridSpan w:val="3"/>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处置资产入账价值</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合规处置资产入账价值</w:t>
            </w:r>
          </w:p>
        </w:tc>
        <w:tc>
          <w:tcPr>
            <w:tcW w:w="973" w:type="dxa"/>
            <w:vAlign w:val="center"/>
          </w:tcPr>
          <w:p w:rsidR="0032675D" w:rsidRPr="00DD7BE1" w:rsidRDefault="0032675D" w:rsidP="00AE49E6">
            <w:pPr>
              <w:widowControl/>
              <w:rPr>
                <w:sz w:val="24"/>
              </w:rPr>
            </w:pPr>
          </w:p>
        </w:tc>
      </w:tr>
      <w:tr w:rsidR="0032675D" w:rsidRPr="00DD7BE1" w:rsidTr="006E511C">
        <w:trPr>
          <w:trHeight w:val="415"/>
        </w:trPr>
        <w:tc>
          <w:tcPr>
            <w:tcW w:w="1384" w:type="dxa"/>
            <w:vMerge/>
            <w:noWrap/>
            <w:vAlign w:val="center"/>
          </w:tcPr>
          <w:p w:rsidR="0032675D" w:rsidRPr="00DD7BE1" w:rsidRDefault="0032675D" w:rsidP="00AE49E6">
            <w:pPr>
              <w:widowControl/>
              <w:jc w:val="center"/>
              <w:rPr>
                <w:sz w:val="24"/>
              </w:rPr>
            </w:pPr>
          </w:p>
        </w:tc>
        <w:tc>
          <w:tcPr>
            <w:tcW w:w="1244" w:type="dxa"/>
            <w:gridSpan w:val="2"/>
            <w:vMerge/>
            <w:tcBorders>
              <w:right w:val="single" w:sz="4" w:space="0" w:color="auto"/>
            </w:tcBorders>
            <w:vAlign w:val="center"/>
          </w:tcPr>
          <w:p w:rsidR="0032675D" w:rsidRPr="00DD7BE1" w:rsidRDefault="0032675D" w:rsidP="00AE49E6">
            <w:pPr>
              <w:jc w:val="center"/>
              <w:rPr>
                <w:sz w:val="24"/>
              </w:rPr>
            </w:pPr>
          </w:p>
        </w:tc>
        <w:tc>
          <w:tcPr>
            <w:tcW w:w="3009" w:type="dxa"/>
            <w:gridSpan w:val="5"/>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资产配置预算完成率</w:t>
            </w:r>
          </w:p>
        </w:tc>
        <w:tc>
          <w:tcPr>
            <w:tcW w:w="992" w:type="dxa"/>
            <w:gridSpan w:val="3"/>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行政办公资产配置预算数</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行政办公资产配置总金额</w:t>
            </w:r>
          </w:p>
        </w:tc>
        <w:tc>
          <w:tcPr>
            <w:tcW w:w="973" w:type="dxa"/>
            <w:vAlign w:val="center"/>
          </w:tcPr>
          <w:p w:rsidR="0032675D" w:rsidRPr="00DD7BE1" w:rsidRDefault="0032675D" w:rsidP="00AE49E6">
            <w:pPr>
              <w:widowControl/>
              <w:rPr>
                <w:sz w:val="24"/>
              </w:rPr>
            </w:pPr>
          </w:p>
        </w:tc>
      </w:tr>
      <w:tr w:rsidR="0032675D" w:rsidRPr="00DD7BE1" w:rsidTr="006E511C">
        <w:trPr>
          <w:trHeight w:val="421"/>
        </w:trPr>
        <w:tc>
          <w:tcPr>
            <w:tcW w:w="1384" w:type="dxa"/>
            <w:vMerge/>
            <w:noWrap/>
            <w:vAlign w:val="center"/>
          </w:tcPr>
          <w:p w:rsidR="0032675D" w:rsidRPr="00DD7BE1" w:rsidRDefault="0032675D" w:rsidP="00AE49E6">
            <w:pPr>
              <w:widowControl/>
              <w:jc w:val="center"/>
              <w:rPr>
                <w:sz w:val="24"/>
              </w:rPr>
            </w:pPr>
          </w:p>
        </w:tc>
        <w:tc>
          <w:tcPr>
            <w:tcW w:w="1244" w:type="dxa"/>
            <w:gridSpan w:val="2"/>
            <w:vMerge/>
            <w:tcBorders>
              <w:right w:val="single" w:sz="4" w:space="0" w:color="auto"/>
            </w:tcBorders>
            <w:vAlign w:val="center"/>
          </w:tcPr>
          <w:p w:rsidR="0032675D" w:rsidRPr="00DD7BE1" w:rsidRDefault="0032675D" w:rsidP="00AE49E6">
            <w:pPr>
              <w:jc w:val="center"/>
              <w:rPr>
                <w:sz w:val="24"/>
              </w:rPr>
            </w:pPr>
          </w:p>
        </w:tc>
        <w:tc>
          <w:tcPr>
            <w:tcW w:w="3009" w:type="dxa"/>
            <w:gridSpan w:val="5"/>
            <w:vMerge w:val="restart"/>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3</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人均行政资产配置情况</w:t>
            </w:r>
          </w:p>
        </w:tc>
        <w:tc>
          <w:tcPr>
            <w:tcW w:w="992" w:type="dxa"/>
            <w:gridSpan w:val="3"/>
            <w:vMerge w:val="restart"/>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Merge w:val="restart"/>
            <w:vAlign w:val="center"/>
          </w:tcPr>
          <w:p w:rsidR="0032675D" w:rsidRPr="00DD7BE1" w:rsidRDefault="0032675D" w:rsidP="00DE5362">
            <w:pPr>
              <w:widowControl/>
              <w:jc w:val="left"/>
              <w:rPr>
                <w:sz w:val="24"/>
              </w:rPr>
            </w:pPr>
            <w:r w:rsidRPr="00DD7BE1">
              <w:rPr>
                <w:rFonts w:hint="eastAsia"/>
                <w:sz w:val="24"/>
              </w:rPr>
              <w:t>单位编制人数</w:t>
            </w:r>
          </w:p>
        </w:tc>
        <w:tc>
          <w:tcPr>
            <w:tcW w:w="992" w:type="dxa"/>
            <w:gridSpan w:val="3"/>
            <w:vMerge w:val="restart"/>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本年年底资产总额</w:t>
            </w:r>
          </w:p>
        </w:tc>
        <w:tc>
          <w:tcPr>
            <w:tcW w:w="973" w:type="dxa"/>
            <w:vAlign w:val="center"/>
          </w:tcPr>
          <w:p w:rsidR="0032675D" w:rsidRPr="00DD7BE1" w:rsidRDefault="0032675D" w:rsidP="00AE49E6">
            <w:pPr>
              <w:widowControl/>
              <w:rPr>
                <w:sz w:val="24"/>
              </w:rPr>
            </w:pPr>
          </w:p>
        </w:tc>
      </w:tr>
      <w:tr w:rsidR="0032675D" w:rsidRPr="00DD7BE1" w:rsidTr="006E511C">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tcBorders>
              <w:right w:val="single" w:sz="4" w:space="0" w:color="auto"/>
            </w:tcBorders>
            <w:vAlign w:val="center"/>
          </w:tcPr>
          <w:p w:rsidR="0032675D" w:rsidRPr="00DD7BE1" w:rsidRDefault="0032675D" w:rsidP="00AE49E6">
            <w:pPr>
              <w:jc w:val="center"/>
              <w:rPr>
                <w:sz w:val="24"/>
              </w:rPr>
            </w:pPr>
          </w:p>
        </w:tc>
        <w:tc>
          <w:tcPr>
            <w:tcW w:w="3009" w:type="dxa"/>
            <w:gridSpan w:val="5"/>
            <w:vMerge/>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p>
        </w:tc>
        <w:tc>
          <w:tcPr>
            <w:tcW w:w="992" w:type="dxa"/>
            <w:gridSpan w:val="3"/>
            <w:vMerge/>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p>
        </w:tc>
        <w:tc>
          <w:tcPr>
            <w:tcW w:w="2977" w:type="dxa"/>
            <w:gridSpan w:val="5"/>
            <w:vMerge/>
            <w:vAlign w:val="center"/>
          </w:tcPr>
          <w:p w:rsidR="0032675D" w:rsidRPr="00DD7BE1" w:rsidRDefault="0032675D" w:rsidP="00AE49E6">
            <w:pPr>
              <w:widowControl/>
              <w:rPr>
                <w:sz w:val="24"/>
              </w:rPr>
            </w:pPr>
          </w:p>
        </w:tc>
        <w:tc>
          <w:tcPr>
            <w:tcW w:w="992" w:type="dxa"/>
            <w:gridSpan w:val="3"/>
            <w:vMerge/>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972D7A">
            <w:pPr>
              <w:widowControl/>
              <w:rPr>
                <w:sz w:val="24"/>
              </w:rPr>
            </w:pPr>
            <w:r w:rsidRPr="00DD7BE1">
              <w:rPr>
                <w:rFonts w:hint="eastAsia"/>
                <w:sz w:val="24"/>
              </w:rPr>
              <w:t>其中：通用办公设备</w:t>
            </w:r>
          </w:p>
        </w:tc>
        <w:tc>
          <w:tcPr>
            <w:tcW w:w="973" w:type="dxa"/>
            <w:vAlign w:val="center"/>
          </w:tcPr>
          <w:p w:rsidR="0032675D" w:rsidRPr="00DD7BE1" w:rsidRDefault="0032675D" w:rsidP="00AE49E6">
            <w:pPr>
              <w:widowControl/>
              <w:rPr>
                <w:sz w:val="24"/>
              </w:rPr>
            </w:pPr>
          </w:p>
        </w:tc>
      </w:tr>
      <w:tr w:rsidR="0032675D" w:rsidRPr="00DD7BE1" w:rsidTr="006E511C">
        <w:trPr>
          <w:trHeight w:val="113"/>
        </w:trPr>
        <w:tc>
          <w:tcPr>
            <w:tcW w:w="1384" w:type="dxa"/>
            <w:vMerge/>
            <w:noWrap/>
            <w:vAlign w:val="center"/>
          </w:tcPr>
          <w:p w:rsidR="0032675D" w:rsidRPr="00DD7BE1" w:rsidRDefault="0032675D" w:rsidP="00AE49E6">
            <w:pPr>
              <w:widowControl/>
              <w:jc w:val="center"/>
              <w:rPr>
                <w:sz w:val="24"/>
              </w:rPr>
            </w:pPr>
          </w:p>
        </w:tc>
        <w:tc>
          <w:tcPr>
            <w:tcW w:w="1244" w:type="dxa"/>
            <w:gridSpan w:val="2"/>
            <w:vMerge/>
            <w:tcBorders>
              <w:right w:val="single" w:sz="4" w:space="0" w:color="auto"/>
            </w:tcBorders>
            <w:vAlign w:val="center"/>
          </w:tcPr>
          <w:p w:rsidR="0032675D" w:rsidRPr="00DD7BE1" w:rsidRDefault="0032675D" w:rsidP="00AE49E6">
            <w:pPr>
              <w:jc w:val="center"/>
              <w:rPr>
                <w:sz w:val="24"/>
              </w:rPr>
            </w:pPr>
          </w:p>
        </w:tc>
        <w:tc>
          <w:tcPr>
            <w:tcW w:w="3009" w:type="dxa"/>
            <w:gridSpan w:val="5"/>
            <w:vMerge/>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p>
        </w:tc>
        <w:tc>
          <w:tcPr>
            <w:tcW w:w="992" w:type="dxa"/>
            <w:gridSpan w:val="3"/>
            <w:vMerge/>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p>
        </w:tc>
        <w:tc>
          <w:tcPr>
            <w:tcW w:w="2977" w:type="dxa"/>
            <w:gridSpan w:val="5"/>
            <w:vMerge/>
            <w:vAlign w:val="center"/>
          </w:tcPr>
          <w:p w:rsidR="0032675D" w:rsidRPr="00DD7BE1" w:rsidRDefault="0032675D" w:rsidP="00AE49E6">
            <w:pPr>
              <w:widowControl/>
              <w:rPr>
                <w:sz w:val="24"/>
              </w:rPr>
            </w:pPr>
          </w:p>
        </w:tc>
        <w:tc>
          <w:tcPr>
            <w:tcW w:w="992" w:type="dxa"/>
            <w:gridSpan w:val="3"/>
            <w:vMerge/>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972D7A">
            <w:pPr>
              <w:widowControl/>
              <w:rPr>
                <w:sz w:val="24"/>
              </w:rPr>
            </w:pPr>
            <w:r w:rsidRPr="00DD7BE1">
              <w:rPr>
                <w:rFonts w:hint="eastAsia"/>
                <w:sz w:val="24"/>
              </w:rPr>
              <w:t>家具</w:t>
            </w:r>
          </w:p>
        </w:tc>
        <w:tc>
          <w:tcPr>
            <w:tcW w:w="973" w:type="dxa"/>
            <w:vAlign w:val="center"/>
          </w:tcPr>
          <w:p w:rsidR="0032675D" w:rsidRPr="00DD7BE1" w:rsidRDefault="0032675D" w:rsidP="00AE49E6">
            <w:pPr>
              <w:widowControl/>
              <w:rPr>
                <w:sz w:val="24"/>
              </w:rPr>
            </w:pPr>
          </w:p>
        </w:tc>
      </w:tr>
      <w:tr w:rsidR="0032675D" w:rsidRPr="00DD7BE1" w:rsidTr="006E511C">
        <w:trPr>
          <w:trHeight w:val="526"/>
        </w:trPr>
        <w:tc>
          <w:tcPr>
            <w:tcW w:w="1384" w:type="dxa"/>
            <w:vMerge/>
            <w:noWrap/>
            <w:vAlign w:val="center"/>
          </w:tcPr>
          <w:p w:rsidR="0032675D" w:rsidRPr="00DD7BE1" w:rsidRDefault="0032675D" w:rsidP="00AE49E6">
            <w:pPr>
              <w:widowControl/>
              <w:jc w:val="center"/>
              <w:rPr>
                <w:sz w:val="24"/>
              </w:rPr>
            </w:pPr>
          </w:p>
        </w:tc>
        <w:tc>
          <w:tcPr>
            <w:tcW w:w="1244" w:type="dxa"/>
            <w:gridSpan w:val="2"/>
            <w:vMerge w:val="restart"/>
            <w:vAlign w:val="center"/>
          </w:tcPr>
          <w:p w:rsidR="0032675D" w:rsidRPr="00DD7BE1" w:rsidRDefault="0032675D" w:rsidP="00AE49E6">
            <w:pPr>
              <w:jc w:val="center"/>
              <w:rPr>
                <w:sz w:val="24"/>
              </w:rPr>
            </w:pPr>
            <w:r w:rsidRPr="00DD7BE1">
              <w:rPr>
                <w:rFonts w:hint="eastAsia"/>
                <w:sz w:val="24"/>
              </w:rPr>
              <w:t>建设项目管理</w:t>
            </w: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建设项目资金控制情况</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批准的概算投资额</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建设项目决算投资额</w:t>
            </w:r>
          </w:p>
        </w:tc>
        <w:tc>
          <w:tcPr>
            <w:tcW w:w="973" w:type="dxa"/>
            <w:vAlign w:val="center"/>
          </w:tcPr>
          <w:p w:rsidR="0032675D" w:rsidRPr="00DD7BE1" w:rsidRDefault="0032675D" w:rsidP="00AE49E6">
            <w:pPr>
              <w:widowControl/>
              <w:rPr>
                <w:sz w:val="24"/>
              </w:rPr>
            </w:pPr>
          </w:p>
        </w:tc>
      </w:tr>
      <w:tr w:rsidR="0032675D" w:rsidRPr="00DD7BE1" w:rsidTr="006E511C">
        <w:trPr>
          <w:trHeight w:val="405"/>
        </w:trPr>
        <w:tc>
          <w:tcPr>
            <w:tcW w:w="1384" w:type="dxa"/>
            <w:vMerge/>
            <w:noWrap/>
            <w:vAlign w:val="center"/>
          </w:tcPr>
          <w:p w:rsidR="0032675D" w:rsidRPr="00DD7BE1" w:rsidRDefault="0032675D" w:rsidP="00AE49E6">
            <w:pPr>
              <w:widowControl/>
              <w:jc w:val="center"/>
              <w:rPr>
                <w:sz w:val="24"/>
              </w:rPr>
            </w:pPr>
          </w:p>
        </w:tc>
        <w:tc>
          <w:tcPr>
            <w:tcW w:w="1244" w:type="dxa"/>
            <w:gridSpan w:val="2"/>
            <w:vMerge/>
            <w:tcBorders>
              <w:bottom w:val="single" w:sz="4" w:space="0" w:color="auto"/>
            </w:tcBorders>
            <w:vAlign w:val="center"/>
          </w:tcPr>
          <w:p w:rsidR="0032675D" w:rsidRPr="00DD7BE1" w:rsidRDefault="0032675D" w:rsidP="00AE49E6">
            <w:pPr>
              <w:jc w:val="center"/>
              <w:rPr>
                <w:sz w:val="24"/>
              </w:rPr>
            </w:pPr>
          </w:p>
        </w:tc>
        <w:tc>
          <w:tcPr>
            <w:tcW w:w="3009" w:type="dxa"/>
            <w:gridSpan w:val="5"/>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2</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投资计划完成情况</w:t>
            </w:r>
          </w:p>
        </w:tc>
        <w:tc>
          <w:tcPr>
            <w:tcW w:w="992" w:type="dxa"/>
            <w:gridSpan w:val="3"/>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年度投资计划</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年度实际投资额</w:t>
            </w:r>
          </w:p>
        </w:tc>
        <w:tc>
          <w:tcPr>
            <w:tcW w:w="973" w:type="dxa"/>
            <w:vAlign w:val="center"/>
          </w:tcPr>
          <w:p w:rsidR="0032675D" w:rsidRPr="00DD7BE1" w:rsidRDefault="0032675D" w:rsidP="00AE49E6">
            <w:pPr>
              <w:widowControl/>
              <w:rPr>
                <w:sz w:val="24"/>
              </w:rPr>
            </w:pPr>
          </w:p>
        </w:tc>
      </w:tr>
      <w:tr w:rsidR="0032675D" w:rsidRPr="00DD7BE1" w:rsidTr="006E511C">
        <w:trPr>
          <w:trHeight w:val="526"/>
        </w:trPr>
        <w:tc>
          <w:tcPr>
            <w:tcW w:w="1384" w:type="dxa"/>
            <w:vMerge/>
            <w:noWrap/>
            <w:vAlign w:val="center"/>
          </w:tcPr>
          <w:p w:rsidR="0032675D" w:rsidRPr="00DD7BE1" w:rsidRDefault="0032675D" w:rsidP="00AE49E6">
            <w:pPr>
              <w:widowControl/>
              <w:jc w:val="center"/>
              <w:rPr>
                <w:sz w:val="24"/>
              </w:rPr>
            </w:pPr>
          </w:p>
        </w:tc>
        <w:tc>
          <w:tcPr>
            <w:tcW w:w="1244" w:type="dxa"/>
            <w:gridSpan w:val="2"/>
            <w:tcBorders>
              <w:top w:val="single" w:sz="4" w:space="0" w:color="auto"/>
              <w:bottom w:val="single" w:sz="4" w:space="0" w:color="auto"/>
              <w:right w:val="single" w:sz="4" w:space="0" w:color="auto"/>
            </w:tcBorders>
            <w:vAlign w:val="center"/>
          </w:tcPr>
          <w:p w:rsidR="0032675D" w:rsidRPr="00DD7BE1" w:rsidRDefault="0032675D" w:rsidP="00AE49E6">
            <w:pPr>
              <w:jc w:val="center"/>
              <w:rPr>
                <w:sz w:val="24"/>
              </w:rPr>
            </w:pPr>
            <w:r w:rsidRPr="00DD7BE1">
              <w:rPr>
                <w:rFonts w:hint="eastAsia"/>
                <w:sz w:val="24"/>
              </w:rPr>
              <w:t>合同管理</w:t>
            </w:r>
          </w:p>
        </w:tc>
        <w:tc>
          <w:tcPr>
            <w:tcW w:w="3009" w:type="dxa"/>
            <w:gridSpan w:val="5"/>
            <w:tcBorders>
              <w:left w:val="single" w:sz="4" w:space="0" w:color="auto"/>
            </w:tcBorders>
            <w:vAlign w:val="center"/>
          </w:tcPr>
          <w:p w:rsidR="0032675D" w:rsidRPr="00475879" w:rsidRDefault="0032675D" w:rsidP="00AE49E6">
            <w:pPr>
              <w:widowControl/>
              <w:rPr>
                <w:rFonts w:asciiTheme="minorEastAsia" w:eastAsiaTheme="minorEastAsia" w:hAnsiTheme="minorEastAsia"/>
                <w:sz w:val="24"/>
              </w:rPr>
            </w:pPr>
            <w:r w:rsidRPr="00475879">
              <w:rPr>
                <w:rFonts w:asciiTheme="minorEastAsia" w:eastAsiaTheme="minorEastAsia" w:hAnsiTheme="minorEastAsia" w:hint="eastAsia"/>
                <w:sz w:val="24"/>
              </w:rPr>
              <w:t>1</w:t>
            </w:r>
            <w:r w:rsidRPr="00DD7BE1">
              <w:rPr>
                <w:rFonts w:asciiTheme="minorEastAsia" w:eastAsiaTheme="minorEastAsia" w:hAnsiTheme="minorEastAsia" w:hint="eastAsia"/>
                <w:sz w:val="24"/>
              </w:rPr>
              <w:t>.</w:t>
            </w:r>
            <w:r w:rsidRPr="00475879">
              <w:rPr>
                <w:rFonts w:asciiTheme="minorEastAsia" w:eastAsiaTheme="minorEastAsia" w:hAnsiTheme="minorEastAsia" w:hint="eastAsia"/>
                <w:sz w:val="24"/>
              </w:rPr>
              <w:t>合同订立规范</w:t>
            </w:r>
            <w:r>
              <w:rPr>
                <w:rFonts w:asciiTheme="minorEastAsia" w:eastAsiaTheme="minorEastAsia" w:hAnsiTheme="minorEastAsia" w:hint="eastAsia"/>
                <w:sz w:val="24"/>
              </w:rPr>
              <w:t>情况</w:t>
            </w:r>
          </w:p>
        </w:tc>
        <w:tc>
          <w:tcPr>
            <w:tcW w:w="992" w:type="dxa"/>
            <w:gridSpan w:val="3"/>
            <w:tcBorders>
              <w:left w:val="single" w:sz="4" w:space="0" w:color="auto"/>
            </w:tcBorders>
            <w:vAlign w:val="center"/>
          </w:tcPr>
          <w:p w:rsidR="0032675D" w:rsidRPr="00475879" w:rsidRDefault="0032675D" w:rsidP="00E543D5">
            <w:pPr>
              <w:widowControl/>
              <w:jc w:val="center"/>
              <w:rPr>
                <w:rFonts w:asciiTheme="minorEastAsia" w:eastAsiaTheme="minorEastAsia" w:hAnsiTheme="minorEastAsia"/>
                <w:sz w:val="24"/>
              </w:rPr>
            </w:pPr>
            <w:r w:rsidRPr="00DD7BE1">
              <w:rPr>
                <w:rFonts w:ascii="楷体" w:eastAsia="楷体" w:hAnsi="楷体" w:hint="eastAsia"/>
                <w:sz w:val="24"/>
              </w:rPr>
              <w:t>□</w:t>
            </w:r>
          </w:p>
        </w:tc>
        <w:tc>
          <w:tcPr>
            <w:tcW w:w="2977" w:type="dxa"/>
            <w:gridSpan w:val="5"/>
            <w:vAlign w:val="center"/>
          </w:tcPr>
          <w:p w:rsidR="0032675D" w:rsidRPr="00DD7BE1" w:rsidRDefault="0032675D" w:rsidP="00AE49E6">
            <w:pPr>
              <w:widowControl/>
              <w:rPr>
                <w:sz w:val="24"/>
              </w:rPr>
            </w:pPr>
            <w:r w:rsidRPr="00DD7BE1">
              <w:rPr>
                <w:rFonts w:hint="eastAsia"/>
                <w:sz w:val="24"/>
              </w:rPr>
              <w:t>合同总个数</w:t>
            </w:r>
          </w:p>
        </w:tc>
        <w:tc>
          <w:tcPr>
            <w:tcW w:w="992" w:type="dxa"/>
            <w:gridSpan w:val="3"/>
            <w:vAlign w:val="center"/>
          </w:tcPr>
          <w:p w:rsidR="0032675D" w:rsidRPr="00DD7BE1" w:rsidRDefault="0032675D" w:rsidP="00AE49E6">
            <w:pPr>
              <w:widowControl/>
              <w:rPr>
                <w:sz w:val="24"/>
              </w:rPr>
            </w:pPr>
          </w:p>
        </w:tc>
        <w:tc>
          <w:tcPr>
            <w:tcW w:w="2977" w:type="dxa"/>
            <w:gridSpan w:val="6"/>
            <w:vAlign w:val="center"/>
          </w:tcPr>
          <w:p w:rsidR="0032675D" w:rsidRPr="00DD7BE1" w:rsidRDefault="0032675D" w:rsidP="00AE49E6">
            <w:pPr>
              <w:widowControl/>
              <w:rPr>
                <w:sz w:val="24"/>
              </w:rPr>
            </w:pPr>
            <w:r w:rsidRPr="00DD7BE1">
              <w:rPr>
                <w:rFonts w:hint="eastAsia"/>
                <w:sz w:val="24"/>
              </w:rPr>
              <w:t>合同审批个数</w:t>
            </w:r>
          </w:p>
        </w:tc>
        <w:tc>
          <w:tcPr>
            <w:tcW w:w="973" w:type="dxa"/>
            <w:vAlign w:val="center"/>
          </w:tcPr>
          <w:p w:rsidR="0032675D" w:rsidRPr="00DD7BE1" w:rsidRDefault="0032675D" w:rsidP="00AE49E6">
            <w:pPr>
              <w:widowControl/>
              <w:rPr>
                <w:sz w:val="24"/>
              </w:rPr>
            </w:pPr>
          </w:p>
        </w:tc>
      </w:tr>
      <w:tr w:rsidR="0032675D" w:rsidRPr="00DD7BE1" w:rsidTr="00AA35DD">
        <w:trPr>
          <w:trHeight w:val="540"/>
        </w:trPr>
        <w:tc>
          <w:tcPr>
            <w:tcW w:w="14548" w:type="dxa"/>
            <w:gridSpan w:val="26"/>
            <w:noWrap/>
            <w:vAlign w:val="center"/>
          </w:tcPr>
          <w:p w:rsidR="0032675D" w:rsidRPr="00DD7BE1" w:rsidRDefault="0032675D" w:rsidP="00AE49E6">
            <w:pPr>
              <w:widowControl/>
              <w:rPr>
                <w:sz w:val="24"/>
              </w:rPr>
            </w:pPr>
            <w:r w:rsidRPr="00DD7BE1">
              <w:lastRenderedPageBreak/>
              <w:br w:type="page"/>
            </w:r>
            <w:r w:rsidRPr="00DD7BE1">
              <w:br w:type="page"/>
            </w:r>
            <w:r w:rsidR="00391F92">
              <w:rPr>
                <w:rFonts w:hint="eastAsia"/>
              </w:rPr>
              <w:t>三、</w:t>
            </w:r>
            <w:r w:rsidRPr="00DD7BE1">
              <w:rPr>
                <w:rFonts w:hint="eastAsia"/>
                <w:sz w:val="24"/>
              </w:rPr>
              <w:t>内部控制工作的经验、做法及取得的成效</w:t>
            </w:r>
          </w:p>
        </w:tc>
      </w:tr>
      <w:tr w:rsidR="0032675D" w:rsidRPr="00DD7BE1" w:rsidTr="006B697D">
        <w:trPr>
          <w:trHeight w:val="2601"/>
        </w:trPr>
        <w:tc>
          <w:tcPr>
            <w:tcW w:w="14548" w:type="dxa"/>
            <w:gridSpan w:val="26"/>
            <w:noWrap/>
          </w:tcPr>
          <w:p w:rsidR="0032675D" w:rsidRPr="00DD7BE1" w:rsidRDefault="0032675D" w:rsidP="00AE49E6"/>
          <w:p w:rsidR="0032675D" w:rsidRPr="00DD7BE1" w:rsidRDefault="0032675D" w:rsidP="00AE49E6"/>
          <w:p w:rsidR="0032675D" w:rsidRDefault="0032675D" w:rsidP="00AE49E6"/>
          <w:p w:rsidR="0032675D" w:rsidRDefault="0032675D" w:rsidP="00AE49E6"/>
          <w:p w:rsidR="0032675D" w:rsidRPr="00DD7BE1" w:rsidRDefault="0032675D" w:rsidP="00AE49E6"/>
          <w:p w:rsidR="0032675D" w:rsidRPr="00DD7BE1" w:rsidRDefault="0032675D" w:rsidP="00AE49E6"/>
          <w:p w:rsidR="0032675D" w:rsidRDefault="0032675D" w:rsidP="00AE49E6"/>
          <w:p w:rsidR="0001119A" w:rsidRDefault="0001119A" w:rsidP="00AE49E6"/>
          <w:p w:rsidR="0001119A" w:rsidRDefault="0001119A" w:rsidP="00AE49E6"/>
          <w:p w:rsidR="0001119A" w:rsidRDefault="0001119A" w:rsidP="00AE49E6"/>
          <w:p w:rsidR="0001119A" w:rsidRPr="00DD7BE1" w:rsidRDefault="0001119A" w:rsidP="00AE49E6"/>
          <w:p w:rsidR="0032675D" w:rsidRPr="00DD7BE1" w:rsidRDefault="0032675D" w:rsidP="00AE49E6"/>
          <w:p w:rsidR="0032675D" w:rsidRPr="00DD7BE1" w:rsidRDefault="0032675D" w:rsidP="00AE49E6"/>
        </w:tc>
      </w:tr>
      <w:tr w:rsidR="0032675D" w:rsidRPr="00DD7BE1" w:rsidTr="00AA35DD">
        <w:trPr>
          <w:trHeight w:val="689"/>
        </w:trPr>
        <w:tc>
          <w:tcPr>
            <w:tcW w:w="14548" w:type="dxa"/>
            <w:gridSpan w:val="26"/>
            <w:noWrap/>
            <w:vAlign w:val="center"/>
          </w:tcPr>
          <w:p w:rsidR="0032675D" w:rsidRPr="00DD7BE1" w:rsidRDefault="00391F92" w:rsidP="00AE49E6">
            <w:pPr>
              <w:widowControl/>
              <w:rPr>
                <w:sz w:val="24"/>
              </w:rPr>
            </w:pPr>
            <w:r>
              <w:rPr>
                <w:rFonts w:hint="eastAsia"/>
                <w:sz w:val="24"/>
              </w:rPr>
              <w:t>四、</w:t>
            </w:r>
            <w:r w:rsidR="0032675D" w:rsidRPr="00DD7BE1">
              <w:rPr>
                <w:rFonts w:hint="eastAsia"/>
                <w:sz w:val="24"/>
              </w:rPr>
              <w:t>内部控制工作中存在的问题与遇到的困难</w:t>
            </w:r>
          </w:p>
        </w:tc>
      </w:tr>
      <w:tr w:rsidR="0032675D" w:rsidRPr="00DD7BE1" w:rsidTr="006F6CE7">
        <w:trPr>
          <w:trHeight w:val="125"/>
        </w:trPr>
        <w:tc>
          <w:tcPr>
            <w:tcW w:w="14548" w:type="dxa"/>
            <w:gridSpan w:val="26"/>
            <w:noWrap/>
          </w:tcPr>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Default="0032675D" w:rsidP="00AE49E6">
            <w:pPr>
              <w:widowControl/>
              <w:jc w:val="left"/>
              <w:rPr>
                <w:sz w:val="24"/>
              </w:rPr>
            </w:pPr>
          </w:p>
          <w:p w:rsidR="0032675D" w:rsidRPr="00DD7BE1" w:rsidRDefault="0032675D" w:rsidP="00AE49E6">
            <w:pPr>
              <w:widowControl/>
              <w:jc w:val="left"/>
              <w:rPr>
                <w:sz w:val="24"/>
              </w:rPr>
            </w:pPr>
          </w:p>
          <w:p w:rsidR="0032675D" w:rsidRDefault="0032675D" w:rsidP="00AE49E6">
            <w:pPr>
              <w:widowControl/>
              <w:jc w:val="left"/>
              <w:rPr>
                <w:sz w:val="24"/>
              </w:rPr>
            </w:pPr>
          </w:p>
          <w:p w:rsidR="0032675D" w:rsidRPr="00DD7BE1" w:rsidRDefault="0032675D" w:rsidP="00AE49E6">
            <w:pPr>
              <w:widowControl/>
              <w:jc w:val="left"/>
              <w:rPr>
                <w:sz w:val="24"/>
              </w:rPr>
            </w:pPr>
          </w:p>
          <w:p w:rsidR="0032675D" w:rsidRDefault="0032675D" w:rsidP="00AE49E6">
            <w:pPr>
              <w:widowControl/>
              <w:jc w:val="left"/>
              <w:rPr>
                <w:sz w:val="24"/>
              </w:rPr>
            </w:pPr>
          </w:p>
          <w:p w:rsidR="0001119A" w:rsidRDefault="0001119A" w:rsidP="00AE49E6">
            <w:pPr>
              <w:widowControl/>
              <w:jc w:val="left"/>
              <w:rPr>
                <w:sz w:val="24"/>
              </w:rPr>
            </w:pPr>
          </w:p>
          <w:p w:rsidR="0001119A" w:rsidRDefault="0001119A" w:rsidP="00AE49E6">
            <w:pPr>
              <w:widowControl/>
              <w:jc w:val="left"/>
              <w:rPr>
                <w:sz w:val="24"/>
              </w:rPr>
            </w:pPr>
          </w:p>
          <w:p w:rsidR="0001119A" w:rsidRPr="00DD7BE1" w:rsidRDefault="0001119A"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tc>
      </w:tr>
      <w:tr w:rsidR="0032675D" w:rsidRPr="00DD7BE1" w:rsidTr="00AA35DD">
        <w:trPr>
          <w:trHeight w:val="624"/>
        </w:trPr>
        <w:tc>
          <w:tcPr>
            <w:tcW w:w="14548" w:type="dxa"/>
            <w:gridSpan w:val="26"/>
            <w:noWrap/>
            <w:vAlign w:val="center"/>
          </w:tcPr>
          <w:p w:rsidR="0032675D" w:rsidRPr="00DD7BE1" w:rsidRDefault="0032675D" w:rsidP="00AE49E6">
            <w:pPr>
              <w:widowControl/>
              <w:rPr>
                <w:sz w:val="24"/>
              </w:rPr>
            </w:pPr>
            <w:r w:rsidRPr="00DD7BE1">
              <w:lastRenderedPageBreak/>
              <w:br w:type="page"/>
            </w:r>
            <w:r w:rsidRPr="00DD7BE1">
              <w:br w:type="page"/>
            </w:r>
            <w:r w:rsidR="00391F92">
              <w:rPr>
                <w:rFonts w:hint="eastAsia"/>
              </w:rPr>
              <w:t>五、</w:t>
            </w:r>
            <w:r w:rsidRPr="00DD7BE1">
              <w:rPr>
                <w:rFonts w:hint="eastAsia"/>
                <w:sz w:val="24"/>
              </w:rPr>
              <w:t>下一步内部控制工作计划</w:t>
            </w:r>
          </w:p>
        </w:tc>
      </w:tr>
      <w:tr w:rsidR="0032675D" w:rsidRPr="00DD7BE1" w:rsidTr="00BB30F6">
        <w:trPr>
          <w:trHeight w:val="3039"/>
        </w:trPr>
        <w:tc>
          <w:tcPr>
            <w:tcW w:w="14548" w:type="dxa"/>
            <w:gridSpan w:val="26"/>
            <w:noWrap/>
          </w:tcPr>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tc>
      </w:tr>
      <w:tr w:rsidR="0032675D" w:rsidRPr="00DD7BE1" w:rsidTr="00AA35DD">
        <w:trPr>
          <w:trHeight w:val="624"/>
        </w:trPr>
        <w:tc>
          <w:tcPr>
            <w:tcW w:w="14548" w:type="dxa"/>
            <w:gridSpan w:val="26"/>
            <w:noWrap/>
            <w:vAlign w:val="center"/>
          </w:tcPr>
          <w:p w:rsidR="0032675D" w:rsidRPr="00DD7BE1" w:rsidRDefault="00391F92" w:rsidP="00AE49E6">
            <w:pPr>
              <w:widowControl/>
              <w:rPr>
                <w:sz w:val="24"/>
              </w:rPr>
            </w:pPr>
            <w:r>
              <w:rPr>
                <w:rFonts w:hint="eastAsia"/>
                <w:sz w:val="24"/>
              </w:rPr>
              <w:t>六、</w:t>
            </w:r>
            <w:r w:rsidR="0032675D" w:rsidRPr="00DD7BE1">
              <w:rPr>
                <w:rFonts w:hint="eastAsia"/>
                <w:sz w:val="24"/>
              </w:rPr>
              <w:t>对当前行政事业单位内部控制工作的意见或建议</w:t>
            </w:r>
          </w:p>
        </w:tc>
      </w:tr>
      <w:tr w:rsidR="0032675D" w:rsidRPr="00DD7BE1" w:rsidTr="00BB30F6">
        <w:trPr>
          <w:trHeight w:val="3176"/>
        </w:trPr>
        <w:tc>
          <w:tcPr>
            <w:tcW w:w="14548" w:type="dxa"/>
            <w:gridSpan w:val="26"/>
            <w:noWrap/>
          </w:tcPr>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p w:rsidR="0032675D" w:rsidRPr="00DD7BE1" w:rsidRDefault="0032675D" w:rsidP="00AE49E6">
            <w:pPr>
              <w:widowControl/>
              <w:jc w:val="left"/>
              <w:rPr>
                <w:sz w:val="24"/>
              </w:rPr>
            </w:pPr>
          </w:p>
        </w:tc>
      </w:tr>
    </w:tbl>
    <w:p w:rsidR="00EC0A95" w:rsidRDefault="00151100">
      <w:pPr>
        <w:widowControl/>
        <w:jc w:val="left"/>
        <w:rPr>
          <w:rFonts w:ascii="仿宋_GB2312" w:eastAsia="仿宋_GB2312"/>
          <w:b/>
          <w:sz w:val="28"/>
          <w:szCs w:val="28"/>
        </w:rPr>
        <w:sectPr w:rsidR="00EC0A95" w:rsidSect="003E0879">
          <w:footerReference w:type="even" r:id="rId8"/>
          <w:footerReference w:type="default" r:id="rId9"/>
          <w:pgSz w:w="16838" w:h="11906" w:orient="landscape"/>
          <w:pgMar w:top="567" w:right="1440" w:bottom="567" w:left="1440" w:header="851" w:footer="499" w:gutter="0"/>
          <w:cols w:space="425"/>
          <w:docGrid w:type="lines" w:linePitch="312"/>
        </w:sectPr>
      </w:pPr>
      <w:bookmarkStart w:id="4" w:name="OLE_LINK1"/>
      <w:bookmarkStart w:id="5" w:name="OLE_LINK2"/>
      <w:bookmarkStart w:id="6" w:name="OLE_LINK5"/>
      <w:bookmarkStart w:id="7" w:name="OLE_LINK6"/>
      <w:bookmarkStart w:id="8" w:name="OLE_LINK7"/>
      <w:r>
        <w:rPr>
          <w:rFonts w:ascii="仿宋_GB2312" w:eastAsia="仿宋_GB2312"/>
          <w:b/>
          <w:sz w:val="28"/>
          <w:szCs w:val="28"/>
        </w:rPr>
        <w:br w:type="page"/>
      </w:r>
    </w:p>
    <w:p w:rsidR="001A2EED" w:rsidRPr="000F6B46" w:rsidRDefault="001A2EED" w:rsidP="000F6B46">
      <w:pPr>
        <w:widowControl/>
        <w:spacing w:line="360" w:lineRule="auto"/>
        <w:jc w:val="center"/>
        <w:rPr>
          <w:rFonts w:ascii="黑体" w:eastAsia="黑体" w:hAnsi="黑体"/>
          <w:sz w:val="32"/>
          <w:szCs w:val="32"/>
        </w:rPr>
      </w:pPr>
      <w:r w:rsidRPr="000F6B46">
        <w:rPr>
          <w:rFonts w:ascii="黑体" w:eastAsia="黑体" w:hAnsi="黑体" w:hint="eastAsia"/>
          <w:sz w:val="32"/>
          <w:szCs w:val="32"/>
        </w:rPr>
        <w:lastRenderedPageBreak/>
        <w:t>填写说明</w:t>
      </w:r>
    </w:p>
    <w:p w:rsidR="000F6B46" w:rsidRDefault="00FE7588"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一、填报要求</w:t>
      </w:r>
    </w:p>
    <w:p w:rsidR="005B5E80" w:rsidRDefault="005B5E80" w:rsidP="000F6B46">
      <w:pPr>
        <w:tabs>
          <w:tab w:val="left" w:pos="851"/>
        </w:tabs>
        <w:spacing w:line="360" w:lineRule="auto"/>
        <w:ind w:firstLineChars="200" w:firstLine="480"/>
        <w:rPr>
          <w:rFonts w:ascii="楷体_GB2312" w:eastAsia="楷体_GB2312"/>
          <w:sz w:val="24"/>
        </w:rPr>
      </w:pPr>
      <w:r w:rsidRPr="000F6B46">
        <w:rPr>
          <w:rFonts w:ascii="楷体_GB2312" w:eastAsia="楷体_GB2312" w:hint="eastAsia"/>
          <w:sz w:val="24"/>
        </w:rPr>
        <w:t>此报告由各单位根据本单位内部控制建设情况如实填写。各单位应按照本报告附表（2017年度行政事业单位内部控制报告填报表）在2017</w:t>
      </w:r>
      <w:r w:rsidR="000F6B46" w:rsidRPr="000F6B46">
        <w:rPr>
          <w:rFonts w:ascii="楷体_GB2312" w:eastAsia="楷体_GB2312" w:hint="eastAsia"/>
          <w:sz w:val="24"/>
        </w:rPr>
        <w:t>年度行政事业单位内部控制报告填报软件中填报相关内容，软件</w:t>
      </w:r>
      <w:r w:rsidRPr="000F6B46">
        <w:rPr>
          <w:rFonts w:ascii="楷体_GB2312" w:eastAsia="楷体_GB2312" w:hint="eastAsia"/>
          <w:sz w:val="24"/>
        </w:rPr>
        <w:t>自动生成“2017年行政事业单位内部控制报告”。各单位报送的纸质版</w:t>
      </w:r>
      <w:r w:rsidR="000F6B46" w:rsidRPr="000F6B46">
        <w:rPr>
          <w:rFonts w:ascii="楷体_GB2312" w:eastAsia="楷体_GB2312" w:hint="eastAsia"/>
          <w:sz w:val="24"/>
        </w:rPr>
        <w:t>内部控制报告仅包括软件自动生成的内部控制报告，附表内容无需报送。</w:t>
      </w:r>
    </w:p>
    <w:p w:rsidR="00FE7588" w:rsidRPr="000F6B46" w:rsidRDefault="00FE7588"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二、封面填报方式</w:t>
      </w:r>
    </w:p>
    <w:p w:rsidR="001A2EED" w:rsidRPr="000F6B46" w:rsidRDefault="00800C9C"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1</w:t>
      </w:r>
      <w:r w:rsidR="001A2EED" w:rsidRPr="000F6B46">
        <w:rPr>
          <w:rFonts w:ascii="楷体_GB2312" w:eastAsia="楷体_GB2312" w:hint="eastAsia"/>
          <w:sz w:val="24"/>
        </w:rPr>
        <w:t>.表内的年、月、日一律用公历和阿拉伯数字表示。</w:t>
      </w:r>
    </w:p>
    <w:p w:rsidR="001A2EED" w:rsidRPr="000F6B46" w:rsidRDefault="00800C9C"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2</w:t>
      </w:r>
      <w:r w:rsidR="001A2EED" w:rsidRPr="000F6B46">
        <w:rPr>
          <w:rFonts w:ascii="楷体_GB2312" w:eastAsia="楷体_GB2312" w:hint="eastAsia"/>
          <w:sz w:val="24"/>
        </w:rPr>
        <w:t>.</w:t>
      </w:r>
      <w:r w:rsidR="003D19BA">
        <w:rPr>
          <w:rFonts w:ascii="楷体_GB2312" w:eastAsia="楷体_GB2312" w:hint="eastAsia"/>
          <w:sz w:val="24"/>
        </w:rPr>
        <w:t>“单位名称”应填写</w:t>
      </w:r>
      <w:r w:rsidR="001A2EED" w:rsidRPr="000F6B46">
        <w:rPr>
          <w:rFonts w:ascii="楷体_GB2312" w:eastAsia="楷体_GB2312" w:hint="eastAsia"/>
          <w:sz w:val="24"/>
        </w:rPr>
        <w:t>单位的全称；单位填报本级报告时，应在单位名称后加“（本级）”。</w:t>
      </w:r>
    </w:p>
    <w:p w:rsidR="001A2EED" w:rsidRPr="000F6B46" w:rsidRDefault="00800C9C"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3</w:t>
      </w:r>
      <w:r w:rsidR="001A2EED" w:rsidRPr="000F6B46">
        <w:rPr>
          <w:rFonts w:ascii="楷体_GB2312" w:eastAsia="楷体_GB2312" w:hint="eastAsia"/>
          <w:sz w:val="24"/>
        </w:rPr>
        <w:t>.</w:t>
      </w:r>
      <w:r w:rsidR="001629B5" w:rsidRPr="000F6B46">
        <w:rPr>
          <w:rFonts w:ascii="楷体_GB2312" w:eastAsia="楷体_GB2312" w:hint="eastAsia"/>
          <w:sz w:val="24"/>
        </w:rPr>
        <w:t>“电话号码”应</w:t>
      </w:r>
      <w:r w:rsidR="001A2EED" w:rsidRPr="000F6B46">
        <w:rPr>
          <w:rFonts w:ascii="楷体_GB2312" w:eastAsia="楷体_GB2312" w:hint="eastAsia"/>
          <w:sz w:val="24"/>
        </w:rPr>
        <w:t>填写填表人的联系电话号码。</w:t>
      </w:r>
    </w:p>
    <w:p w:rsidR="001A2EED" w:rsidRPr="000F6B46" w:rsidRDefault="00800C9C"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4</w:t>
      </w:r>
      <w:r w:rsidR="001A2EED" w:rsidRPr="000F6B46">
        <w:rPr>
          <w:rFonts w:ascii="楷体_GB2312" w:eastAsia="楷体_GB2312" w:hint="eastAsia"/>
          <w:sz w:val="24"/>
        </w:rPr>
        <w:t>.</w:t>
      </w:r>
      <w:r w:rsidR="001629B5" w:rsidRPr="000F6B46">
        <w:rPr>
          <w:rFonts w:ascii="楷体_GB2312" w:eastAsia="楷体_GB2312" w:hint="eastAsia"/>
          <w:sz w:val="24"/>
        </w:rPr>
        <w:t>“报送日期”</w:t>
      </w:r>
      <w:r w:rsidR="003D19BA">
        <w:rPr>
          <w:rFonts w:ascii="楷体_GB2312" w:eastAsia="楷体_GB2312" w:hint="eastAsia"/>
          <w:sz w:val="24"/>
        </w:rPr>
        <w:t>应填写内控报告单位负责人审批</w:t>
      </w:r>
      <w:r w:rsidR="001A2EED" w:rsidRPr="000F6B46">
        <w:rPr>
          <w:rFonts w:ascii="楷体_GB2312" w:eastAsia="楷体_GB2312" w:hint="eastAsia"/>
          <w:sz w:val="24"/>
        </w:rPr>
        <w:t>通过时间。</w:t>
      </w:r>
    </w:p>
    <w:p w:rsidR="001A2EED" w:rsidRPr="000F6B46" w:rsidRDefault="00800C9C"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t>5</w:t>
      </w:r>
      <w:r w:rsidR="001A2EED" w:rsidRPr="000F6B46">
        <w:rPr>
          <w:rFonts w:ascii="楷体_GB2312" w:eastAsia="楷体_GB2312" w:hint="eastAsia"/>
          <w:sz w:val="24"/>
        </w:rPr>
        <w:t>.“组织机构代码</w:t>
      </w:r>
      <w:r w:rsidR="0005513B" w:rsidRPr="000F6B46">
        <w:rPr>
          <w:rFonts w:ascii="楷体_GB2312" w:eastAsia="楷体_GB2312" w:hint="eastAsia"/>
          <w:sz w:val="24"/>
        </w:rPr>
        <w:t>”</w:t>
      </w:r>
      <w:r w:rsidR="001A2EED" w:rsidRPr="000F6B46">
        <w:rPr>
          <w:rFonts w:ascii="楷体_GB2312" w:eastAsia="楷体_GB2312" w:hint="eastAsia"/>
          <w:sz w:val="24"/>
        </w:rPr>
        <w:t>应根据各级技术监督部门核发的机关、团体、事业单位代码证书规定的</w:t>
      </w:r>
      <w:bookmarkStart w:id="9" w:name="OLE_LINK3"/>
      <w:bookmarkStart w:id="10" w:name="OLE_LINK4"/>
      <w:r w:rsidR="001A2EED" w:rsidRPr="000F6B46">
        <w:rPr>
          <w:rFonts w:ascii="楷体_GB2312" w:eastAsia="楷体_GB2312" w:hint="eastAsia"/>
          <w:sz w:val="24"/>
        </w:rPr>
        <w:t>9位码</w:t>
      </w:r>
      <w:bookmarkEnd w:id="9"/>
      <w:bookmarkEnd w:id="10"/>
      <w:r w:rsidR="007F5DCE">
        <w:rPr>
          <w:rFonts w:ascii="楷体_GB2312" w:eastAsia="楷体_GB2312" w:hint="eastAsia"/>
          <w:sz w:val="24"/>
        </w:rPr>
        <w:t>填写</w:t>
      </w:r>
      <w:r w:rsidR="001A2EED" w:rsidRPr="000F6B46">
        <w:rPr>
          <w:rFonts w:ascii="楷体_GB2312" w:eastAsia="楷体_GB2312" w:hint="eastAsia"/>
          <w:sz w:val="24"/>
        </w:rPr>
        <w:t>。如果</w:t>
      </w:r>
      <w:r w:rsidR="003A744E" w:rsidRPr="000F6B46">
        <w:rPr>
          <w:rFonts w:ascii="楷体_GB2312" w:eastAsia="楷体_GB2312" w:hint="eastAsia"/>
          <w:sz w:val="24"/>
        </w:rPr>
        <w:t>单位只有</w:t>
      </w:r>
      <w:r w:rsidR="007F5DCE">
        <w:rPr>
          <w:rFonts w:ascii="楷体_GB2312" w:eastAsia="楷体_GB2312" w:hint="eastAsia"/>
          <w:sz w:val="24"/>
        </w:rPr>
        <w:t>社会统一信用代码，应填写</w:t>
      </w:r>
      <w:r w:rsidR="001A2EED" w:rsidRPr="000F6B46">
        <w:rPr>
          <w:rFonts w:ascii="楷体_GB2312" w:eastAsia="楷体_GB2312" w:hint="eastAsia"/>
          <w:sz w:val="24"/>
        </w:rPr>
        <w:t>其中的9位主体标识码（第9位至17位）。</w:t>
      </w:r>
    </w:p>
    <w:p w:rsidR="001A2EED" w:rsidRPr="000F6B46" w:rsidRDefault="00800C9C"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t>6</w:t>
      </w:r>
      <w:r w:rsidR="001A2EED" w:rsidRPr="000F6B46">
        <w:rPr>
          <w:rFonts w:ascii="楷体_GB2312" w:eastAsia="楷体_GB2312" w:hint="eastAsia"/>
          <w:sz w:val="24"/>
        </w:rPr>
        <w:t>.</w:t>
      </w:r>
      <w:r w:rsidR="0005513B" w:rsidRPr="000F6B46">
        <w:rPr>
          <w:rFonts w:ascii="楷体_GB2312" w:eastAsia="楷体_GB2312" w:hint="eastAsia"/>
          <w:sz w:val="24"/>
        </w:rPr>
        <w:t>“隶属关系”</w:t>
      </w:r>
      <w:r w:rsidR="001A2EED" w:rsidRPr="000F6B46">
        <w:rPr>
          <w:rFonts w:ascii="楷体_GB2312" w:eastAsia="楷体_GB2312" w:hint="eastAsia"/>
          <w:sz w:val="24"/>
        </w:rPr>
        <w:t>由“隶属关系”和“部门标识代码”组成，以9位代码表示。其中，中央单位前六个空格均填零，后三个空格根据国家标准《中央党政机关、人民团体及其他机构代码》（GB/T 4657－2009</w:t>
      </w:r>
      <w:r w:rsidR="003D19BA">
        <w:rPr>
          <w:rFonts w:ascii="楷体_GB2312" w:eastAsia="楷体_GB2312" w:hint="eastAsia"/>
          <w:sz w:val="24"/>
        </w:rPr>
        <w:t>）编制；地方单位</w:t>
      </w:r>
      <w:r w:rsidR="001A2EED" w:rsidRPr="000F6B46">
        <w:rPr>
          <w:rFonts w:ascii="楷体_GB2312" w:eastAsia="楷体_GB2312" w:hint="eastAsia"/>
          <w:sz w:val="24"/>
        </w:rPr>
        <w:t>前六个空格根据国家标准《中华人民共和国行政区划代码》（GB/T 2260－2007）编制，后三个空格按照单位财务或归口管理的部门、机构，比照国家标准《中央党政机关、人民团体及其他机构代码》（GB/T 4657－2009）填报。</w:t>
      </w:r>
    </w:p>
    <w:p w:rsidR="001A2EED" w:rsidRPr="000F6B46" w:rsidRDefault="00800C9C" w:rsidP="000F6B46">
      <w:pPr>
        <w:tabs>
          <w:tab w:val="left" w:pos="851"/>
        </w:tabs>
        <w:spacing w:line="360" w:lineRule="auto"/>
        <w:ind w:firstLineChars="200" w:firstLine="480"/>
        <w:rPr>
          <w:rFonts w:ascii="楷体_GB2312" w:eastAsia="楷体_GB2312"/>
          <w:sz w:val="24"/>
        </w:rPr>
      </w:pPr>
      <w:r>
        <w:rPr>
          <w:rFonts w:ascii="楷体_GB2312" w:eastAsia="楷体_GB2312" w:hint="eastAsia"/>
          <w:sz w:val="24"/>
        </w:rPr>
        <w:t>7</w:t>
      </w:r>
      <w:r w:rsidR="001A2EED" w:rsidRPr="000F6B46">
        <w:rPr>
          <w:rFonts w:ascii="楷体_GB2312" w:eastAsia="楷体_GB2312" w:hint="eastAsia"/>
          <w:sz w:val="24"/>
        </w:rPr>
        <w:t>.“单位预算级次</w:t>
      </w:r>
      <w:r w:rsidR="0005513B" w:rsidRPr="000F6B46">
        <w:rPr>
          <w:rFonts w:ascii="楷体_GB2312" w:eastAsia="楷体_GB2312" w:hint="eastAsia"/>
          <w:sz w:val="24"/>
        </w:rPr>
        <w:t>”应按照预算管理权限和经费领拨关系确定预算级次。</w:t>
      </w:r>
      <w:r w:rsidR="00CC538F">
        <w:rPr>
          <w:rFonts w:ascii="楷体_GB2312" w:eastAsia="楷体_GB2312" w:hint="eastAsia"/>
          <w:sz w:val="24"/>
        </w:rPr>
        <w:t>非预算单位此项</w:t>
      </w:r>
      <w:r w:rsidR="001A2EED" w:rsidRPr="000F6B46">
        <w:rPr>
          <w:rFonts w:ascii="楷体_GB2312" w:eastAsia="楷体_GB2312" w:hint="eastAsia"/>
          <w:sz w:val="24"/>
        </w:rPr>
        <w:t>填</w:t>
      </w:r>
      <w:r w:rsidR="0005513B" w:rsidRPr="000F6B46">
        <w:rPr>
          <w:rFonts w:ascii="楷体_GB2312" w:eastAsia="楷体_GB2312" w:hint="eastAsia"/>
          <w:sz w:val="24"/>
        </w:rPr>
        <w:t>报</w:t>
      </w:r>
      <w:r w:rsidR="00CC538F">
        <w:rPr>
          <w:rFonts w:ascii="楷体_GB2312" w:eastAsia="楷体_GB2312" w:hint="eastAsia"/>
          <w:sz w:val="24"/>
        </w:rPr>
        <w:t>“无”。</w:t>
      </w:r>
    </w:p>
    <w:p w:rsidR="001A2EED" w:rsidRPr="000F6B46" w:rsidRDefault="00800C9C"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lastRenderedPageBreak/>
        <w:t>8</w:t>
      </w:r>
      <w:r w:rsidR="001A2EED" w:rsidRPr="000F6B46">
        <w:rPr>
          <w:rFonts w:ascii="楷体_GB2312" w:eastAsia="楷体_GB2312" w:hint="eastAsia"/>
          <w:sz w:val="24"/>
        </w:rPr>
        <w:t>.“预算管理级次”应</w:t>
      </w:r>
      <w:r w:rsidR="00E91916">
        <w:rPr>
          <w:rFonts w:ascii="楷体_GB2312" w:eastAsia="楷体_GB2312" w:hint="eastAsia"/>
          <w:sz w:val="24"/>
        </w:rPr>
        <w:t>按照</w:t>
      </w:r>
      <w:r w:rsidR="00DC5149">
        <w:rPr>
          <w:rFonts w:ascii="楷体_GB2312" w:eastAsia="楷体_GB2312" w:hint="eastAsia"/>
          <w:sz w:val="24"/>
        </w:rPr>
        <w:t>单位预算分级管理的级次选择填写</w:t>
      </w:r>
      <w:r w:rsidR="00894863" w:rsidRPr="000F6B46">
        <w:rPr>
          <w:rFonts w:ascii="楷体_GB2312" w:eastAsia="楷体_GB2312" w:hint="eastAsia"/>
          <w:sz w:val="24"/>
        </w:rPr>
        <w:t>。</w:t>
      </w:r>
    </w:p>
    <w:p w:rsidR="001A2EED" w:rsidRPr="000F6B46" w:rsidRDefault="00800C9C"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t>9</w:t>
      </w:r>
      <w:r w:rsidR="001A2EED" w:rsidRPr="000F6B46">
        <w:rPr>
          <w:rFonts w:ascii="楷体_GB2312" w:eastAsia="楷体_GB2312" w:hint="eastAsia"/>
          <w:sz w:val="24"/>
        </w:rPr>
        <w:t>.“</w:t>
      </w:r>
      <w:r w:rsidR="00DC5149">
        <w:rPr>
          <w:rFonts w:ascii="楷体_GB2312" w:eastAsia="楷体_GB2312" w:hint="eastAsia"/>
          <w:sz w:val="24"/>
        </w:rPr>
        <w:t>2017</w:t>
      </w:r>
      <w:r w:rsidR="001A2EED" w:rsidRPr="000F6B46">
        <w:rPr>
          <w:rFonts w:ascii="楷体_GB2312" w:eastAsia="楷体_GB2312" w:hint="eastAsia"/>
          <w:sz w:val="24"/>
        </w:rPr>
        <w:t>年度支出总额”应与2017年决算数一致，金额单位为</w:t>
      </w:r>
      <w:r w:rsidR="00A92A2B">
        <w:rPr>
          <w:rFonts w:ascii="楷体_GB2312" w:eastAsia="楷体_GB2312" w:hint="eastAsia"/>
          <w:sz w:val="24"/>
        </w:rPr>
        <w:t>“</w:t>
      </w:r>
      <w:r w:rsidR="00A92A2B" w:rsidRPr="000F6B46">
        <w:rPr>
          <w:rFonts w:ascii="楷体_GB2312" w:eastAsia="楷体_GB2312" w:hint="eastAsia"/>
          <w:sz w:val="24"/>
        </w:rPr>
        <w:t>元</w:t>
      </w:r>
      <w:r w:rsidR="00A92A2B">
        <w:rPr>
          <w:rFonts w:ascii="楷体_GB2312" w:eastAsia="楷体_GB2312" w:hint="eastAsia"/>
          <w:sz w:val="24"/>
        </w:rPr>
        <w:t>”，</w:t>
      </w:r>
      <w:r w:rsidR="001A2EED" w:rsidRPr="000F6B46">
        <w:rPr>
          <w:rFonts w:ascii="楷体_GB2312" w:eastAsia="楷体_GB2312" w:hint="eastAsia"/>
          <w:sz w:val="24"/>
        </w:rPr>
        <w:t>结果保留整数；若单位在填报内部控制报告时点尚未统计出2017年年度支出总额，则填列2016年年度支出总额，并在金额后标注，如“</w:t>
      </w:r>
      <w:r w:rsidR="00A92A2B">
        <w:rPr>
          <w:rFonts w:ascii="楷体_GB2312" w:eastAsia="楷体_GB2312" w:hint="eastAsia"/>
          <w:sz w:val="24"/>
        </w:rPr>
        <w:t>2017</w:t>
      </w:r>
      <w:r w:rsidR="001A2EED" w:rsidRPr="000F6B46">
        <w:rPr>
          <w:rFonts w:ascii="楷体_GB2312" w:eastAsia="楷体_GB2312" w:hint="eastAsia"/>
          <w:sz w:val="24"/>
        </w:rPr>
        <w:t>年度支出总额:XX元（2016）”，若未标记则默认为2017年金额。</w:t>
      </w:r>
    </w:p>
    <w:p w:rsidR="00800C9C" w:rsidRPr="00800C9C" w:rsidRDefault="00800C9C" w:rsidP="00DB5069">
      <w:pPr>
        <w:tabs>
          <w:tab w:val="left" w:pos="993"/>
          <w:tab w:val="left" w:pos="8115"/>
        </w:tabs>
        <w:spacing w:line="360" w:lineRule="auto"/>
        <w:ind w:firstLineChars="200" w:firstLine="480"/>
        <w:rPr>
          <w:rFonts w:ascii="楷体_GB2312" w:eastAsia="楷体_GB2312"/>
          <w:sz w:val="24"/>
        </w:rPr>
      </w:pPr>
      <w:r w:rsidRPr="00800C9C">
        <w:rPr>
          <w:rFonts w:ascii="楷体_GB2312" w:eastAsia="楷体_GB2312" w:hint="eastAsia"/>
          <w:sz w:val="24"/>
        </w:rPr>
        <w:t>三、</w:t>
      </w:r>
      <w:r w:rsidR="00DB5069">
        <w:rPr>
          <w:rFonts w:ascii="楷体_GB2312" w:eastAsia="楷体_GB2312" w:hint="eastAsia"/>
          <w:sz w:val="24"/>
        </w:rPr>
        <w:t>“</w:t>
      </w:r>
      <w:r w:rsidR="00DB5069" w:rsidRPr="00800C9C">
        <w:rPr>
          <w:rFonts w:ascii="楷体_GB2312" w:eastAsia="楷体_GB2312" w:hint="eastAsia"/>
          <w:sz w:val="24"/>
        </w:rPr>
        <w:t>附件</w:t>
      </w:r>
      <w:r w:rsidR="00A611A5">
        <w:rPr>
          <w:rFonts w:ascii="楷体_GB2312" w:eastAsia="楷体_GB2312" w:hint="eastAsia"/>
          <w:sz w:val="24"/>
        </w:rPr>
        <w:t>：</w:t>
      </w:r>
      <w:r w:rsidR="00DB5069" w:rsidRPr="00800C9C">
        <w:rPr>
          <w:rFonts w:ascii="楷体_GB2312" w:eastAsia="楷体_GB2312" w:hint="eastAsia"/>
          <w:sz w:val="24"/>
        </w:rPr>
        <w:t>2017年度行政事业单位内部控制报告填报表</w:t>
      </w:r>
      <w:r w:rsidR="00DB5069">
        <w:rPr>
          <w:rFonts w:ascii="楷体_GB2312" w:eastAsia="楷体_GB2312" w:hint="eastAsia"/>
          <w:sz w:val="24"/>
        </w:rPr>
        <w:t>”</w:t>
      </w:r>
      <w:r w:rsidRPr="00800C9C">
        <w:rPr>
          <w:rFonts w:ascii="楷体_GB2312" w:eastAsia="楷体_GB2312" w:hint="eastAsia"/>
          <w:sz w:val="24"/>
        </w:rPr>
        <w:t>填报方式</w:t>
      </w:r>
    </w:p>
    <w:p w:rsidR="00800C9C" w:rsidRDefault="00800C9C" w:rsidP="000F6B46">
      <w:pPr>
        <w:tabs>
          <w:tab w:val="left" w:pos="993"/>
        </w:tabs>
        <w:spacing w:line="360" w:lineRule="auto"/>
        <w:ind w:firstLineChars="200" w:firstLine="480"/>
        <w:rPr>
          <w:rFonts w:ascii="楷体_GB2312" w:eastAsia="楷体_GB2312"/>
          <w:sz w:val="24"/>
        </w:rPr>
      </w:pPr>
      <w:r>
        <w:rPr>
          <w:rFonts w:ascii="楷体_GB2312" w:eastAsia="楷体_GB2312" w:hint="eastAsia"/>
          <w:sz w:val="24"/>
        </w:rPr>
        <w:t>（一）单位层面</w:t>
      </w:r>
    </w:p>
    <w:p w:rsidR="001A2EED" w:rsidRPr="000F6B46" w:rsidRDefault="00DB5069" w:rsidP="000F6B46">
      <w:pPr>
        <w:tabs>
          <w:tab w:val="left" w:pos="993"/>
        </w:tabs>
        <w:spacing w:line="360" w:lineRule="auto"/>
        <w:ind w:firstLineChars="200" w:firstLine="480"/>
        <w:rPr>
          <w:rFonts w:ascii="楷体_GB2312" w:eastAsia="楷体_GB2312"/>
          <w:sz w:val="24"/>
        </w:rPr>
      </w:pPr>
      <w:r>
        <w:rPr>
          <w:rFonts w:ascii="楷体_GB2312" w:eastAsia="楷体_GB2312" w:hint="eastAsia"/>
          <w:sz w:val="24"/>
        </w:rPr>
        <w:t>1</w:t>
      </w:r>
      <w:r w:rsidR="001A2EED" w:rsidRPr="000F6B46">
        <w:rPr>
          <w:rFonts w:ascii="楷体_GB2312" w:eastAsia="楷体_GB2312" w:hint="eastAsia"/>
          <w:sz w:val="24"/>
        </w:rPr>
        <w:t>.“单位内部控制领导小组负责人”中</w:t>
      </w:r>
      <w:r w:rsidR="001629B5" w:rsidRPr="000F6B46">
        <w:rPr>
          <w:rFonts w:ascii="楷体_GB2312" w:eastAsia="楷体_GB2312" w:hint="eastAsia"/>
          <w:sz w:val="24"/>
        </w:rPr>
        <w:t>的</w:t>
      </w:r>
      <w:r w:rsidR="001A2EED" w:rsidRPr="000F6B46">
        <w:rPr>
          <w:rFonts w:ascii="楷体_GB2312" w:eastAsia="楷体_GB2312" w:hint="eastAsia"/>
          <w:sz w:val="24"/>
        </w:rPr>
        <w:t>分管财务领导包括单位总会计师。</w:t>
      </w:r>
    </w:p>
    <w:p w:rsidR="001A2EED" w:rsidRPr="000F6B46" w:rsidRDefault="00EC0A95" w:rsidP="000F6B46">
      <w:pPr>
        <w:pStyle w:val="ac"/>
        <w:tabs>
          <w:tab w:val="left" w:pos="851"/>
        </w:tabs>
        <w:spacing w:line="360" w:lineRule="auto"/>
        <w:ind w:firstLine="480"/>
        <w:rPr>
          <w:rFonts w:ascii="楷体_GB2312" w:eastAsia="楷体_GB2312"/>
          <w:sz w:val="24"/>
        </w:rPr>
      </w:pPr>
      <w:r w:rsidRPr="000F6B46">
        <w:rPr>
          <w:rFonts w:ascii="楷体_GB2312" w:eastAsia="楷体_GB2312" w:hint="eastAsia"/>
          <w:sz w:val="24"/>
        </w:rPr>
        <w:t>2</w:t>
      </w:r>
      <w:r w:rsidR="001A2EED" w:rsidRPr="000F6B46">
        <w:rPr>
          <w:rFonts w:ascii="楷体_GB2312" w:eastAsia="楷体_GB2312" w:hint="eastAsia"/>
          <w:sz w:val="24"/>
        </w:rPr>
        <w:t>.“单位内部控制领导小组会议次数”、</w:t>
      </w:r>
      <w:r w:rsidR="00732AD0">
        <w:rPr>
          <w:rFonts w:ascii="楷体_GB2312" w:eastAsia="楷体_GB2312" w:hint="eastAsia"/>
          <w:sz w:val="24"/>
        </w:rPr>
        <w:t>“单位主要负责人参加会议次数”、</w:t>
      </w:r>
      <w:r w:rsidR="001A2EED" w:rsidRPr="000F6B46">
        <w:rPr>
          <w:rFonts w:ascii="楷体_GB2312" w:eastAsia="楷体_GB2312" w:hint="eastAsia"/>
          <w:sz w:val="24"/>
        </w:rPr>
        <w:t>“单位内部控制工作小组会议次数”、“单位开展内部控制专题培训次数”栏填写内容均需附会议纪要等作为佐证材料；若单位内部控制领导小组与工作小组共同召开会议，则每项各计1次。</w:t>
      </w:r>
    </w:p>
    <w:p w:rsidR="00EF0524" w:rsidRPr="000F6B46" w:rsidRDefault="00EC0A95" w:rsidP="000F6B46">
      <w:pPr>
        <w:pStyle w:val="ac"/>
        <w:tabs>
          <w:tab w:val="left" w:pos="851"/>
        </w:tabs>
        <w:spacing w:line="360" w:lineRule="auto"/>
        <w:ind w:firstLine="480"/>
        <w:rPr>
          <w:rFonts w:ascii="楷体_GB2312" w:eastAsia="楷体_GB2312"/>
          <w:sz w:val="24"/>
        </w:rPr>
      </w:pPr>
      <w:r w:rsidRPr="000F6B46">
        <w:rPr>
          <w:rFonts w:ascii="楷体_GB2312" w:eastAsia="楷体_GB2312" w:hint="eastAsia"/>
          <w:sz w:val="24"/>
        </w:rPr>
        <w:t>3</w:t>
      </w:r>
      <w:r w:rsidR="00EF0524" w:rsidRPr="000F6B46">
        <w:rPr>
          <w:rFonts w:ascii="楷体_GB2312" w:eastAsia="楷体_GB2312" w:hint="eastAsia"/>
          <w:sz w:val="24"/>
        </w:rPr>
        <w:t>.“本年是否开展内部控制风险评估”、“是否建立</w:t>
      </w:r>
      <w:r w:rsidR="00E9155E">
        <w:rPr>
          <w:rFonts w:ascii="楷体_GB2312" w:eastAsia="楷体_GB2312" w:hint="eastAsia"/>
          <w:sz w:val="24"/>
        </w:rPr>
        <w:t>内部控制</w:t>
      </w:r>
      <w:r w:rsidR="00EF0524" w:rsidRPr="000F6B46">
        <w:rPr>
          <w:rFonts w:ascii="楷体_GB2312" w:eastAsia="楷体_GB2312" w:hint="eastAsia"/>
          <w:sz w:val="24"/>
        </w:rPr>
        <w:t>手册”栏填写内容需附相关佐证材料。</w:t>
      </w:r>
    </w:p>
    <w:p w:rsidR="001A2EED" w:rsidRPr="000F6B46" w:rsidRDefault="00EC0A95" w:rsidP="000F6B46">
      <w:pPr>
        <w:pStyle w:val="ac"/>
        <w:tabs>
          <w:tab w:val="left" w:pos="851"/>
        </w:tabs>
        <w:spacing w:line="360" w:lineRule="auto"/>
        <w:ind w:firstLine="480"/>
        <w:rPr>
          <w:rFonts w:ascii="楷体_GB2312" w:eastAsia="楷体_GB2312"/>
          <w:sz w:val="24"/>
        </w:rPr>
      </w:pPr>
      <w:r w:rsidRPr="000F6B46">
        <w:rPr>
          <w:rFonts w:ascii="楷体_GB2312" w:eastAsia="楷体_GB2312" w:hint="eastAsia"/>
          <w:sz w:val="24"/>
        </w:rPr>
        <w:t>4</w:t>
      </w:r>
      <w:r w:rsidR="001A2EED" w:rsidRPr="000F6B46">
        <w:rPr>
          <w:rFonts w:ascii="楷体_GB2312" w:eastAsia="楷体_GB2312" w:hint="eastAsia"/>
          <w:sz w:val="24"/>
        </w:rPr>
        <w:t>.</w:t>
      </w:r>
      <w:r w:rsidR="001629B5" w:rsidRPr="000F6B46">
        <w:rPr>
          <w:rFonts w:ascii="楷体_GB2312" w:eastAsia="楷体_GB2312" w:hint="eastAsia"/>
          <w:sz w:val="24"/>
        </w:rPr>
        <w:t>在“</w:t>
      </w:r>
      <w:r w:rsidR="00732AD0">
        <w:rPr>
          <w:rFonts w:ascii="楷体_GB2312" w:eastAsia="楷体_GB2312" w:hint="eastAsia"/>
          <w:sz w:val="24"/>
        </w:rPr>
        <w:t>内部控制评价与监督部门”中，若存在多部门参与评价</w:t>
      </w:r>
      <w:r w:rsidR="001A2EED" w:rsidRPr="000F6B46">
        <w:rPr>
          <w:rFonts w:ascii="楷体_GB2312" w:eastAsia="楷体_GB2312" w:hint="eastAsia"/>
          <w:sz w:val="24"/>
        </w:rPr>
        <w:t>监督的情况，仅勾选内部控制评价与监督的牵头（归口）部门。</w:t>
      </w:r>
    </w:p>
    <w:p w:rsidR="00C179D4" w:rsidRPr="000F6B46" w:rsidRDefault="00EC0A95" w:rsidP="000F6B46">
      <w:pPr>
        <w:pStyle w:val="ac"/>
        <w:tabs>
          <w:tab w:val="left" w:pos="851"/>
        </w:tabs>
        <w:spacing w:line="360" w:lineRule="auto"/>
        <w:ind w:firstLine="480"/>
        <w:rPr>
          <w:rFonts w:ascii="楷体_GB2312" w:eastAsia="楷体_GB2312"/>
          <w:sz w:val="24"/>
        </w:rPr>
      </w:pPr>
      <w:r w:rsidRPr="000F6B46">
        <w:rPr>
          <w:rFonts w:ascii="楷体_GB2312" w:eastAsia="楷体_GB2312" w:hint="eastAsia"/>
          <w:sz w:val="24"/>
        </w:rPr>
        <w:t>5</w:t>
      </w:r>
      <w:r w:rsidR="006B5501" w:rsidRPr="000F6B46">
        <w:rPr>
          <w:rFonts w:ascii="楷体_GB2312" w:eastAsia="楷体_GB2312" w:hint="eastAsia"/>
          <w:sz w:val="24"/>
        </w:rPr>
        <w:t>.</w:t>
      </w:r>
      <w:r w:rsidR="001629B5" w:rsidRPr="000F6B46">
        <w:rPr>
          <w:rFonts w:ascii="楷体_GB2312" w:eastAsia="楷体_GB2312" w:hint="eastAsia"/>
          <w:sz w:val="24"/>
        </w:rPr>
        <w:t>在</w:t>
      </w:r>
      <w:r w:rsidR="001403F8" w:rsidRPr="000F6B46">
        <w:rPr>
          <w:rFonts w:ascii="楷体_GB2312" w:eastAsia="楷体_GB2312" w:hint="eastAsia"/>
          <w:sz w:val="24"/>
        </w:rPr>
        <w:t>“内部控制开展进度”中</w:t>
      </w:r>
      <w:r w:rsidR="006B5501" w:rsidRPr="000F6B46">
        <w:rPr>
          <w:rFonts w:ascii="楷体_GB2312" w:eastAsia="楷体_GB2312" w:hint="eastAsia"/>
          <w:sz w:val="24"/>
        </w:rPr>
        <w:t>，</w:t>
      </w:r>
      <w:r w:rsidR="00C179D4" w:rsidRPr="000F6B46">
        <w:rPr>
          <w:rFonts w:ascii="楷体_GB2312" w:eastAsia="楷体_GB2312" w:hint="eastAsia"/>
          <w:sz w:val="24"/>
        </w:rPr>
        <w:t>内部控制建立</w:t>
      </w:r>
      <w:r w:rsidR="00BA0EC7" w:rsidRPr="000F6B46">
        <w:rPr>
          <w:rFonts w:ascii="楷体_GB2312" w:eastAsia="楷体_GB2312" w:hint="eastAsia"/>
          <w:sz w:val="24"/>
        </w:rPr>
        <w:t>阶段是指</w:t>
      </w:r>
      <w:r w:rsidR="00C179D4" w:rsidRPr="000F6B46">
        <w:rPr>
          <w:rFonts w:ascii="楷体_GB2312" w:eastAsia="楷体_GB2312" w:hint="eastAsia"/>
          <w:sz w:val="24"/>
        </w:rPr>
        <w:t>单位六大</w:t>
      </w:r>
      <w:r w:rsidR="007D60A2">
        <w:rPr>
          <w:rFonts w:ascii="楷体_GB2312" w:eastAsia="楷体_GB2312" w:hint="eastAsia"/>
          <w:sz w:val="24"/>
        </w:rPr>
        <w:t>经济</w:t>
      </w:r>
      <w:r w:rsidR="00C179D4" w:rsidRPr="000F6B46">
        <w:rPr>
          <w:rFonts w:ascii="楷体_GB2312" w:eastAsia="楷体_GB2312" w:hint="eastAsia"/>
          <w:sz w:val="24"/>
        </w:rPr>
        <w:t>业务领域内部控制制度体系</w:t>
      </w:r>
      <w:r w:rsidR="001403F8" w:rsidRPr="000F6B46">
        <w:rPr>
          <w:rFonts w:ascii="楷体_GB2312" w:eastAsia="楷体_GB2312" w:hint="eastAsia"/>
          <w:sz w:val="24"/>
        </w:rPr>
        <w:t>正</w:t>
      </w:r>
      <w:r w:rsidR="00C179D4" w:rsidRPr="000F6B46">
        <w:rPr>
          <w:rFonts w:ascii="楷体_GB2312" w:eastAsia="楷体_GB2312" w:hint="eastAsia"/>
          <w:sz w:val="24"/>
        </w:rPr>
        <w:t>在建立或已完成建立，但未付诸实施的阶段。</w:t>
      </w:r>
      <w:r w:rsidR="00C218F8" w:rsidRPr="000F6B46">
        <w:rPr>
          <w:rFonts w:ascii="楷体_GB2312" w:eastAsia="楷体_GB2312" w:hint="eastAsia"/>
          <w:sz w:val="24"/>
        </w:rPr>
        <w:t>内部控制实施阶段是指涵盖</w:t>
      </w:r>
      <w:r w:rsidR="00C179D4" w:rsidRPr="000F6B46">
        <w:rPr>
          <w:rFonts w:ascii="楷体_GB2312" w:eastAsia="楷体_GB2312" w:hint="eastAsia"/>
          <w:sz w:val="24"/>
        </w:rPr>
        <w:t>六大</w:t>
      </w:r>
      <w:r w:rsidR="007D60A2">
        <w:rPr>
          <w:rFonts w:ascii="楷体_GB2312" w:eastAsia="楷体_GB2312" w:hint="eastAsia"/>
          <w:sz w:val="24"/>
        </w:rPr>
        <w:t>经济</w:t>
      </w:r>
      <w:r w:rsidR="00A2376E" w:rsidRPr="000F6B46">
        <w:rPr>
          <w:rFonts w:ascii="楷体_GB2312" w:eastAsia="楷体_GB2312" w:hint="eastAsia"/>
          <w:sz w:val="24"/>
        </w:rPr>
        <w:t>业务领域</w:t>
      </w:r>
      <w:r w:rsidR="00106978" w:rsidRPr="000F6B46">
        <w:rPr>
          <w:rFonts w:ascii="楷体_GB2312" w:eastAsia="楷体_GB2312" w:hint="eastAsia"/>
          <w:sz w:val="24"/>
        </w:rPr>
        <w:t>的</w:t>
      </w:r>
      <w:r w:rsidR="00C179D4" w:rsidRPr="000F6B46">
        <w:rPr>
          <w:rFonts w:ascii="楷体_GB2312" w:eastAsia="楷体_GB2312" w:hint="eastAsia"/>
          <w:sz w:val="24"/>
        </w:rPr>
        <w:t>内部控制制度体系已</w:t>
      </w:r>
      <w:r w:rsidR="001403F8" w:rsidRPr="000F6B46">
        <w:rPr>
          <w:rFonts w:ascii="楷体_GB2312" w:eastAsia="楷体_GB2312" w:hint="eastAsia"/>
          <w:sz w:val="24"/>
        </w:rPr>
        <w:t>完成</w:t>
      </w:r>
      <w:r w:rsidR="00C179D4" w:rsidRPr="000F6B46">
        <w:rPr>
          <w:rFonts w:ascii="楷体_GB2312" w:eastAsia="楷体_GB2312" w:hint="eastAsia"/>
          <w:sz w:val="24"/>
        </w:rPr>
        <w:t>建立并付诸</w:t>
      </w:r>
      <w:r w:rsidR="00A2376E" w:rsidRPr="000F6B46">
        <w:rPr>
          <w:rFonts w:ascii="楷体_GB2312" w:eastAsia="楷体_GB2312" w:hint="eastAsia"/>
          <w:sz w:val="24"/>
        </w:rPr>
        <w:t>实施，但</w:t>
      </w:r>
      <w:r w:rsidR="00C179D4" w:rsidRPr="000F6B46">
        <w:rPr>
          <w:rFonts w:ascii="楷体_GB2312" w:eastAsia="楷体_GB2312" w:hint="eastAsia"/>
          <w:sz w:val="24"/>
        </w:rPr>
        <w:t>尚未采用</w:t>
      </w:r>
      <w:r w:rsidR="00A2376E" w:rsidRPr="000F6B46">
        <w:rPr>
          <w:rFonts w:ascii="楷体_GB2312" w:eastAsia="楷体_GB2312" w:hint="eastAsia"/>
          <w:sz w:val="24"/>
        </w:rPr>
        <w:t>信息化</w:t>
      </w:r>
      <w:r w:rsidR="00C179D4" w:rsidRPr="000F6B46">
        <w:rPr>
          <w:rFonts w:ascii="楷体_GB2312" w:eastAsia="楷体_GB2312" w:hint="eastAsia"/>
          <w:sz w:val="24"/>
        </w:rPr>
        <w:t>手段执行的阶段</w:t>
      </w:r>
      <w:r w:rsidR="001011FE" w:rsidRPr="000F6B46">
        <w:rPr>
          <w:rFonts w:ascii="楷体_GB2312" w:eastAsia="楷体_GB2312" w:hint="eastAsia"/>
          <w:sz w:val="24"/>
        </w:rPr>
        <w:t>；内部控制信息化阶段是指</w:t>
      </w:r>
      <w:r w:rsidR="00106978" w:rsidRPr="000F6B46">
        <w:rPr>
          <w:rFonts w:ascii="楷体_GB2312" w:eastAsia="楷体_GB2312" w:hint="eastAsia"/>
          <w:sz w:val="24"/>
        </w:rPr>
        <w:t>单位内部控制</w:t>
      </w:r>
      <w:r w:rsidR="008C6B72" w:rsidRPr="000F6B46">
        <w:rPr>
          <w:rFonts w:ascii="楷体_GB2312" w:eastAsia="楷体_GB2312" w:hint="eastAsia"/>
          <w:sz w:val="24"/>
        </w:rPr>
        <w:t>已进</w:t>
      </w:r>
      <w:r w:rsidR="00106978" w:rsidRPr="000F6B46">
        <w:rPr>
          <w:rFonts w:ascii="楷体_GB2312" w:eastAsia="楷体_GB2312" w:hint="eastAsia"/>
          <w:sz w:val="24"/>
        </w:rPr>
        <w:t>入内部控制实施阶段</w:t>
      </w:r>
      <w:r w:rsidR="00C179D4" w:rsidRPr="000F6B46">
        <w:rPr>
          <w:rFonts w:ascii="楷体_GB2312" w:eastAsia="楷体_GB2312" w:hint="eastAsia"/>
          <w:sz w:val="24"/>
        </w:rPr>
        <w:t>，并采用信息化手段执行的阶段。</w:t>
      </w:r>
    </w:p>
    <w:p w:rsidR="00800C9C" w:rsidRPr="000F6B46" w:rsidRDefault="00315086"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t>（二）</w:t>
      </w:r>
      <w:r w:rsidR="00800C9C">
        <w:rPr>
          <w:rFonts w:ascii="楷体_GB2312" w:eastAsia="楷体_GB2312" w:hint="eastAsia"/>
          <w:sz w:val="24"/>
        </w:rPr>
        <w:t>业务层面</w:t>
      </w:r>
    </w:p>
    <w:p w:rsidR="0091335C" w:rsidRPr="000F6B46" w:rsidRDefault="009076D8" w:rsidP="000F6B46">
      <w:pPr>
        <w:pStyle w:val="ac"/>
        <w:tabs>
          <w:tab w:val="left" w:pos="851"/>
        </w:tabs>
        <w:spacing w:line="360" w:lineRule="auto"/>
        <w:ind w:firstLine="480"/>
        <w:rPr>
          <w:rFonts w:ascii="楷体_GB2312" w:eastAsia="楷体_GB2312"/>
          <w:sz w:val="24"/>
        </w:rPr>
      </w:pPr>
      <w:r w:rsidRPr="000F6B46">
        <w:rPr>
          <w:rFonts w:ascii="楷体_GB2312" w:eastAsia="楷体_GB2312" w:hint="eastAsia"/>
          <w:sz w:val="24"/>
        </w:rPr>
        <w:t>1</w:t>
      </w:r>
      <w:r w:rsidR="001A2EED" w:rsidRPr="000F6B46">
        <w:rPr>
          <w:rFonts w:ascii="楷体_GB2312" w:eastAsia="楷体_GB2312" w:hint="eastAsia"/>
          <w:sz w:val="24"/>
        </w:rPr>
        <w:t>.在“建立</w:t>
      </w:r>
      <w:r w:rsidR="00A611A5">
        <w:rPr>
          <w:rFonts w:ascii="楷体_GB2312" w:eastAsia="楷体_GB2312" w:hint="eastAsia"/>
          <w:sz w:val="24"/>
        </w:rPr>
        <w:t>健全内部控制制度情况”栏中，如单位不涉及某项业务</w:t>
      </w:r>
      <w:r w:rsidR="00E626EE">
        <w:rPr>
          <w:rFonts w:ascii="楷体_GB2312" w:eastAsia="楷体_GB2312" w:hint="eastAsia"/>
          <w:sz w:val="24"/>
        </w:rPr>
        <w:t>领域</w:t>
      </w:r>
      <w:r w:rsidR="00A611A5">
        <w:rPr>
          <w:rFonts w:ascii="楷体_GB2312" w:eastAsia="楷体_GB2312" w:hint="eastAsia"/>
          <w:sz w:val="24"/>
        </w:rPr>
        <w:t>或业务领域下属的</w:t>
      </w:r>
      <w:r w:rsidR="00E626EE">
        <w:rPr>
          <w:rFonts w:ascii="楷体_GB2312" w:eastAsia="楷体_GB2312" w:hint="eastAsia"/>
          <w:sz w:val="24"/>
        </w:rPr>
        <w:t>部分</w:t>
      </w:r>
      <w:r w:rsidR="00A611A5">
        <w:rPr>
          <w:rFonts w:ascii="楷体_GB2312" w:eastAsia="楷体_GB2312" w:hint="eastAsia"/>
          <w:sz w:val="24"/>
        </w:rPr>
        <w:t>环节或</w:t>
      </w:r>
      <w:r w:rsidR="00E626EE">
        <w:rPr>
          <w:rFonts w:ascii="楷体_GB2312" w:eastAsia="楷体_GB2312" w:hint="eastAsia"/>
          <w:sz w:val="24"/>
        </w:rPr>
        <w:t>类别</w:t>
      </w:r>
      <w:r w:rsidR="00A611A5">
        <w:rPr>
          <w:rFonts w:ascii="楷体_GB2312" w:eastAsia="楷体_GB2312" w:hint="eastAsia"/>
          <w:sz w:val="24"/>
        </w:rPr>
        <w:t>，则在该项业务</w:t>
      </w:r>
      <w:r w:rsidR="00E626EE">
        <w:rPr>
          <w:rFonts w:ascii="楷体_GB2312" w:eastAsia="楷体_GB2312" w:hint="eastAsia"/>
          <w:sz w:val="24"/>
        </w:rPr>
        <w:t>领域</w:t>
      </w:r>
      <w:r w:rsidR="00A611A5">
        <w:rPr>
          <w:rFonts w:ascii="楷体_GB2312" w:eastAsia="楷体_GB2312" w:hint="eastAsia"/>
          <w:sz w:val="24"/>
        </w:rPr>
        <w:t>对应的</w:t>
      </w:r>
      <w:r w:rsidR="00E626EE">
        <w:rPr>
          <w:rFonts w:ascii="楷体_GB2312" w:eastAsia="楷体_GB2312" w:hint="eastAsia"/>
          <w:sz w:val="24"/>
        </w:rPr>
        <w:t>环节或类别</w:t>
      </w:r>
      <w:r w:rsidR="001A2EED" w:rsidRPr="000F6B46">
        <w:rPr>
          <w:rFonts w:ascii="楷体_GB2312" w:eastAsia="楷体_GB2312" w:hint="eastAsia"/>
          <w:sz w:val="24"/>
        </w:rPr>
        <w:t>勾选“不适用”。</w:t>
      </w:r>
      <w:r w:rsidR="00F9533D" w:rsidRPr="000F6B46">
        <w:rPr>
          <w:rFonts w:ascii="楷体_GB2312" w:eastAsia="楷体_GB2312" w:hint="eastAsia"/>
          <w:sz w:val="24"/>
        </w:rPr>
        <w:t>如单位涉及该业务领域</w:t>
      </w:r>
      <w:r w:rsidR="00E626EE">
        <w:rPr>
          <w:rFonts w:ascii="楷体_GB2312" w:eastAsia="楷体_GB2312" w:hint="eastAsia"/>
          <w:sz w:val="24"/>
        </w:rPr>
        <w:t>及下属环节或类别</w:t>
      </w:r>
      <w:r w:rsidR="00F9533D" w:rsidRPr="000F6B46">
        <w:rPr>
          <w:rFonts w:ascii="楷体_GB2312" w:eastAsia="楷体_GB2312" w:hint="eastAsia"/>
          <w:sz w:val="24"/>
        </w:rPr>
        <w:t>,需</w:t>
      </w:r>
      <w:r w:rsidR="00C64F59" w:rsidRPr="000F6B46">
        <w:rPr>
          <w:rFonts w:ascii="楷体_GB2312" w:eastAsia="楷体_GB2312" w:hint="eastAsia"/>
          <w:sz w:val="24"/>
        </w:rPr>
        <w:t>要判断</w:t>
      </w:r>
      <w:r w:rsidR="0091335C" w:rsidRPr="000F6B46">
        <w:rPr>
          <w:rFonts w:ascii="楷体_GB2312" w:eastAsia="楷体_GB2312" w:hint="eastAsia"/>
          <w:sz w:val="24"/>
        </w:rPr>
        <w:t>业务领域</w:t>
      </w:r>
      <w:r w:rsidR="00F9533D" w:rsidRPr="000F6B46">
        <w:rPr>
          <w:rFonts w:ascii="楷体_GB2312" w:eastAsia="楷体_GB2312" w:hint="eastAsia"/>
          <w:sz w:val="24"/>
        </w:rPr>
        <w:t>建立的内部控制制度和流程图中是否细</w:t>
      </w:r>
      <w:r w:rsidR="00F9533D" w:rsidRPr="000F6B46">
        <w:rPr>
          <w:rFonts w:ascii="楷体_GB2312" w:eastAsia="楷体_GB2312" w:hint="eastAsia"/>
          <w:sz w:val="24"/>
        </w:rPr>
        <w:lastRenderedPageBreak/>
        <w:t>化至相关环节或类别。此部分</w:t>
      </w:r>
      <w:r w:rsidR="0091335C" w:rsidRPr="000F6B46">
        <w:rPr>
          <w:rFonts w:ascii="楷体_GB2312" w:eastAsia="楷体_GB2312" w:hint="eastAsia"/>
          <w:sz w:val="24"/>
        </w:rPr>
        <w:t>需附相关</w:t>
      </w:r>
      <w:r w:rsidR="00F9533D" w:rsidRPr="000F6B46">
        <w:rPr>
          <w:rFonts w:ascii="楷体_GB2312" w:eastAsia="楷体_GB2312" w:hint="eastAsia"/>
          <w:sz w:val="24"/>
        </w:rPr>
        <w:t>业务</w:t>
      </w:r>
      <w:r w:rsidR="0091335C" w:rsidRPr="000F6B46">
        <w:rPr>
          <w:rFonts w:ascii="楷体_GB2312" w:eastAsia="楷体_GB2312" w:hint="eastAsia"/>
          <w:sz w:val="24"/>
        </w:rPr>
        <w:t>领域内控制度和流程图等作为佐证材料。</w:t>
      </w:r>
    </w:p>
    <w:p w:rsidR="001A2EED" w:rsidRPr="000F6B46" w:rsidRDefault="00DB5069" w:rsidP="000F6B46">
      <w:pPr>
        <w:pStyle w:val="ac"/>
        <w:tabs>
          <w:tab w:val="left" w:pos="851"/>
        </w:tabs>
        <w:spacing w:line="360" w:lineRule="auto"/>
        <w:ind w:firstLine="480"/>
        <w:rPr>
          <w:rFonts w:ascii="楷体_GB2312" w:eastAsia="楷体_GB2312"/>
          <w:sz w:val="24"/>
        </w:rPr>
      </w:pPr>
      <w:r>
        <w:rPr>
          <w:rFonts w:ascii="楷体_GB2312" w:eastAsia="楷体_GB2312" w:hint="eastAsia"/>
          <w:sz w:val="24"/>
        </w:rPr>
        <w:t>2</w:t>
      </w:r>
      <w:r w:rsidR="001A2EED" w:rsidRPr="000F6B46">
        <w:rPr>
          <w:rFonts w:ascii="楷体_GB2312" w:eastAsia="楷体_GB2312" w:hint="eastAsia"/>
          <w:sz w:val="24"/>
        </w:rPr>
        <w:t>.“内</w:t>
      </w:r>
      <w:r w:rsidR="00E626EE">
        <w:rPr>
          <w:rFonts w:ascii="楷体_GB2312" w:eastAsia="楷体_GB2312" w:hint="eastAsia"/>
          <w:sz w:val="24"/>
        </w:rPr>
        <w:t>部控制制度执行情况”</w:t>
      </w:r>
      <w:r w:rsidR="00904FA8" w:rsidRPr="000F6B46">
        <w:rPr>
          <w:rFonts w:ascii="楷体_GB2312" w:eastAsia="楷体_GB2312" w:hint="eastAsia"/>
          <w:sz w:val="24"/>
        </w:rPr>
        <w:t>涉及填写金额的部分，单位为“元”；</w:t>
      </w:r>
      <w:r w:rsidR="00FF508D" w:rsidRPr="000F6B46">
        <w:rPr>
          <w:rFonts w:ascii="楷体_GB2312" w:eastAsia="楷体_GB2312" w:hint="eastAsia"/>
          <w:sz w:val="24"/>
        </w:rPr>
        <w:t>如单位不涉及某项业务，则在该项评价要点行勾选“不适用”</w:t>
      </w:r>
      <w:r w:rsidR="006A2D76">
        <w:rPr>
          <w:rFonts w:ascii="楷体_GB2312" w:eastAsia="楷体_GB2312" w:hint="eastAsia"/>
          <w:sz w:val="24"/>
        </w:rPr>
        <w:t>。该部分内容填写需附系统截图或数据来源资料</w:t>
      </w:r>
      <w:r w:rsidR="001A2EED" w:rsidRPr="000F6B46">
        <w:rPr>
          <w:rFonts w:ascii="楷体_GB2312" w:eastAsia="楷体_GB2312" w:hint="eastAsia"/>
          <w:sz w:val="24"/>
        </w:rPr>
        <w:t>作为佐证材料。</w:t>
      </w:r>
      <w:r w:rsidR="00FF508D" w:rsidRPr="000F6B46">
        <w:rPr>
          <w:rFonts w:ascii="楷体_GB2312" w:eastAsia="楷体_GB2312" w:hint="eastAsia"/>
          <w:sz w:val="24"/>
        </w:rPr>
        <w:t>各评价要点</w:t>
      </w:r>
      <w:r w:rsidR="001403F8" w:rsidRPr="000F6B46">
        <w:rPr>
          <w:rFonts w:ascii="楷体_GB2312" w:eastAsia="楷体_GB2312" w:hint="eastAsia"/>
          <w:sz w:val="24"/>
        </w:rPr>
        <w:t>取数规则如下：</w:t>
      </w:r>
    </w:p>
    <w:p w:rsidR="003B085C" w:rsidRPr="000F6B46" w:rsidRDefault="00A94C70"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（1）</w:t>
      </w:r>
      <w:r w:rsidR="00FF508D" w:rsidRPr="000F6B46">
        <w:rPr>
          <w:rFonts w:ascii="楷体_GB2312" w:eastAsia="楷体_GB2312" w:hAnsiTheme="minorHAnsi" w:hint="eastAsia"/>
          <w:sz w:val="24"/>
        </w:rPr>
        <w:t>“预算业务管理”中的</w:t>
      </w:r>
      <w:r w:rsidR="001403F8" w:rsidRPr="000F6B46">
        <w:rPr>
          <w:rFonts w:ascii="楷体_GB2312" w:eastAsia="楷体_GB2312" w:hAnsiTheme="minorHAnsi" w:hint="eastAsia"/>
          <w:sz w:val="24"/>
        </w:rPr>
        <w:t>“预算绩效目标设定比例”，</w:t>
      </w:r>
      <w:r w:rsidR="00B5757C">
        <w:rPr>
          <w:rFonts w:ascii="楷体_GB2312" w:eastAsia="楷体_GB2312" w:hAnsiTheme="minorHAnsi" w:hint="eastAsia"/>
          <w:sz w:val="24"/>
        </w:rPr>
        <w:t>主要评价</w:t>
      </w:r>
      <w:r w:rsidR="00B5757C" w:rsidRPr="000F6B46">
        <w:rPr>
          <w:rFonts w:ascii="楷体_GB2312" w:eastAsia="楷体_GB2312" w:hAnsiTheme="minorHAnsi" w:hint="eastAsia"/>
          <w:sz w:val="24"/>
        </w:rPr>
        <w:t>预算项目</w:t>
      </w:r>
      <w:r w:rsidR="00E14139" w:rsidRPr="000F6B46">
        <w:rPr>
          <w:rFonts w:ascii="楷体_GB2312" w:eastAsia="楷体_GB2312" w:hAnsiTheme="minorHAnsi" w:hint="eastAsia"/>
          <w:sz w:val="24"/>
        </w:rPr>
        <w:t>绩效目标</w:t>
      </w:r>
      <w:r w:rsidR="00B5757C">
        <w:rPr>
          <w:rFonts w:ascii="楷体_GB2312" w:eastAsia="楷体_GB2312" w:hAnsiTheme="minorHAnsi" w:hint="eastAsia"/>
          <w:sz w:val="24"/>
        </w:rPr>
        <w:t>设定情况</w:t>
      </w:r>
      <w:r w:rsidR="00E14139" w:rsidRPr="000F6B46">
        <w:rPr>
          <w:rFonts w:ascii="楷体_GB2312" w:eastAsia="楷体_GB2312" w:hAnsiTheme="minorHAnsi" w:hint="eastAsia"/>
          <w:sz w:val="24"/>
        </w:rPr>
        <w:t>。</w:t>
      </w:r>
    </w:p>
    <w:p w:rsidR="003B085C" w:rsidRPr="000F6B46" w:rsidRDefault="001403F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“预算项目数”，</w:t>
      </w:r>
      <w:r w:rsidR="00E14139" w:rsidRPr="000F6B46">
        <w:rPr>
          <w:rFonts w:ascii="楷体_GB2312" w:eastAsia="楷体_GB2312" w:hAnsiTheme="minorHAnsi" w:hint="eastAsia"/>
          <w:sz w:val="24"/>
        </w:rPr>
        <w:t>是指纳入单位项目库管理范围的财政拨款预算事项数，预算项目数统计口径参照中央单位预算目标报送应统计到“项”级，如果单位有更加精细的管理可以按照更细致的分类统计，并标注统计口径。另外，对于跨年度事项，以预算年度为口径，凡根据项目库动态调整要求纳入当期预算安排，且应完成阶段性绩效目标的财政拨款预算事项，均纳入本指标评价范围；该指标建议参考“项目立项申请表及附件”等资料进行填报。</w:t>
      </w:r>
    </w:p>
    <w:p w:rsidR="00E14139" w:rsidRPr="000F6B46" w:rsidRDefault="001403F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“设定绩效目标的预算项目数”，</w:t>
      </w:r>
      <w:r w:rsidR="00E14139" w:rsidRPr="000F6B46">
        <w:rPr>
          <w:rFonts w:ascii="楷体_GB2312" w:eastAsia="楷体_GB2312" w:hAnsiTheme="minorHAnsi" w:hint="eastAsia"/>
          <w:sz w:val="24"/>
        </w:rPr>
        <w:t>是指根据《财政支出绩效评价管理暂行办法》（财预[2011]285</w:t>
      </w:r>
      <w:r w:rsidR="008031C4" w:rsidRPr="000F6B46">
        <w:rPr>
          <w:rFonts w:ascii="楷体_GB2312" w:eastAsia="楷体_GB2312" w:hAnsiTheme="minorHAnsi" w:hint="eastAsia"/>
          <w:sz w:val="24"/>
        </w:rPr>
        <w:t>号）</w:t>
      </w:r>
      <w:r w:rsidR="00E14139" w:rsidRPr="000F6B46">
        <w:rPr>
          <w:rFonts w:ascii="楷体_GB2312" w:eastAsia="楷体_GB2312" w:hAnsiTheme="minorHAnsi" w:hint="eastAsia"/>
          <w:sz w:val="24"/>
        </w:rPr>
        <w:t>要求设定绩效目标</w:t>
      </w:r>
      <w:r w:rsidR="008031C4" w:rsidRPr="000F6B46">
        <w:rPr>
          <w:rFonts w:ascii="楷体_GB2312" w:eastAsia="楷体_GB2312" w:hAnsiTheme="minorHAnsi" w:hint="eastAsia"/>
          <w:sz w:val="24"/>
        </w:rPr>
        <w:t>的项目数量</w:t>
      </w:r>
      <w:r w:rsidR="00E14139" w:rsidRPr="000F6B46">
        <w:rPr>
          <w:rFonts w:ascii="楷体_GB2312" w:eastAsia="楷体_GB2312" w:hAnsiTheme="minorHAnsi" w:hint="eastAsia"/>
          <w:sz w:val="24"/>
        </w:rPr>
        <w:t>；该指标建议参考“绩效目标申报表”等资料进行填报。</w:t>
      </w:r>
    </w:p>
    <w:p w:rsidR="003B085C" w:rsidRPr="000F6B46" w:rsidRDefault="00A94C70"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（2）</w:t>
      </w:r>
      <w:r w:rsidR="00FF508D" w:rsidRPr="000F6B46">
        <w:rPr>
          <w:rFonts w:ascii="楷体_GB2312" w:eastAsia="楷体_GB2312" w:hAnsiTheme="minorHAnsi" w:hint="eastAsia"/>
          <w:sz w:val="24"/>
        </w:rPr>
        <w:t>“预算业务管理”中的</w:t>
      </w:r>
      <w:r w:rsidR="006A2D76">
        <w:rPr>
          <w:rFonts w:ascii="楷体_GB2312" w:eastAsia="楷体_GB2312" w:hAnsiTheme="minorHAnsi" w:hint="eastAsia"/>
          <w:sz w:val="24"/>
        </w:rPr>
        <w:t>“预算批复</w:t>
      </w:r>
      <w:r w:rsidR="001403F8" w:rsidRPr="000F6B46">
        <w:rPr>
          <w:rFonts w:ascii="楷体_GB2312" w:eastAsia="楷体_GB2312" w:hAnsiTheme="minorHAnsi" w:hint="eastAsia"/>
          <w:sz w:val="24"/>
        </w:rPr>
        <w:t>细化程度”</w:t>
      </w:r>
      <w:r w:rsidR="00E14139" w:rsidRPr="000F6B46">
        <w:rPr>
          <w:rFonts w:ascii="楷体_GB2312" w:eastAsia="楷体_GB2312" w:hAnsiTheme="minorHAnsi" w:hint="eastAsia"/>
          <w:sz w:val="24"/>
        </w:rPr>
        <w:t>，主要评价</w:t>
      </w:r>
      <w:r w:rsidR="00331AC8">
        <w:rPr>
          <w:rFonts w:ascii="楷体_GB2312" w:eastAsia="楷体_GB2312" w:hAnsiTheme="minorHAnsi" w:hint="eastAsia"/>
          <w:sz w:val="24"/>
        </w:rPr>
        <w:t>支出</w:t>
      </w:r>
      <w:r w:rsidR="00E14139" w:rsidRPr="000F6B46">
        <w:rPr>
          <w:rFonts w:ascii="楷体_GB2312" w:eastAsia="楷体_GB2312" w:hAnsiTheme="minorHAnsi" w:hint="eastAsia"/>
          <w:sz w:val="24"/>
        </w:rPr>
        <w:t>预算</w:t>
      </w:r>
      <w:r w:rsidR="00B5757C">
        <w:rPr>
          <w:rFonts w:ascii="楷体_GB2312" w:eastAsia="楷体_GB2312" w:hAnsiTheme="minorHAnsi" w:hint="eastAsia"/>
          <w:sz w:val="24"/>
        </w:rPr>
        <w:t>金额</w:t>
      </w:r>
      <w:r w:rsidR="00E14139" w:rsidRPr="000F6B46">
        <w:rPr>
          <w:rFonts w:ascii="楷体_GB2312" w:eastAsia="楷体_GB2312" w:hAnsiTheme="minorHAnsi" w:hint="eastAsia"/>
          <w:sz w:val="24"/>
        </w:rPr>
        <w:t>细化至部门</w:t>
      </w:r>
      <w:r w:rsidR="00B5757C">
        <w:rPr>
          <w:rFonts w:ascii="楷体_GB2312" w:eastAsia="楷体_GB2312" w:hAnsiTheme="minorHAnsi" w:hint="eastAsia"/>
          <w:sz w:val="24"/>
        </w:rPr>
        <w:t>情况</w:t>
      </w:r>
      <w:r w:rsidR="00E14139" w:rsidRPr="000F6B46">
        <w:rPr>
          <w:rFonts w:ascii="楷体_GB2312" w:eastAsia="楷体_GB2312" w:hAnsiTheme="minorHAnsi" w:hint="eastAsia"/>
          <w:sz w:val="24"/>
        </w:rPr>
        <w:t>。</w:t>
      </w:r>
    </w:p>
    <w:p w:rsidR="003B085C" w:rsidRPr="000F6B46" w:rsidRDefault="001403F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“内部预算分解指标总金额”，</w:t>
      </w:r>
      <w:r w:rsidR="00E14139" w:rsidRPr="000F6B46">
        <w:rPr>
          <w:rFonts w:ascii="楷体_GB2312" w:eastAsia="楷体_GB2312" w:hAnsiTheme="minorHAnsi" w:hint="eastAsia"/>
          <w:sz w:val="24"/>
        </w:rPr>
        <w:t>是指单位支出预算总金额；该指标建议参考“预算报表”等资料进行填报。</w:t>
      </w:r>
    </w:p>
    <w:p w:rsidR="00E14139" w:rsidRPr="000F6B46" w:rsidRDefault="001403F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“预算细化分解至各部门（或附属单位）项目的指标金额”，</w:t>
      </w:r>
      <w:r w:rsidR="003A47D8" w:rsidRPr="000F6B46">
        <w:rPr>
          <w:rFonts w:ascii="楷体_GB2312" w:eastAsia="楷体_GB2312" w:hAnsiTheme="minorHAnsi" w:hint="eastAsia"/>
          <w:sz w:val="24"/>
        </w:rPr>
        <w:t>是指结合业务实际开展计划，严格按照功能科目和经济科目分类要求，</w:t>
      </w:r>
      <w:r w:rsidR="00E14139" w:rsidRPr="000F6B46">
        <w:rPr>
          <w:rFonts w:ascii="楷体_GB2312" w:eastAsia="楷体_GB2312" w:hAnsiTheme="minorHAnsi" w:hint="eastAsia"/>
          <w:sz w:val="24"/>
        </w:rPr>
        <w:t>将</w:t>
      </w:r>
      <w:r w:rsidR="003A47D8" w:rsidRPr="000F6B46">
        <w:rPr>
          <w:rFonts w:ascii="楷体_GB2312" w:eastAsia="楷体_GB2312" w:hAnsiTheme="minorHAnsi" w:hint="eastAsia"/>
          <w:sz w:val="24"/>
        </w:rPr>
        <w:t>支出预算</w:t>
      </w:r>
      <w:r w:rsidR="00E14139" w:rsidRPr="000F6B46">
        <w:rPr>
          <w:rFonts w:ascii="楷体_GB2312" w:eastAsia="楷体_GB2312" w:hAnsiTheme="minorHAnsi" w:hint="eastAsia"/>
          <w:sz w:val="24"/>
        </w:rPr>
        <w:t>细化至资金使用责任主体的金额。该指标建议参考“预算指标内部分解表”等资料进行填报。</w:t>
      </w:r>
    </w:p>
    <w:p w:rsidR="003A47D8" w:rsidRPr="000F6B46" w:rsidRDefault="009C48F0"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（3）</w:t>
      </w:r>
      <w:r w:rsidR="000550B2" w:rsidRPr="000F6B46">
        <w:rPr>
          <w:rFonts w:ascii="楷体_GB2312" w:eastAsia="楷体_GB2312" w:hAnsiTheme="minorHAnsi" w:hint="eastAsia"/>
          <w:sz w:val="24"/>
        </w:rPr>
        <w:t>“预算业务管理”中的</w:t>
      </w:r>
      <w:r w:rsidR="003A47D8" w:rsidRPr="000F6B46">
        <w:rPr>
          <w:rFonts w:ascii="楷体_GB2312" w:eastAsia="楷体_GB2312" w:hAnsiTheme="minorHAnsi" w:hint="eastAsia"/>
          <w:sz w:val="24"/>
        </w:rPr>
        <w:t>“预算执行控制程度”，</w:t>
      </w:r>
      <w:r w:rsidR="00541BD4">
        <w:rPr>
          <w:rFonts w:ascii="楷体_GB2312" w:eastAsia="楷体_GB2312" w:hAnsiTheme="minorHAnsi" w:hint="eastAsia"/>
          <w:sz w:val="24"/>
        </w:rPr>
        <w:t>主要评价</w:t>
      </w:r>
      <w:r w:rsidR="00E14139" w:rsidRPr="000F6B46">
        <w:rPr>
          <w:rFonts w:ascii="楷体_GB2312" w:eastAsia="楷体_GB2312" w:hAnsiTheme="minorHAnsi" w:hint="eastAsia"/>
          <w:sz w:val="24"/>
        </w:rPr>
        <w:t>预算分析</w:t>
      </w:r>
      <w:r w:rsidR="00541BD4">
        <w:rPr>
          <w:rFonts w:ascii="楷体_GB2312" w:eastAsia="楷体_GB2312" w:hAnsiTheme="minorHAnsi" w:hint="eastAsia"/>
          <w:sz w:val="24"/>
        </w:rPr>
        <w:t>执行情况</w:t>
      </w:r>
      <w:r w:rsidR="00E14139" w:rsidRPr="000F6B46">
        <w:rPr>
          <w:rFonts w:ascii="楷体_GB2312" w:eastAsia="楷体_GB2312" w:hAnsiTheme="minorHAnsi" w:hint="eastAsia"/>
          <w:sz w:val="24"/>
        </w:rPr>
        <w:t>。</w:t>
      </w:r>
    </w:p>
    <w:p w:rsidR="00E14139" w:rsidRPr="000F6B46" w:rsidRDefault="003A47D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“预算执行分析的月份数”，</w:t>
      </w:r>
      <w:r w:rsidR="00B767C7" w:rsidRPr="000F6B46">
        <w:rPr>
          <w:rFonts w:ascii="楷体_GB2312" w:eastAsia="楷体_GB2312" w:hAnsiTheme="minorHAnsi" w:hint="eastAsia"/>
          <w:sz w:val="24"/>
        </w:rPr>
        <w:t>是指进行预算分析的月份数量；该指标建议参考“执行分析报告”等分析类资料进行填报。</w:t>
      </w:r>
    </w:p>
    <w:p w:rsidR="007F5DCE" w:rsidRDefault="00AF3E3B"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（4）</w:t>
      </w:r>
      <w:r w:rsidR="000550B2" w:rsidRPr="000F6B46">
        <w:rPr>
          <w:rFonts w:ascii="楷体_GB2312" w:eastAsia="楷体_GB2312" w:hAnsiTheme="minorHAnsi" w:hint="eastAsia"/>
          <w:sz w:val="24"/>
        </w:rPr>
        <w:t>“预算业务管理”中的</w:t>
      </w:r>
      <w:r w:rsidR="003A47D8" w:rsidRPr="000F6B46">
        <w:rPr>
          <w:rFonts w:ascii="楷体_GB2312" w:eastAsia="楷体_GB2312" w:hAnsiTheme="minorHAnsi" w:hint="eastAsia"/>
          <w:sz w:val="24"/>
        </w:rPr>
        <w:t>“绩效评价工作执行情况”，</w:t>
      </w:r>
      <w:r w:rsidR="00E14139" w:rsidRPr="000F6B46">
        <w:rPr>
          <w:rFonts w:ascii="楷体_GB2312" w:eastAsia="楷体_GB2312" w:hAnsiTheme="minorHAnsi" w:hint="eastAsia"/>
          <w:sz w:val="24"/>
        </w:rPr>
        <w:t>主要评价</w:t>
      </w:r>
      <w:r w:rsidR="007F5DCE">
        <w:rPr>
          <w:rFonts w:ascii="楷体_GB2312" w:eastAsia="楷体_GB2312" w:hAnsiTheme="minorHAnsi" w:hint="eastAsia"/>
          <w:sz w:val="24"/>
        </w:rPr>
        <w:t>预算项目进行绩效评价情况。</w:t>
      </w:r>
    </w:p>
    <w:p w:rsidR="003B085C" w:rsidRPr="000F6B46" w:rsidRDefault="007F5DCE"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lastRenderedPageBreak/>
        <w:t xml:space="preserve"> </w:t>
      </w:r>
      <w:r w:rsidR="003A47D8" w:rsidRPr="000F6B46">
        <w:rPr>
          <w:rFonts w:ascii="楷体_GB2312" w:eastAsia="楷体_GB2312" w:hAnsiTheme="minorHAnsi" w:hint="eastAsia"/>
          <w:sz w:val="24"/>
        </w:rPr>
        <w:t>“预算项目总数”，参考</w:t>
      </w:r>
      <w:r w:rsidR="00881336">
        <w:rPr>
          <w:rFonts w:ascii="楷体_GB2312" w:eastAsia="楷体_GB2312" w:hAnsiTheme="minorHAnsi" w:hint="eastAsia"/>
          <w:sz w:val="24"/>
        </w:rPr>
        <w:t>“</w:t>
      </w:r>
      <w:r w:rsidR="00881336" w:rsidRPr="000F6B46">
        <w:rPr>
          <w:rFonts w:ascii="楷体_GB2312" w:eastAsia="楷体_GB2312" w:hAnsiTheme="minorHAnsi" w:hint="eastAsia"/>
          <w:sz w:val="24"/>
        </w:rPr>
        <w:t>预算绩效目标设定比例</w:t>
      </w:r>
      <w:r w:rsidR="00881336">
        <w:rPr>
          <w:rFonts w:ascii="楷体_GB2312" w:eastAsia="楷体_GB2312" w:hAnsiTheme="minorHAnsi" w:hint="eastAsia"/>
          <w:sz w:val="24"/>
        </w:rPr>
        <w:t>”</w:t>
      </w:r>
      <w:r w:rsidR="003A47D8" w:rsidRPr="000F6B46">
        <w:rPr>
          <w:rFonts w:ascii="楷体_GB2312" w:eastAsia="楷体_GB2312" w:hAnsiTheme="minorHAnsi" w:hint="eastAsia"/>
          <w:sz w:val="24"/>
        </w:rPr>
        <w:t>对应的数据一进行填报</w:t>
      </w:r>
      <w:r w:rsidR="00881336">
        <w:rPr>
          <w:rFonts w:ascii="楷体_GB2312" w:eastAsia="楷体_GB2312" w:hAnsiTheme="minorHAnsi" w:hint="eastAsia"/>
          <w:sz w:val="24"/>
        </w:rPr>
        <w:t>。</w:t>
      </w:r>
    </w:p>
    <w:p w:rsidR="00E14139" w:rsidRPr="000F6B46" w:rsidRDefault="003A47D8"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“实际绩效评价</w:t>
      </w:r>
      <w:r w:rsidR="000A40FB" w:rsidRPr="000F6B46">
        <w:rPr>
          <w:rFonts w:ascii="楷体_GB2312" w:eastAsia="楷体_GB2312" w:hAnsiTheme="minorHAnsi" w:hint="eastAsia"/>
          <w:sz w:val="24"/>
        </w:rPr>
        <w:t>的</w:t>
      </w:r>
      <w:r w:rsidRPr="000F6B46">
        <w:rPr>
          <w:rFonts w:ascii="楷体_GB2312" w:eastAsia="楷体_GB2312" w:hAnsiTheme="minorHAnsi" w:hint="eastAsia"/>
          <w:sz w:val="24"/>
        </w:rPr>
        <w:t>项目数”，</w:t>
      </w:r>
      <w:r w:rsidR="00E14139" w:rsidRPr="000F6B46">
        <w:rPr>
          <w:rFonts w:ascii="楷体_GB2312" w:eastAsia="楷体_GB2312" w:hAnsiTheme="minorHAnsi" w:hint="eastAsia"/>
          <w:sz w:val="24"/>
        </w:rPr>
        <w:t>是指预算执行事后绩效评价项目，而非事前预算绩效目标审定项目。对于仅对部分内容进行绩效评价的项目，不计入实施绩效评价项目数。对于跨年度执行的预算项目，可以在统计中剔除。该指标建议参考“项目绩效评价报告”等资料进行填报。</w:t>
      </w:r>
    </w:p>
    <w:p w:rsidR="003B085C" w:rsidRPr="000F6B46" w:rsidRDefault="003A204B"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（5）</w:t>
      </w:r>
      <w:r w:rsidR="000550B2" w:rsidRPr="000F6B46">
        <w:rPr>
          <w:rFonts w:ascii="楷体_GB2312" w:eastAsia="楷体_GB2312" w:hAnsiTheme="minorHAnsi" w:hint="eastAsia"/>
          <w:sz w:val="24"/>
        </w:rPr>
        <w:t>“收支业务管理”中的</w:t>
      </w:r>
      <w:r w:rsidR="002F67B9" w:rsidRPr="000F6B46">
        <w:rPr>
          <w:rFonts w:ascii="楷体_GB2312" w:eastAsia="楷体_GB2312" w:hAnsiTheme="minorHAnsi" w:hint="eastAsia"/>
          <w:sz w:val="24"/>
        </w:rPr>
        <w:t>“非税收入管控</w:t>
      </w:r>
      <w:r w:rsidR="000550B2" w:rsidRPr="000F6B46">
        <w:rPr>
          <w:rFonts w:ascii="楷体_GB2312" w:eastAsia="楷体_GB2312" w:hAnsiTheme="minorHAnsi" w:hint="eastAsia"/>
          <w:sz w:val="24"/>
        </w:rPr>
        <w:t>情况</w:t>
      </w:r>
      <w:r w:rsidR="002F67B9" w:rsidRPr="000F6B46">
        <w:rPr>
          <w:rFonts w:ascii="楷体_GB2312" w:eastAsia="楷体_GB2312" w:hAnsiTheme="minorHAnsi" w:hint="eastAsia"/>
          <w:sz w:val="24"/>
        </w:rPr>
        <w:t>”，</w:t>
      </w:r>
      <w:r w:rsidR="00040BD3" w:rsidRPr="000F6B46">
        <w:rPr>
          <w:rFonts w:ascii="楷体_GB2312" w:eastAsia="楷体_GB2312" w:hAnsiTheme="minorHAnsi" w:hint="eastAsia"/>
          <w:sz w:val="24"/>
        </w:rPr>
        <w:t>适用于存在非税收入的行政事业单位。</w:t>
      </w:r>
      <w:r w:rsidR="007F5DCE">
        <w:rPr>
          <w:rFonts w:ascii="楷体_GB2312" w:eastAsia="楷体_GB2312" w:hAnsiTheme="minorHAnsi" w:hint="eastAsia"/>
          <w:sz w:val="24"/>
        </w:rPr>
        <w:t>主要评价非税收入上缴情况。</w:t>
      </w:r>
    </w:p>
    <w:p w:rsidR="003B085C" w:rsidRPr="000F6B46" w:rsidRDefault="002F67B9"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“应上缴非税收入”，</w:t>
      </w:r>
      <w:r w:rsidR="00982755" w:rsidRPr="000F6B46">
        <w:rPr>
          <w:rFonts w:ascii="楷体_GB2312" w:eastAsia="楷体_GB2312" w:hAnsiTheme="minorHAnsi" w:hint="eastAsia"/>
          <w:sz w:val="24"/>
        </w:rPr>
        <w:t>是指存在非税收入上缴</w:t>
      </w:r>
      <w:r w:rsidR="00AC55BF" w:rsidRPr="000F6B46">
        <w:rPr>
          <w:rFonts w:ascii="楷体_GB2312" w:eastAsia="楷体_GB2312" w:hAnsiTheme="minorHAnsi" w:hint="eastAsia"/>
          <w:sz w:val="24"/>
        </w:rPr>
        <w:t>职能的单位，按照规定项目和标准征收政府非税收入的金额；该指标建议单位根据非税收入相关规定结合本单位收入情况进行计算。</w:t>
      </w:r>
    </w:p>
    <w:p w:rsidR="004A3993" w:rsidRPr="000F6B46" w:rsidRDefault="002F67B9"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w:t>
      </w:r>
      <w:r w:rsidR="0092343D" w:rsidRPr="000F6B46">
        <w:rPr>
          <w:rFonts w:ascii="楷体_GB2312" w:eastAsia="楷体_GB2312" w:hAnsiTheme="minorHAnsi" w:hint="eastAsia"/>
          <w:sz w:val="24"/>
        </w:rPr>
        <w:t>实际</w:t>
      </w:r>
      <w:r w:rsidRPr="000F6B46">
        <w:rPr>
          <w:rFonts w:ascii="楷体_GB2312" w:eastAsia="楷体_GB2312" w:hAnsiTheme="minorHAnsi" w:hint="eastAsia"/>
          <w:sz w:val="24"/>
        </w:rPr>
        <w:t>上缴非税收入”</w:t>
      </w:r>
      <w:r w:rsidR="00AC55BF" w:rsidRPr="000F6B46">
        <w:rPr>
          <w:rFonts w:ascii="楷体_GB2312" w:eastAsia="楷体_GB2312" w:hAnsiTheme="minorHAnsi" w:hint="eastAsia"/>
          <w:sz w:val="24"/>
        </w:rPr>
        <w:t>，是指单位</w:t>
      </w:r>
      <w:r w:rsidR="005941FD">
        <w:rPr>
          <w:rFonts w:ascii="楷体_GB2312" w:eastAsia="楷体_GB2312" w:hAnsiTheme="minorHAnsi" w:hint="eastAsia"/>
          <w:sz w:val="24"/>
        </w:rPr>
        <w:t>报告年度</w:t>
      </w:r>
      <w:r w:rsidRPr="000F6B46">
        <w:rPr>
          <w:rFonts w:ascii="楷体_GB2312" w:eastAsia="楷体_GB2312" w:hAnsiTheme="minorHAnsi" w:hint="eastAsia"/>
          <w:sz w:val="24"/>
        </w:rPr>
        <w:t>实际</w:t>
      </w:r>
      <w:r w:rsidR="004D0675">
        <w:rPr>
          <w:rFonts w:ascii="楷体_GB2312" w:eastAsia="楷体_GB2312" w:hAnsiTheme="minorHAnsi" w:hint="eastAsia"/>
          <w:sz w:val="24"/>
        </w:rPr>
        <w:t>上交的非税收入；该指标建议参考“会计</w:t>
      </w:r>
      <w:r w:rsidR="00AC55BF" w:rsidRPr="000F6B46">
        <w:rPr>
          <w:rFonts w:ascii="楷体_GB2312" w:eastAsia="楷体_GB2312" w:hAnsiTheme="minorHAnsi" w:hint="eastAsia"/>
          <w:sz w:val="24"/>
        </w:rPr>
        <w:t>记录”等资料进行填报。</w:t>
      </w:r>
    </w:p>
    <w:p w:rsidR="003B085C" w:rsidRPr="000F6B46" w:rsidRDefault="003A204B"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（6）</w:t>
      </w:r>
      <w:r w:rsidR="000550B2" w:rsidRPr="000F6B46">
        <w:rPr>
          <w:rFonts w:ascii="楷体_GB2312" w:eastAsia="楷体_GB2312" w:hAnsiTheme="minorHAnsi" w:hint="eastAsia"/>
          <w:sz w:val="24"/>
        </w:rPr>
        <w:t>“收支业务管理”中的</w:t>
      </w:r>
      <w:r w:rsidR="002F67B9" w:rsidRPr="000F6B46">
        <w:rPr>
          <w:rFonts w:ascii="楷体_GB2312" w:eastAsia="楷体_GB2312" w:hAnsiTheme="minorHAnsi" w:hint="eastAsia"/>
          <w:sz w:val="24"/>
        </w:rPr>
        <w:t>“支出管控</w:t>
      </w:r>
      <w:r w:rsidR="000550B2" w:rsidRPr="000F6B46">
        <w:rPr>
          <w:rFonts w:ascii="楷体_GB2312" w:eastAsia="楷体_GB2312" w:hAnsiTheme="minorHAnsi" w:hint="eastAsia"/>
          <w:sz w:val="24"/>
        </w:rPr>
        <w:t>情况</w:t>
      </w:r>
      <w:r w:rsidR="002F67B9" w:rsidRPr="000F6B46">
        <w:rPr>
          <w:rFonts w:ascii="楷体_GB2312" w:eastAsia="楷体_GB2312" w:hAnsiTheme="minorHAnsi" w:hint="eastAsia"/>
          <w:sz w:val="24"/>
        </w:rPr>
        <w:t>”，</w:t>
      </w:r>
      <w:r w:rsidR="004764A3" w:rsidRPr="000F6B46">
        <w:rPr>
          <w:rFonts w:ascii="楷体_GB2312" w:eastAsia="楷体_GB2312" w:hAnsiTheme="minorHAnsi" w:hint="eastAsia"/>
          <w:sz w:val="24"/>
        </w:rPr>
        <w:t>主要评价支出预算实际执行情况。</w:t>
      </w:r>
    </w:p>
    <w:p w:rsidR="003B085C" w:rsidRPr="000F6B46" w:rsidRDefault="002F67B9"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“财政资金支出预算批复总金额”，</w:t>
      </w:r>
      <w:r w:rsidR="00EC71FE" w:rsidRPr="000F6B46">
        <w:rPr>
          <w:rFonts w:ascii="楷体_GB2312" w:eastAsia="楷体_GB2312" w:hAnsiTheme="minorHAnsi" w:hint="eastAsia"/>
          <w:sz w:val="24"/>
        </w:rPr>
        <w:t>是指</w:t>
      </w:r>
      <w:r w:rsidR="004E682A" w:rsidRPr="000F6B46">
        <w:rPr>
          <w:rFonts w:ascii="楷体_GB2312" w:eastAsia="楷体_GB2312" w:hAnsiTheme="minorHAnsi" w:hint="eastAsia"/>
          <w:sz w:val="24"/>
        </w:rPr>
        <w:t>单位“二下数”与预算追加数合计</w:t>
      </w:r>
      <w:r w:rsidR="00EC71FE" w:rsidRPr="000F6B46">
        <w:rPr>
          <w:rFonts w:ascii="楷体_GB2312" w:eastAsia="楷体_GB2312" w:hAnsiTheme="minorHAnsi" w:hint="eastAsia"/>
          <w:sz w:val="24"/>
        </w:rPr>
        <w:t>金额</w:t>
      </w:r>
      <w:r w:rsidR="004E682A" w:rsidRPr="000F6B46">
        <w:rPr>
          <w:rFonts w:ascii="楷体_GB2312" w:eastAsia="楷体_GB2312" w:hAnsiTheme="minorHAnsi" w:hint="eastAsia"/>
          <w:sz w:val="24"/>
        </w:rPr>
        <w:t>；</w:t>
      </w:r>
      <w:r w:rsidRPr="000F6B46">
        <w:rPr>
          <w:rFonts w:ascii="楷体_GB2312" w:eastAsia="楷体_GB2312" w:hAnsiTheme="minorHAnsi" w:hint="eastAsia"/>
          <w:sz w:val="24"/>
        </w:rPr>
        <w:t>该指标建议参考</w:t>
      </w:r>
      <w:r w:rsidR="00EC71FE" w:rsidRPr="000F6B46">
        <w:rPr>
          <w:rFonts w:ascii="楷体_GB2312" w:eastAsia="楷体_GB2312" w:hAnsiTheme="minorHAnsi" w:hint="eastAsia"/>
          <w:sz w:val="24"/>
        </w:rPr>
        <w:t>“预算调整记录、预算批</w:t>
      </w:r>
      <w:r w:rsidRPr="000F6B46">
        <w:rPr>
          <w:rFonts w:ascii="楷体_GB2312" w:eastAsia="楷体_GB2312" w:hAnsiTheme="minorHAnsi" w:hint="eastAsia"/>
          <w:sz w:val="24"/>
        </w:rPr>
        <w:t>复表”等资料进行</w:t>
      </w:r>
      <w:r w:rsidR="004E682A" w:rsidRPr="000F6B46">
        <w:rPr>
          <w:rFonts w:ascii="楷体_GB2312" w:eastAsia="楷体_GB2312" w:hAnsiTheme="minorHAnsi" w:hint="eastAsia"/>
          <w:sz w:val="24"/>
        </w:rPr>
        <w:t>填报。</w:t>
      </w:r>
    </w:p>
    <w:p w:rsidR="00EC71FE" w:rsidRPr="000F6B46" w:rsidRDefault="00064049"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“财政资金</w:t>
      </w:r>
      <w:r w:rsidR="002F67B9" w:rsidRPr="000F6B46">
        <w:rPr>
          <w:rFonts w:ascii="楷体_GB2312" w:eastAsia="楷体_GB2312" w:hAnsiTheme="minorHAnsi" w:hint="eastAsia"/>
          <w:sz w:val="24"/>
        </w:rPr>
        <w:t>支出金额”，</w:t>
      </w:r>
      <w:r w:rsidR="005941FD">
        <w:rPr>
          <w:rFonts w:ascii="楷体_GB2312" w:eastAsia="楷体_GB2312" w:hAnsiTheme="minorHAnsi" w:hint="eastAsia"/>
          <w:sz w:val="24"/>
        </w:rPr>
        <w:t>是指报告年度</w:t>
      </w:r>
      <w:r w:rsidR="004E682A" w:rsidRPr="000F6B46">
        <w:rPr>
          <w:rFonts w:ascii="楷体_GB2312" w:eastAsia="楷体_GB2312" w:hAnsiTheme="minorHAnsi" w:hint="eastAsia"/>
          <w:sz w:val="24"/>
        </w:rPr>
        <w:t>单位实际执行支出</w:t>
      </w:r>
      <w:r w:rsidR="00EC71FE" w:rsidRPr="000F6B46">
        <w:rPr>
          <w:rFonts w:ascii="楷体_GB2312" w:eastAsia="楷体_GB2312" w:hAnsiTheme="minorHAnsi" w:hint="eastAsia"/>
          <w:sz w:val="24"/>
        </w:rPr>
        <w:t>财政资金金额</w:t>
      </w:r>
      <w:r w:rsidR="007F43CB" w:rsidRPr="000F6B46">
        <w:rPr>
          <w:rFonts w:ascii="楷体_GB2312" w:eastAsia="楷体_GB2312" w:hAnsiTheme="minorHAnsi" w:hint="eastAsia"/>
          <w:sz w:val="24"/>
        </w:rPr>
        <w:t>；</w:t>
      </w:r>
      <w:r w:rsidR="00EC71FE" w:rsidRPr="000F6B46">
        <w:rPr>
          <w:rFonts w:ascii="楷体_GB2312" w:eastAsia="楷体_GB2312" w:hAnsiTheme="minorHAnsi" w:hint="eastAsia"/>
          <w:sz w:val="24"/>
        </w:rPr>
        <w:t>该指标建议参考“决算报表”等资料进行填报。</w:t>
      </w:r>
    </w:p>
    <w:p w:rsidR="003B085C" w:rsidRPr="000F6B46" w:rsidRDefault="003A204B"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（7）</w:t>
      </w:r>
      <w:r w:rsidR="000550B2" w:rsidRPr="000F6B46">
        <w:rPr>
          <w:rFonts w:ascii="楷体_GB2312" w:eastAsia="楷体_GB2312" w:hAnsiTheme="minorHAnsi" w:hint="eastAsia"/>
          <w:sz w:val="24"/>
        </w:rPr>
        <w:t>“政府采购业务管理”中的</w:t>
      </w:r>
      <w:r w:rsidR="002F67B9" w:rsidRPr="000F6B46">
        <w:rPr>
          <w:rFonts w:ascii="楷体_GB2312" w:eastAsia="楷体_GB2312" w:hAnsiTheme="minorHAnsi" w:hint="eastAsia"/>
          <w:sz w:val="24"/>
        </w:rPr>
        <w:t>“采购预算完成情况”</w:t>
      </w:r>
      <w:r w:rsidR="00E14139" w:rsidRPr="000F6B46">
        <w:rPr>
          <w:rFonts w:ascii="楷体_GB2312" w:eastAsia="楷体_GB2312" w:hAnsiTheme="minorHAnsi" w:hint="eastAsia"/>
          <w:sz w:val="24"/>
        </w:rPr>
        <w:t>，主要评价采购</w:t>
      </w:r>
      <w:r w:rsidR="006A03DD">
        <w:rPr>
          <w:rFonts w:ascii="楷体_GB2312" w:eastAsia="楷体_GB2312" w:hAnsiTheme="minorHAnsi" w:hint="eastAsia"/>
          <w:sz w:val="24"/>
        </w:rPr>
        <w:t>预算</w:t>
      </w:r>
      <w:r w:rsidR="000B283F">
        <w:rPr>
          <w:rFonts w:ascii="楷体_GB2312" w:eastAsia="楷体_GB2312" w:hAnsiTheme="minorHAnsi" w:hint="eastAsia"/>
          <w:sz w:val="24"/>
        </w:rPr>
        <w:t>实际执行</w:t>
      </w:r>
      <w:r w:rsidR="00E14139" w:rsidRPr="000F6B46">
        <w:rPr>
          <w:rFonts w:ascii="楷体_GB2312" w:eastAsia="楷体_GB2312" w:hAnsiTheme="minorHAnsi" w:hint="eastAsia"/>
          <w:sz w:val="24"/>
        </w:rPr>
        <w:t>情况。</w:t>
      </w:r>
    </w:p>
    <w:p w:rsidR="002F5DF8" w:rsidRPr="00DC2D14" w:rsidRDefault="005941FD" w:rsidP="000F6B46">
      <w:pPr>
        <w:pStyle w:val="ac"/>
        <w:tabs>
          <w:tab w:val="left" w:pos="851"/>
        </w:tabs>
        <w:spacing w:line="360" w:lineRule="auto"/>
        <w:ind w:firstLine="480"/>
        <w:rPr>
          <w:rFonts w:ascii="楷体_GB2312" w:eastAsia="楷体_GB2312" w:hAnsiTheme="minorHAnsi"/>
          <w:sz w:val="24"/>
        </w:rPr>
      </w:pPr>
      <w:r w:rsidRPr="00DC2D14">
        <w:rPr>
          <w:rFonts w:ascii="楷体_GB2312" w:eastAsia="楷体_GB2312" w:hAnsiTheme="minorHAnsi" w:hint="eastAsia"/>
          <w:sz w:val="24"/>
        </w:rPr>
        <w:t>“本年采购预算金额”，是指</w:t>
      </w:r>
      <w:r w:rsidR="002F5DF8" w:rsidRPr="00DC2D14">
        <w:rPr>
          <w:rFonts w:ascii="楷体_GB2312" w:eastAsia="楷体_GB2312" w:hAnsiTheme="minorHAnsi" w:hint="eastAsia"/>
          <w:sz w:val="24"/>
        </w:rPr>
        <w:t>本年度部门预算批复中的政府采购预算金额和预算执行中调剂的政府采购预算金额合计，包括货物、工程、服务的政府采购预算金额。</w:t>
      </w:r>
    </w:p>
    <w:p w:rsidR="000140D2" w:rsidRPr="00DC2D14" w:rsidRDefault="000140D2" w:rsidP="000140D2">
      <w:pPr>
        <w:pStyle w:val="ac"/>
        <w:tabs>
          <w:tab w:val="left" w:pos="851"/>
        </w:tabs>
        <w:spacing w:line="360" w:lineRule="auto"/>
        <w:ind w:firstLine="480"/>
        <w:rPr>
          <w:rFonts w:ascii="楷体_GB2312" w:eastAsia="楷体_GB2312" w:hAnsiTheme="minorHAnsi"/>
          <w:sz w:val="24"/>
        </w:rPr>
      </w:pPr>
      <w:r w:rsidRPr="00DC2D14">
        <w:rPr>
          <w:rFonts w:ascii="楷体_GB2312" w:eastAsia="楷体_GB2312" w:hAnsiTheme="minorHAnsi" w:hint="eastAsia"/>
          <w:sz w:val="24"/>
        </w:rPr>
        <w:t xml:space="preserve"> </w:t>
      </w:r>
      <w:r w:rsidR="00064049" w:rsidRPr="00DC2D14">
        <w:rPr>
          <w:rFonts w:ascii="楷体_GB2312" w:eastAsia="楷体_GB2312" w:hAnsiTheme="minorHAnsi" w:hint="eastAsia"/>
          <w:sz w:val="24"/>
        </w:rPr>
        <w:t>“</w:t>
      </w:r>
      <w:r w:rsidR="00807F89" w:rsidRPr="00DC2D14">
        <w:rPr>
          <w:rFonts w:ascii="楷体_GB2312" w:eastAsia="楷体_GB2312" w:hAnsiTheme="minorHAnsi" w:hint="eastAsia"/>
          <w:sz w:val="24"/>
        </w:rPr>
        <w:t>本年实际采购</w:t>
      </w:r>
      <w:r w:rsidR="002F67B9" w:rsidRPr="00DC2D14">
        <w:rPr>
          <w:rFonts w:ascii="楷体_GB2312" w:eastAsia="楷体_GB2312" w:hAnsiTheme="minorHAnsi" w:hint="eastAsia"/>
          <w:sz w:val="24"/>
        </w:rPr>
        <w:t>金额”，</w:t>
      </w:r>
      <w:r w:rsidR="005941FD" w:rsidRPr="00DC2D14">
        <w:rPr>
          <w:rFonts w:ascii="楷体_GB2312" w:eastAsia="楷体_GB2312" w:hAnsiTheme="minorHAnsi" w:hint="eastAsia"/>
          <w:sz w:val="24"/>
        </w:rPr>
        <w:t>是指</w:t>
      </w:r>
      <w:r w:rsidRPr="00DC2D14">
        <w:rPr>
          <w:rFonts w:ascii="楷体_GB2312" w:eastAsia="楷体_GB2312" w:hAnsiTheme="minorHAnsi" w:hint="eastAsia"/>
          <w:sz w:val="24"/>
        </w:rPr>
        <w:t>依据政府采购预算，按照政府采购有关程序组织完成采购活动后的采购金额，包括货物、工程、服务的采购金额。</w:t>
      </w:r>
    </w:p>
    <w:p w:rsidR="000140D2" w:rsidRPr="00DC2D14" w:rsidRDefault="000140D2" w:rsidP="000140D2">
      <w:pPr>
        <w:pStyle w:val="ac"/>
        <w:tabs>
          <w:tab w:val="left" w:pos="851"/>
        </w:tabs>
        <w:spacing w:line="360" w:lineRule="auto"/>
        <w:ind w:firstLine="480"/>
        <w:rPr>
          <w:rFonts w:ascii="楷体_GB2312" w:eastAsia="楷体_GB2312" w:hAnsiTheme="minorHAnsi"/>
          <w:sz w:val="24"/>
        </w:rPr>
      </w:pPr>
      <w:r w:rsidRPr="00DC2D14">
        <w:rPr>
          <w:rFonts w:ascii="楷体_GB2312" w:eastAsia="楷体_GB2312" w:hAnsiTheme="minorHAnsi" w:hint="eastAsia"/>
          <w:sz w:val="24"/>
        </w:rPr>
        <w:lastRenderedPageBreak/>
        <w:t>“本年采购预算金额”和“本年实际采购金额”建议参考本单位填报的</w:t>
      </w:r>
      <w:r w:rsidR="00785559" w:rsidRPr="00DC2D14">
        <w:rPr>
          <w:rFonts w:ascii="楷体_GB2312" w:eastAsia="楷体_GB2312" w:hAnsiTheme="minorHAnsi" w:hint="eastAsia"/>
          <w:sz w:val="24"/>
        </w:rPr>
        <w:t>“政府采购信息统计报表”</w:t>
      </w:r>
      <w:r w:rsidRPr="00DC2D14">
        <w:rPr>
          <w:rFonts w:ascii="楷体_GB2312" w:eastAsia="楷体_GB2312" w:hAnsiTheme="minorHAnsi" w:hint="eastAsia"/>
          <w:sz w:val="24"/>
        </w:rPr>
        <w:t>进行填报</w:t>
      </w:r>
      <w:r w:rsidR="00785559" w:rsidRPr="00DC2D14">
        <w:rPr>
          <w:rFonts w:ascii="楷体_GB2312" w:eastAsia="楷体_GB2312" w:hAnsiTheme="minorHAnsi" w:hint="eastAsia"/>
          <w:sz w:val="24"/>
        </w:rPr>
        <w:t>。</w:t>
      </w:r>
    </w:p>
    <w:p w:rsidR="003B085C" w:rsidRPr="000F6B46" w:rsidRDefault="003A204B" w:rsidP="000140D2">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8</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“资产管理”中的</w:t>
      </w:r>
      <w:r w:rsidR="007A2094" w:rsidRPr="000F6B46">
        <w:rPr>
          <w:rFonts w:ascii="楷体_GB2312" w:eastAsia="楷体_GB2312" w:hAnsiTheme="minorHAnsi" w:hint="eastAsia"/>
          <w:sz w:val="24"/>
        </w:rPr>
        <w:t>“国有资产安全性”，</w:t>
      </w:r>
      <w:r w:rsidR="00E14139" w:rsidRPr="000F6B46">
        <w:rPr>
          <w:rFonts w:ascii="楷体_GB2312" w:eastAsia="楷体_GB2312" w:hAnsiTheme="minorHAnsi" w:hint="eastAsia"/>
          <w:sz w:val="24"/>
        </w:rPr>
        <w:t>主要评价单位资产处置管理情况。</w:t>
      </w:r>
    </w:p>
    <w:p w:rsidR="003B085C" w:rsidRPr="000F6B46" w:rsidRDefault="007A2094"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“处置资产入账价值”，</w:t>
      </w:r>
      <w:r w:rsidR="00E14139" w:rsidRPr="000F6B46">
        <w:rPr>
          <w:rFonts w:ascii="楷体_GB2312" w:eastAsia="楷体_GB2312" w:hAnsiTheme="minorHAnsi" w:hint="eastAsia"/>
          <w:sz w:val="24"/>
        </w:rPr>
        <w:t>是指</w:t>
      </w:r>
      <w:r w:rsidR="005941FD">
        <w:rPr>
          <w:rFonts w:ascii="楷体_GB2312" w:eastAsia="楷体_GB2312" w:hAnsiTheme="minorHAnsi" w:hint="eastAsia"/>
          <w:sz w:val="24"/>
        </w:rPr>
        <w:t>报告年度</w:t>
      </w:r>
      <w:r w:rsidR="00BD6832" w:rsidRPr="000F6B46">
        <w:rPr>
          <w:rFonts w:ascii="楷体_GB2312" w:eastAsia="楷体_GB2312" w:hAnsiTheme="minorHAnsi" w:hint="eastAsia"/>
          <w:sz w:val="24"/>
        </w:rPr>
        <w:t>发生的</w:t>
      </w:r>
      <w:r w:rsidR="00572952" w:rsidRPr="000F6B46">
        <w:rPr>
          <w:rFonts w:ascii="楷体_GB2312" w:eastAsia="楷体_GB2312" w:hAnsiTheme="minorHAnsi" w:hint="eastAsia"/>
          <w:sz w:val="24"/>
        </w:rPr>
        <w:t>资产处置事项的入账金额</w:t>
      </w:r>
      <w:r w:rsidR="00E14139" w:rsidRPr="000F6B46">
        <w:rPr>
          <w:rFonts w:ascii="楷体_GB2312" w:eastAsia="楷体_GB2312" w:hAnsiTheme="minorHAnsi" w:hint="eastAsia"/>
          <w:sz w:val="24"/>
        </w:rPr>
        <w:t>；该指标建议参考“</w:t>
      </w:r>
      <w:r w:rsidR="00421028" w:rsidRPr="000F6B46">
        <w:rPr>
          <w:rFonts w:ascii="楷体_GB2312" w:eastAsia="楷体_GB2312" w:hAnsiTheme="minorHAnsi" w:hint="eastAsia"/>
          <w:sz w:val="24"/>
        </w:rPr>
        <w:t>资产处置清单、</w:t>
      </w:r>
      <w:r w:rsidRPr="000F6B46">
        <w:rPr>
          <w:rFonts w:ascii="楷体_GB2312" w:eastAsia="楷体_GB2312" w:hAnsiTheme="minorHAnsi" w:hint="eastAsia"/>
          <w:sz w:val="24"/>
        </w:rPr>
        <w:t>会计记录”等资料进行填报</w:t>
      </w:r>
      <w:r w:rsidR="00E14139" w:rsidRPr="000F6B46">
        <w:rPr>
          <w:rFonts w:ascii="楷体_GB2312" w:eastAsia="楷体_GB2312" w:hAnsiTheme="minorHAnsi" w:hint="eastAsia"/>
          <w:sz w:val="24"/>
        </w:rPr>
        <w:t>。</w:t>
      </w:r>
    </w:p>
    <w:p w:rsidR="00E14139" w:rsidRPr="000F6B46" w:rsidRDefault="007A2094"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“合规处置资产入账价值”，</w:t>
      </w:r>
      <w:r w:rsidR="00E14139" w:rsidRPr="000F6B46">
        <w:rPr>
          <w:rFonts w:ascii="楷体_GB2312" w:eastAsia="楷体_GB2312" w:hAnsiTheme="minorHAnsi" w:hint="eastAsia"/>
          <w:sz w:val="24"/>
        </w:rPr>
        <w:t>是指</w:t>
      </w:r>
      <w:r w:rsidR="005941FD">
        <w:rPr>
          <w:rFonts w:ascii="楷体_GB2312" w:eastAsia="楷体_GB2312" w:hAnsiTheme="minorHAnsi" w:hint="eastAsia"/>
          <w:sz w:val="24"/>
        </w:rPr>
        <w:t>报告年度</w:t>
      </w:r>
      <w:r w:rsidR="00572952" w:rsidRPr="000F6B46">
        <w:rPr>
          <w:rFonts w:ascii="楷体_GB2312" w:eastAsia="楷体_GB2312" w:hAnsiTheme="minorHAnsi" w:hint="eastAsia"/>
          <w:sz w:val="24"/>
        </w:rPr>
        <w:t>处置事项中按照资产处置要求执行的处置事项入账金额。资产处置要求包括：一是</w:t>
      </w:r>
      <w:r w:rsidR="00E14139" w:rsidRPr="000F6B46">
        <w:rPr>
          <w:rFonts w:ascii="楷体_GB2312" w:eastAsia="楷体_GB2312" w:hAnsiTheme="minorHAnsi" w:hint="eastAsia"/>
          <w:sz w:val="24"/>
        </w:rPr>
        <w:t>资产处</w:t>
      </w:r>
      <w:r w:rsidR="00572952" w:rsidRPr="000F6B46">
        <w:rPr>
          <w:rFonts w:ascii="楷体_GB2312" w:eastAsia="楷体_GB2312" w:hAnsiTheme="minorHAnsi" w:hint="eastAsia"/>
          <w:sz w:val="24"/>
        </w:rPr>
        <w:t>置年限、性能等标准制定合理合规，被处置资产经论证满足处置要求；二是</w:t>
      </w:r>
      <w:r w:rsidR="00E14139" w:rsidRPr="000F6B46">
        <w:rPr>
          <w:rFonts w:ascii="楷体_GB2312" w:eastAsia="楷体_GB2312" w:hAnsiTheme="minorHAnsi" w:hint="eastAsia"/>
          <w:sz w:val="24"/>
        </w:rPr>
        <w:t>资产处置严</w:t>
      </w:r>
      <w:r w:rsidR="00572952" w:rsidRPr="000F6B46">
        <w:rPr>
          <w:rFonts w:ascii="楷体_GB2312" w:eastAsia="楷体_GB2312" w:hAnsiTheme="minorHAnsi" w:hint="eastAsia"/>
          <w:sz w:val="24"/>
        </w:rPr>
        <w:t>格按照审核审批程序办理手续，有相应的资产处置审批单予以佐证；三是资产</w:t>
      </w:r>
      <w:r w:rsidR="00287076" w:rsidRPr="000F6B46">
        <w:rPr>
          <w:rFonts w:ascii="楷体_GB2312" w:eastAsia="楷体_GB2312" w:hAnsiTheme="minorHAnsi" w:hint="eastAsia"/>
          <w:sz w:val="24"/>
        </w:rPr>
        <w:t>处置</w:t>
      </w:r>
      <w:r w:rsidR="00572952" w:rsidRPr="000F6B46">
        <w:rPr>
          <w:rFonts w:ascii="楷体_GB2312" w:eastAsia="楷体_GB2312" w:hAnsiTheme="minorHAnsi" w:hint="eastAsia"/>
          <w:sz w:val="24"/>
        </w:rPr>
        <w:t>实物账与资产</w:t>
      </w:r>
      <w:r w:rsidR="00287076" w:rsidRPr="000F6B46">
        <w:rPr>
          <w:rFonts w:ascii="楷体_GB2312" w:eastAsia="楷体_GB2312" w:hAnsiTheme="minorHAnsi" w:hint="eastAsia"/>
          <w:sz w:val="24"/>
        </w:rPr>
        <w:t>处置</w:t>
      </w:r>
      <w:r w:rsidR="00572952" w:rsidRPr="000F6B46">
        <w:rPr>
          <w:rFonts w:ascii="楷体_GB2312" w:eastAsia="楷体_GB2312" w:hAnsiTheme="minorHAnsi" w:hint="eastAsia"/>
          <w:sz w:val="24"/>
        </w:rPr>
        <w:t>财务账已进行账务处理；四是</w:t>
      </w:r>
      <w:r w:rsidR="00E14139" w:rsidRPr="000F6B46">
        <w:rPr>
          <w:rFonts w:ascii="楷体_GB2312" w:eastAsia="楷体_GB2312" w:hAnsiTheme="minorHAnsi" w:hint="eastAsia"/>
          <w:sz w:val="24"/>
        </w:rPr>
        <w:t>处置收入已登记入账且计价准确，严格按照外部制度规范及内部管理的要求；该指标建议参考“</w:t>
      </w:r>
      <w:r w:rsidR="00572952" w:rsidRPr="000F6B46">
        <w:rPr>
          <w:rFonts w:ascii="楷体_GB2312" w:eastAsia="楷体_GB2312" w:hAnsiTheme="minorHAnsi" w:hint="eastAsia"/>
          <w:sz w:val="24"/>
        </w:rPr>
        <w:t>资产处置清单、</w:t>
      </w:r>
      <w:r w:rsidR="00E14139" w:rsidRPr="000F6B46">
        <w:rPr>
          <w:rFonts w:ascii="楷体_GB2312" w:eastAsia="楷体_GB2312" w:hAnsiTheme="minorHAnsi" w:hint="eastAsia"/>
          <w:sz w:val="24"/>
        </w:rPr>
        <w:t>会计记录”等资料进</w:t>
      </w:r>
      <w:r w:rsidRPr="000F6B46">
        <w:rPr>
          <w:rFonts w:ascii="楷体_GB2312" w:eastAsia="楷体_GB2312" w:hAnsiTheme="minorHAnsi" w:hint="eastAsia"/>
          <w:sz w:val="24"/>
        </w:rPr>
        <w:t>行填报</w:t>
      </w:r>
      <w:r w:rsidR="00E14139" w:rsidRPr="000F6B46">
        <w:rPr>
          <w:rFonts w:ascii="楷体_GB2312" w:eastAsia="楷体_GB2312" w:hAnsiTheme="minorHAnsi" w:hint="eastAsia"/>
          <w:sz w:val="24"/>
        </w:rPr>
        <w:t>。</w:t>
      </w:r>
    </w:p>
    <w:p w:rsidR="003B085C" w:rsidRPr="000F6B46" w:rsidRDefault="003A204B"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9</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“资产管理”中的</w:t>
      </w:r>
      <w:r w:rsidR="007A2094" w:rsidRPr="000F6B46">
        <w:rPr>
          <w:rFonts w:ascii="楷体_GB2312" w:eastAsia="楷体_GB2312" w:hAnsiTheme="minorHAnsi" w:hint="eastAsia"/>
          <w:sz w:val="24"/>
        </w:rPr>
        <w:t>“资产配置预算完成率”，</w:t>
      </w:r>
      <w:r w:rsidR="00E14139" w:rsidRPr="000F6B46">
        <w:rPr>
          <w:rFonts w:ascii="楷体_GB2312" w:eastAsia="楷体_GB2312" w:hAnsiTheme="minorHAnsi" w:hint="eastAsia"/>
          <w:sz w:val="24"/>
        </w:rPr>
        <w:t>主要评价资产配置预算完成情况。</w:t>
      </w:r>
    </w:p>
    <w:p w:rsidR="003B085C" w:rsidRPr="000F6B46" w:rsidRDefault="007A2094"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“行政办公资产配置预算数”，</w:t>
      </w:r>
      <w:r w:rsidR="009A29DB">
        <w:rPr>
          <w:rFonts w:ascii="楷体_GB2312" w:eastAsia="楷体_GB2312" w:hAnsiTheme="minorHAnsi" w:hint="eastAsia"/>
          <w:sz w:val="24"/>
        </w:rPr>
        <w:t>是指报告年度</w:t>
      </w:r>
      <w:r w:rsidR="00E14139" w:rsidRPr="000F6B46">
        <w:rPr>
          <w:rFonts w:ascii="楷体_GB2312" w:eastAsia="楷体_GB2312" w:hAnsiTheme="minorHAnsi" w:hint="eastAsia"/>
          <w:sz w:val="24"/>
        </w:rPr>
        <w:t>单位对于资产配置的预算数</w:t>
      </w:r>
      <w:r w:rsidRPr="000F6B46">
        <w:rPr>
          <w:rFonts w:ascii="楷体_GB2312" w:eastAsia="楷体_GB2312" w:hAnsiTheme="minorHAnsi" w:hint="eastAsia"/>
          <w:sz w:val="24"/>
        </w:rPr>
        <w:t>额；该指标建议参考“预算报表、预算指标内部分解表”等资料进行填报</w:t>
      </w:r>
      <w:r w:rsidR="00E14139" w:rsidRPr="000F6B46">
        <w:rPr>
          <w:rFonts w:ascii="楷体_GB2312" w:eastAsia="楷体_GB2312" w:hAnsiTheme="minorHAnsi" w:hint="eastAsia"/>
          <w:sz w:val="24"/>
        </w:rPr>
        <w:t>。</w:t>
      </w:r>
    </w:p>
    <w:p w:rsidR="00E14139" w:rsidRPr="000F6B46" w:rsidRDefault="007A2094"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“行政办公资产配置总金额”，</w:t>
      </w:r>
      <w:r w:rsidR="009A29DB">
        <w:rPr>
          <w:rFonts w:ascii="楷体_GB2312" w:eastAsia="楷体_GB2312" w:hAnsiTheme="minorHAnsi" w:hint="eastAsia"/>
          <w:sz w:val="24"/>
        </w:rPr>
        <w:t>是指报告年度</w:t>
      </w:r>
      <w:r w:rsidR="00E14139" w:rsidRPr="000F6B46">
        <w:rPr>
          <w:rFonts w:ascii="楷体_GB2312" w:eastAsia="楷体_GB2312" w:hAnsiTheme="minorHAnsi" w:hint="eastAsia"/>
          <w:sz w:val="24"/>
        </w:rPr>
        <w:t>单位在资产配置中的资产实际入账价值；该指标建议</w:t>
      </w:r>
      <w:r w:rsidRPr="000F6B46">
        <w:rPr>
          <w:rFonts w:ascii="楷体_GB2312" w:eastAsia="楷体_GB2312" w:hAnsiTheme="minorHAnsi" w:hint="eastAsia"/>
          <w:sz w:val="24"/>
        </w:rPr>
        <w:t>参考“资产配置账面价值（会计报表）、资产配置记录”等资料进行填报</w:t>
      </w:r>
      <w:r w:rsidR="00E14139" w:rsidRPr="000F6B46">
        <w:rPr>
          <w:rFonts w:ascii="楷体_GB2312" w:eastAsia="楷体_GB2312" w:hAnsiTheme="minorHAnsi" w:hint="eastAsia"/>
          <w:sz w:val="24"/>
        </w:rPr>
        <w:t>。</w:t>
      </w:r>
    </w:p>
    <w:p w:rsidR="003B085C" w:rsidRPr="000F6B46" w:rsidRDefault="009C2FC2"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10</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“资产管理”中的</w:t>
      </w:r>
      <w:r w:rsidR="007A2094" w:rsidRPr="000F6B46">
        <w:rPr>
          <w:rFonts w:ascii="楷体_GB2312" w:eastAsia="楷体_GB2312" w:hAnsiTheme="minorHAnsi" w:hint="eastAsia"/>
          <w:sz w:val="24"/>
        </w:rPr>
        <w:t>“人均行政资产配置情况”，</w:t>
      </w:r>
      <w:r w:rsidR="00E14139" w:rsidRPr="000F6B46">
        <w:rPr>
          <w:rFonts w:ascii="楷体_GB2312" w:eastAsia="楷体_GB2312" w:hAnsiTheme="minorHAnsi" w:hint="eastAsia"/>
          <w:sz w:val="24"/>
        </w:rPr>
        <w:t>主要评价行政资产配置管理情况。</w:t>
      </w:r>
    </w:p>
    <w:p w:rsidR="009E0A41"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“单位编制人数”，是指经政府编制管理部门核定的人员编制数，包括工勤编制人数；该指标建议参考“三定方案”等资料进行填报。</w:t>
      </w:r>
    </w:p>
    <w:p w:rsidR="003B085C" w:rsidRPr="000F6B46" w:rsidRDefault="009A29DB" w:rsidP="000F6B46">
      <w:pPr>
        <w:pStyle w:val="ac"/>
        <w:tabs>
          <w:tab w:val="left" w:pos="851"/>
        </w:tabs>
        <w:spacing w:line="360" w:lineRule="auto"/>
        <w:ind w:firstLine="480"/>
        <w:rPr>
          <w:rFonts w:ascii="楷体_GB2312" w:eastAsia="楷体_GB2312" w:hAnsiTheme="minorHAnsi"/>
          <w:sz w:val="24"/>
        </w:rPr>
      </w:pPr>
      <w:r>
        <w:rPr>
          <w:rFonts w:ascii="楷体_GB2312" w:eastAsia="楷体_GB2312" w:hAnsiTheme="minorHAnsi" w:hint="eastAsia"/>
          <w:sz w:val="24"/>
        </w:rPr>
        <w:t>“本年年底资产总额”，是指2017</w:t>
      </w:r>
      <w:r w:rsidR="007A2094" w:rsidRPr="000F6B46">
        <w:rPr>
          <w:rFonts w:ascii="楷体_GB2312" w:eastAsia="楷体_GB2312" w:hAnsiTheme="minorHAnsi" w:hint="eastAsia"/>
          <w:sz w:val="24"/>
        </w:rPr>
        <w:t>年</w:t>
      </w:r>
      <w:r>
        <w:rPr>
          <w:rFonts w:ascii="楷体_GB2312" w:eastAsia="楷体_GB2312" w:hAnsiTheme="minorHAnsi" w:hint="eastAsia"/>
          <w:sz w:val="24"/>
        </w:rPr>
        <w:t>年</w:t>
      </w:r>
      <w:r w:rsidR="007A2094" w:rsidRPr="000F6B46">
        <w:rPr>
          <w:rFonts w:ascii="楷体_GB2312" w:eastAsia="楷体_GB2312" w:hAnsiTheme="minorHAnsi" w:hint="eastAsia"/>
          <w:sz w:val="24"/>
        </w:rPr>
        <w:t>底行政</w:t>
      </w:r>
      <w:r w:rsidR="004B067D" w:rsidRPr="000F6B46">
        <w:rPr>
          <w:rFonts w:ascii="楷体_GB2312" w:eastAsia="楷体_GB2312" w:hAnsiTheme="minorHAnsi" w:hint="eastAsia"/>
          <w:sz w:val="24"/>
        </w:rPr>
        <w:t>办公</w:t>
      </w:r>
      <w:r w:rsidR="007A2094" w:rsidRPr="000F6B46">
        <w:rPr>
          <w:rFonts w:ascii="楷体_GB2312" w:eastAsia="楷体_GB2312" w:hAnsiTheme="minorHAnsi" w:hint="eastAsia"/>
          <w:sz w:val="24"/>
        </w:rPr>
        <w:t>资产会计账面总金额</w:t>
      </w:r>
      <w:r w:rsidR="009E0A41" w:rsidRPr="000F6B46">
        <w:rPr>
          <w:rFonts w:ascii="楷体_GB2312" w:eastAsia="楷体_GB2312" w:hAnsiTheme="minorHAnsi" w:hint="eastAsia"/>
          <w:sz w:val="24"/>
        </w:rPr>
        <w:t>。</w:t>
      </w:r>
      <w:r w:rsidR="00E14139" w:rsidRPr="000F6B46">
        <w:rPr>
          <w:rFonts w:ascii="楷体_GB2312" w:eastAsia="楷体_GB2312" w:hAnsiTheme="minorHAnsi" w:hint="eastAsia"/>
          <w:sz w:val="24"/>
        </w:rPr>
        <w:t>通用办公设备、家具资产</w:t>
      </w:r>
      <w:r w:rsidR="009E0A41" w:rsidRPr="000F6B46">
        <w:rPr>
          <w:rFonts w:ascii="楷体_GB2312" w:eastAsia="楷体_GB2312" w:hAnsiTheme="minorHAnsi" w:hint="eastAsia"/>
          <w:sz w:val="24"/>
        </w:rPr>
        <w:t>范围参照《中央行政单位通用</w:t>
      </w:r>
      <w:r w:rsidR="009E0A41" w:rsidRPr="000F6B46">
        <w:rPr>
          <w:rFonts w:ascii="楷体_GB2312" w:eastAsia="楷体_GB2312" w:hAnsiTheme="minorHAnsi" w:hint="eastAsia"/>
          <w:sz w:val="24"/>
        </w:rPr>
        <w:lastRenderedPageBreak/>
        <w:t>办公设备家具配置标准》相关规定；该指标建议参考“资产清查报告”等资料进行填报</w:t>
      </w:r>
      <w:r w:rsidR="00E14139" w:rsidRPr="000F6B46">
        <w:rPr>
          <w:rFonts w:ascii="楷体_GB2312" w:eastAsia="楷体_GB2312" w:hAnsiTheme="minorHAnsi" w:hint="eastAsia"/>
          <w:sz w:val="24"/>
        </w:rPr>
        <w:t>。</w:t>
      </w:r>
    </w:p>
    <w:p w:rsidR="003B085C" w:rsidRPr="000F6B46" w:rsidRDefault="009C2FC2"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11</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“建设项目管理”中的</w:t>
      </w:r>
      <w:r w:rsidR="009E0A41" w:rsidRPr="000F6B46">
        <w:rPr>
          <w:rFonts w:ascii="楷体_GB2312" w:eastAsia="楷体_GB2312" w:hAnsiTheme="minorHAnsi" w:hint="eastAsia"/>
          <w:sz w:val="24"/>
        </w:rPr>
        <w:t>“建设项目资金控制情况”，主要评价建设项目投资管理情况。</w:t>
      </w:r>
    </w:p>
    <w:p w:rsidR="003B085C"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“批准的概算投资额”，</w:t>
      </w:r>
      <w:r w:rsidR="00E14139" w:rsidRPr="000F6B46">
        <w:rPr>
          <w:rFonts w:ascii="楷体_GB2312" w:eastAsia="楷体_GB2312" w:hAnsiTheme="minorHAnsi" w:hint="eastAsia"/>
          <w:sz w:val="24"/>
        </w:rPr>
        <w:t>是指当期已完工并办理项目决算的建设项目的概算投资额，既包括项目立项时批复的概算数，也包括在项目实施过程中项目变更</w:t>
      </w:r>
      <w:r w:rsidRPr="000F6B46">
        <w:rPr>
          <w:rFonts w:ascii="楷体_GB2312" w:eastAsia="楷体_GB2312" w:hAnsiTheme="minorHAnsi" w:hint="eastAsia"/>
          <w:sz w:val="24"/>
        </w:rPr>
        <w:t>导致的预算调整数；该指标建议参考“项目概算批复表”等资料进行填报</w:t>
      </w:r>
      <w:r w:rsidR="003B085C" w:rsidRPr="000F6B46">
        <w:rPr>
          <w:rFonts w:ascii="楷体_GB2312" w:eastAsia="楷体_GB2312" w:hAnsiTheme="minorHAnsi" w:hint="eastAsia"/>
          <w:sz w:val="24"/>
        </w:rPr>
        <w:t>。</w:t>
      </w:r>
    </w:p>
    <w:p w:rsidR="00E14139"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“建设项目决算投资额”，</w:t>
      </w:r>
      <w:r w:rsidR="00E14139" w:rsidRPr="000F6B46">
        <w:rPr>
          <w:rFonts w:ascii="楷体_GB2312" w:eastAsia="楷体_GB2312" w:hAnsiTheme="minorHAnsi" w:hint="eastAsia"/>
          <w:sz w:val="24"/>
        </w:rPr>
        <w:t>是指单位</w:t>
      </w:r>
      <w:r w:rsidRPr="000F6B46">
        <w:rPr>
          <w:rFonts w:ascii="楷体_GB2312" w:eastAsia="楷体_GB2312" w:hAnsiTheme="minorHAnsi" w:hint="eastAsia"/>
          <w:sz w:val="24"/>
        </w:rPr>
        <w:t>当期建设项目决算金额；该指标建议参考“项目决算表”等资料进行填报</w:t>
      </w:r>
      <w:r w:rsidR="00E14139" w:rsidRPr="000F6B46">
        <w:rPr>
          <w:rFonts w:ascii="楷体_GB2312" w:eastAsia="楷体_GB2312" w:hAnsiTheme="minorHAnsi" w:hint="eastAsia"/>
          <w:sz w:val="24"/>
        </w:rPr>
        <w:t>。若单位评价期间不存在已完工项目，该指标作为不适用指标。</w:t>
      </w:r>
    </w:p>
    <w:p w:rsidR="003B085C" w:rsidRPr="000F6B46" w:rsidRDefault="009C2FC2"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12</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“建设项目管理”中的</w:t>
      </w:r>
      <w:r w:rsidR="009E0A41" w:rsidRPr="000F6B46">
        <w:rPr>
          <w:rFonts w:ascii="楷体_GB2312" w:eastAsia="楷体_GB2312" w:hAnsiTheme="minorHAnsi" w:hint="eastAsia"/>
          <w:sz w:val="24"/>
        </w:rPr>
        <w:t>“投资计划完成情况”</w:t>
      </w:r>
      <w:r w:rsidR="00E14139" w:rsidRPr="000F6B46">
        <w:rPr>
          <w:rFonts w:ascii="楷体_GB2312" w:eastAsia="楷体_GB2312" w:hAnsiTheme="minorHAnsi" w:hint="eastAsia"/>
          <w:sz w:val="24"/>
        </w:rPr>
        <w:t>，主要评价建设项目投资计划完成情况。</w:t>
      </w:r>
    </w:p>
    <w:p w:rsidR="003B085C"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“年度投资计划”</w:t>
      </w:r>
      <w:r w:rsidR="00E14139" w:rsidRPr="000F6B46">
        <w:rPr>
          <w:rFonts w:ascii="楷体_GB2312" w:eastAsia="楷体_GB2312" w:hAnsiTheme="minorHAnsi" w:hint="eastAsia"/>
          <w:sz w:val="24"/>
        </w:rPr>
        <w:t>，是指以预算年度为统计口径的建设项</w:t>
      </w:r>
      <w:r w:rsidRPr="000F6B46">
        <w:rPr>
          <w:rFonts w:ascii="楷体_GB2312" w:eastAsia="楷体_GB2312" w:hAnsiTheme="minorHAnsi" w:hint="eastAsia"/>
          <w:sz w:val="24"/>
        </w:rPr>
        <w:t>目计划投资额；该指标建议参考“投资计划、预算报表”等资料进行填报</w:t>
      </w:r>
      <w:r w:rsidR="00E14139" w:rsidRPr="000F6B46">
        <w:rPr>
          <w:rFonts w:ascii="楷体_GB2312" w:eastAsia="楷体_GB2312" w:hAnsiTheme="minorHAnsi" w:hint="eastAsia"/>
          <w:sz w:val="24"/>
        </w:rPr>
        <w:t>。</w:t>
      </w:r>
    </w:p>
    <w:p w:rsidR="00E14139"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“年度实际投资额”，</w:t>
      </w:r>
      <w:r w:rsidR="00E14139" w:rsidRPr="000F6B46">
        <w:rPr>
          <w:rFonts w:ascii="楷体_GB2312" w:eastAsia="楷体_GB2312" w:hAnsiTheme="minorHAnsi" w:hint="eastAsia"/>
          <w:sz w:val="24"/>
        </w:rPr>
        <w:t>是指以预算年度为统计口径的建设项目实际投资额；该指标建议参考“工程结算记录</w:t>
      </w:r>
      <w:r w:rsidR="001B6C4C" w:rsidRPr="000F6B46">
        <w:rPr>
          <w:rFonts w:ascii="楷体_GB2312" w:eastAsia="楷体_GB2312" w:hAnsiTheme="minorHAnsi" w:hint="eastAsia"/>
          <w:sz w:val="24"/>
        </w:rPr>
        <w:t>、</w:t>
      </w:r>
      <w:r w:rsidRPr="000F6B46">
        <w:rPr>
          <w:rFonts w:ascii="楷体_GB2312" w:eastAsia="楷体_GB2312" w:hAnsiTheme="minorHAnsi" w:hint="eastAsia"/>
          <w:sz w:val="24"/>
        </w:rPr>
        <w:t>决算报表”等资料进行填报</w:t>
      </w:r>
      <w:r w:rsidR="00E14139" w:rsidRPr="000F6B46">
        <w:rPr>
          <w:rFonts w:ascii="楷体_GB2312" w:eastAsia="楷体_GB2312" w:hAnsiTheme="minorHAnsi" w:hint="eastAsia"/>
          <w:sz w:val="24"/>
        </w:rPr>
        <w:t>。</w:t>
      </w:r>
    </w:p>
    <w:p w:rsidR="003B085C" w:rsidRPr="000F6B46" w:rsidRDefault="009C2FC2" w:rsidP="000F6B46">
      <w:pPr>
        <w:pStyle w:val="ac"/>
        <w:tabs>
          <w:tab w:val="left" w:pos="851"/>
        </w:tabs>
        <w:spacing w:line="360" w:lineRule="auto"/>
        <w:ind w:firstLine="480"/>
        <w:outlineLvl w:val="0"/>
        <w:rPr>
          <w:rFonts w:ascii="楷体_GB2312" w:eastAsia="楷体_GB2312" w:hAnsiTheme="minorHAnsi"/>
          <w:sz w:val="24"/>
        </w:rPr>
      </w:pPr>
      <w:r w:rsidRPr="000F6B46">
        <w:rPr>
          <w:rFonts w:ascii="楷体_GB2312" w:eastAsia="楷体_GB2312" w:hAnsiTheme="minorHAnsi" w:hint="eastAsia"/>
          <w:sz w:val="24"/>
        </w:rPr>
        <w:t>（</w:t>
      </w:r>
      <w:r w:rsidR="00807F89">
        <w:rPr>
          <w:rFonts w:ascii="楷体_GB2312" w:eastAsia="楷体_GB2312" w:hAnsiTheme="minorHAnsi" w:hint="eastAsia"/>
          <w:sz w:val="24"/>
        </w:rPr>
        <w:t>13</w:t>
      </w:r>
      <w:r w:rsidRPr="000F6B46">
        <w:rPr>
          <w:rFonts w:ascii="楷体_GB2312" w:eastAsia="楷体_GB2312" w:hAnsiTheme="minorHAnsi" w:hint="eastAsia"/>
          <w:sz w:val="24"/>
        </w:rPr>
        <w:t>）</w:t>
      </w:r>
      <w:r w:rsidR="000550B2" w:rsidRPr="000F6B46">
        <w:rPr>
          <w:rFonts w:ascii="楷体_GB2312" w:eastAsia="楷体_GB2312" w:hAnsiTheme="minorHAnsi" w:hint="eastAsia"/>
          <w:sz w:val="24"/>
        </w:rPr>
        <w:t>“合同管理”中的</w:t>
      </w:r>
      <w:r w:rsidR="003C6D95" w:rsidRPr="000F6B46">
        <w:rPr>
          <w:rFonts w:ascii="楷体_GB2312" w:eastAsia="楷体_GB2312" w:hAnsiTheme="minorHAnsi" w:hint="eastAsia"/>
          <w:sz w:val="24"/>
        </w:rPr>
        <w:t>“合同订立规范情况</w:t>
      </w:r>
      <w:r w:rsidR="009E0A41" w:rsidRPr="000F6B46">
        <w:rPr>
          <w:rFonts w:ascii="楷体_GB2312" w:eastAsia="楷体_GB2312" w:hAnsiTheme="minorHAnsi" w:hint="eastAsia"/>
          <w:sz w:val="24"/>
        </w:rPr>
        <w:t>”</w:t>
      </w:r>
      <w:r w:rsidR="00E14139" w:rsidRPr="000F6B46">
        <w:rPr>
          <w:rFonts w:ascii="楷体_GB2312" w:eastAsia="楷体_GB2312" w:hAnsiTheme="minorHAnsi" w:hint="eastAsia"/>
          <w:sz w:val="24"/>
        </w:rPr>
        <w:t>，主要评价合同订立管理情况。</w:t>
      </w:r>
    </w:p>
    <w:p w:rsidR="003B085C" w:rsidRPr="000F6B46"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“合同总个数”</w:t>
      </w:r>
      <w:r w:rsidR="008A25DE" w:rsidRPr="000F6B46">
        <w:rPr>
          <w:rFonts w:ascii="楷体_GB2312" w:eastAsia="楷体_GB2312" w:hAnsiTheme="minorHAnsi" w:hint="eastAsia"/>
          <w:sz w:val="24"/>
        </w:rPr>
        <w:t>，是指单位</w:t>
      </w:r>
      <w:r w:rsidR="009A29DB">
        <w:rPr>
          <w:rFonts w:ascii="楷体_GB2312" w:eastAsia="楷体_GB2312" w:hAnsiTheme="minorHAnsi" w:hint="eastAsia"/>
          <w:sz w:val="24"/>
        </w:rPr>
        <w:t>报告年度</w:t>
      </w:r>
      <w:r w:rsidR="00741EFB" w:rsidRPr="000F6B46">
        <w:rPr>
          <w:rFonts w:ascii="楷体_GB2312" w:eastAsia="楷体_GB2312" w:hAnsiTheme="minorHAnsi" w:hint="eastAsia"/>
          <w:sz w:val="24"/>
        </w:rPr>
        <w:t>签订合同的数量</w:t>
      </w:r>
      <w:r w:rsidR="009A29DB">
        <w:rPr>
          <w:rFonts w:ascii="楷体_GB2312" w:eastAsia="楷体_GB2312" w:hAnsiTheme="minorHAnsi" w:hint="eastAsia"/>
          <w:sz w:val="24"/>
        </w:rPr>
        <w:t>；该指标建议参考“合同台账</w:t>
      </w:r>
      <w:r w:rsidR="00DD7BE1" w:rsidRPr="000F6B46">
        <w:rPr>
          <w:rFonts w:ascii="楷体_GB2312" w:eastAsia="楷体_GB2312" w:hAnsiTheme="minorHAnsi" w:hint="eastAsia"/>
          <w:sz w:val="24"/>
        </w:rPr>
        <w:t>”等资料进行填报</w:t>
      </w:r>
      <w:r w:rsidR="00E14139" w:rsidRPr="000F6B46">
        <w:rPr>
          <w:rFonts w:ascii="楷体_GB2312" w:eastAsia="楷体_GB2312" w:hAnsiTheme="minorHAnsi" w:hint="eastAsia"/>
          <w:sz w:val="24"/>
        </w:rPr>
        <w:t>。</w:t>
      </w:r>
    </w:p>
    <w:p w:rsidR="00E14139" w:rsidRDefault="009E0A41" w:rsidP="000F6B46">
      <w:pPr>
        <w:pStyle w:val="ac"/>
        <w:tabs>
          <w:tab w:val="left" w:pos="851"/>
        </w:tabs>
        <w:spacing w:line="360" w:lineRule="auto"/>
        <w:ind w:firstLine="480"/>
        <w:rPr>
          <w:rFonts w:ascii="楷体_GB2312" w:eastAsia="楷体_GB2312" w:hAnsiTheme="minorHAnsi"/>
          <w:sz w:val="24"/>
        </w:rPr>
      </w:pPr>
      <w:r w:rsidRPr="000F6B46">
        <w:rPr>
          <w:rFonts w:ascii="楷体_GB2312" w:eastAsia="楷体_GB2312" w:hAnsiTheme="minorHAnsi" w:hint="eastAsia"/>
          <w:sz w:val="24"/>
        </w:rPr>
        <w:t>“合同审批个数”，</w:t>
      </w:r>
      <w:r w:rsidR="00741EFB" w:rsidRPr="000F6B46">
        <w:rPr>
          <w:rFonts w:ascii="楷体_GB2312" w:eastAsia="楷体_GB2312" w:hAnsiTheme="minorHAnsi" w:hint="eastAsia"/>
          <w:sz w:val="24"/>
        </w:rPr>
        <w:t>按照合同管理</w:t>
      </w:r>
      <w:r w:rsidR="00E14139" w:rsidRPr="000F6B46">
        <w:rPr>
          <w:rFonts w:ascii="楷体_GB2312" w:eastAsia="楷体_GB2312" w:hAnsiTheme="minorHAnsi" w:hint="eastAsia"/>
          <w:sz w:val="24"/>
        </w:rPr>
        <w:t>要求</w:t>
      </w:r>
      <w:r w:rsidR="00996152" w:rsidRPr="000F6B46">
        <w:rPr>
          <w:rFonts w:ascii="楷体_GB2312" w:eastAsia="楷体_GB2312" w:hAnsiTheme="minorHAnsi" w:hint="eastAsia"/>
          <w:sz w:val="24"/>
        </w:rPr>
        <w:t>严格依规审核</w:t>
      </w:r>
      <w:r w:rsidR="00DD7BE1" w:rsidRPr="000F6B46">
        <w:rPr>
          <w:rFonts w:ascii="楷体_GB2312" w:eastAsia="楷体_GB2312" w:hAnsiTheme="minorHAnsi" w:hint="eastAsia"/>
          <w:sz w:val="24"/>
        </w:rPr>
        <w:t>审批</w:t>
      </w:r>
      <w:r w:rsidR="00996152" w:rsidRPr="000F6B46">
        <w:rPr>
          <w:rFonts w:ascii="楷体_GB2312" w:eastAsia="楷体_GB2312" w:hAnsiTheme="minorHAnsi" w:hint="eastAsia"/>
          <w:sz w:val="24"/>
        </w:rPr>
        <w:t>合同的数量</w:t>
      </w:r>
      <w:r w:rsidR="00DD7BE1" w:rsidRPr="000F6B46">
        <w:rPr>
          <w:rFonts w:ascii="楷体_GB2312" w:eastAsia="楷体_GB2312" w:hAnsiTheme="minorHAnsi" w:hint="eastAsia"/>
          <w:sz w:val="24"/>
        </w:rPr>
        <w:t>。</w:t>
      </w:r>
      <w:r w:rsidR="00E14139" w:rsidRPr="000F6B46">
        <w:rPr>
          <w:rFonts w:ascii="楷体_GB2312" w:eastAsia="楷体_GB2312" w:hAnsiTheme="minorHAnsi" w:hint="eastAsia"/>
          <w:sz w:val="24"/>
        </w:rPr>
        <w:t>合同</w:t>
      </w:r>
      <w:r w:rsidR="00DD7BE1" w:rsidRPr="000F6B46">
        <w:rPr>
          <w:rFonts w:ascii="楷体_GB2312" w:eastAsia="楷体_GB2312" w:hAnsiTheme="minorHAnsi" w:hint="eastAsia"/>
          <w:sz w:val="24"/>
        </w:rPr>
        <w:t>审核</w:t>
      </w:r>
      <w:r w:rsidR="00E14139" w:rsidRPr="000F6B46">
        <w:rPr>
          <w:rFonts w:ascii="楷体_GB2312" w:eastAsia="楷体_GB2312" w:hAnsiTheme="minorHAnsi" w:hint="eastAsia"/>
          <w:sz w:val="24"/>
        </w:rPr>
        <w:t>审批</w:t>
      </w:r>
      <w:r w:rsidR="00DD7BE1" w:rsidRPr="000F6B46">
        <w:rPr>
          <w:rFonts w:ascii="楷体_GB2312" w:eastAsia="楷体_GB2312" w:hAnsiTheme="minorHAnsi" w:hint="eastAsia"/>
          <w:sz w:val="24"/>
        </w:rPr>
        <w:t>应</w:t>
      </w:r>
      <w:r w:rsidR="00E14139" w:rsidRPr="000F6B46">
        <w:rPr>
          <w:rFonts w:ascii="楷体_GB2312" w:eastAsia="楷体_GB2312" w:hAnsiTheme="minorHAnsi" w:hint="eastAsia"/>
          <w:sz w:val="24"/>
        </w:rPr>
        <w:t>按照分级授权要求执行，重大合同的审核审批要有策划调查文件、会议纪要等文本作为佐证，其中，重大合同标准以各单位合同管理办法中</w:t>
      </w:r>
      <w:r w:rsidR="00DD7BE1" w:rsidRPr="000F6B46">
        <w:rPr>
          <w:rFonts w:ascii="楷体_GB2312" w:eastAsia="楷体_GB2312" w:hAnsiTheme="minorHAnsi" w:hint="eastAsia"/>
          <w:sz w:val="24"/>
        </w:rPr>
        <w:t>确定的重大合同为标准；该指标建议参考“合同审批表</w:t>
      </w:r>
      <w:r w:rsidR="009A29DB">
        <w:rPr>
          <w:rFonts w:ascii="楷体_GB2312" w:eastAsia="楷体_GB2312" w:hAnsiTheme="minorHAnsi" w:hint="eastAsia"/>
          <w:sz w:val="24"/>
        </w:rPr>
        <w:t>、会议纪要</w:t>
      </w:r>
      <w:r w:rsidR="00DD7BE1" w:rsidRPr="000F6B46">
        <w:rPr>
          <w:rFonts w:ascii="楷体_GB2312" w:eastAsia="楷体_GB2312" w:hAnsiTheme="minorHAnsi" w:hint="eastAsia"/>
          <w:sz w:val="24"/>
        </w:rPr>
        <w:t>”等资料进行填报</w:t>
      </w:r>
      <w:r w:rsidR="00E14139" w:rsidRPr="000F6B46">
        <w:rPr>
          <w:rFonts w:ascii="楷体_GB2312" w:eastAsia="楷体_GB2312" w:hAnsiTheme="minorHAnsi" w:hint="eastAsia"/>
          <w:sz w:val="24"/>
        </w:rPr>
        <w:t>。</w:t>
      </w:r>
    </w:p>
    <w:p w:rsidR="0080288B" w:rsidRPr="000F6B46" w:rsidRDefault="0080288B" w:rsidP="000F6B46">
      <w:pPr>
        <w:pStyle w:val="ac"/>
        <w:tabs>
          <w:tab w:val="left" w:pos="851"/>
        </w:tabs>
        <w:spacing w:line="360" w:lineRule="auto"/>
        <w:ind w:firstLine="480"/>
        <w:rPr>
          <w:rFonts w:ascii="楷体_GB2312" w:eastAsia="楷体_GB2312" w:hAnsiTheme="minorHAnsi"/>
          <w:sz w:val="24"/>
        </w:rPr>
      </w:pPr>
      <w:r>
        <w:rPr>
          <w:rFonts w:ascii="楷体_GB2312" w:eastAsia="楷体_GB2312" w:hAnsiTheme="minorHAnsi" w:hint="eastAsia"/>
          <w:sz w:val="24"/>
        </w:rPr>
        <w:t>三、经验、问题、计划和建议</w:t>
      </w:r>
    </w:p>
    <w:p w:rsidR="00E14139" w:rsidRPr="000F6B46" w:rsidRDefault="00DB5069" w:rsidP="000F6B46">
      <w:pPr>
        <w:pStyle w:val="ac"/>
        <w:tabs>
          <w:tab w:val="left" w:pos="851"/>
        </w:tabs>
        <w:spacing w:line="360" w:lineRule="auto"/>
        <w:ind w:firstLine="480"/>
        <w:rPr>
          <w:rFonts w:ascii="楷体_GB2312" w:eastAsia="楷体_GB2312" w:hAnsiTheme="minorHAnsi"/>
          <w:sz w:val="24"/>
        </w:rPr>
      </w:pPr>
      <w:r>
        <w:rPr>
          <w:rFonts w:ascii="楷体_GB2312" w:eastAsia="楷体_GB2312" w:hAnsiTheme="minorHAnsi" w:hint="eastAsia"/>
          <w:sz w:val="24"/>
        </w:rPr>
        <w:t>1</w:t>
      </w:r>
      <w:r w:rsidR="00E14139" w:rsidRPr="000F6B46">
        <w:rPr>
          <w:rFonts w:ascii="楷体_GB2312" w:eastAsia="楷体_GB2312" w:hint="eastAsia"/>
          <w:sz w:val="24"/>
        </w:rPr>
        <w:t>.</w:t>
      </w:r>
      <w:r w:rsidR="00E14139" w:rsidRPr="000F6B46">
        <w:rPr>
          <w:rFonts w:ascii="楷体_GB2312" w:eastAsia="楷体_GB2312" w:hAnsiTheme="minorHAnsi" w:hint="eastAsia"/>
          <w:sz w:val="24"/>
        </w:rPr>
        <w:t>“内部控制工作的经验、做法及取得的成效”栏中应主要填写单位在建立与实施内部控制的过程中总结出的经验、做法，以及</w:t>
      </w:r>
      <w:r w:rsidR="00E14139" w:rsidRPr="000F6B46">
        <w:rPr>
          <w:rFonts w:ascii="楷体_GB2312" w:eastAsia="楷体_GB2312" w:hAnsiTheme="minorHAnsi" w:hint="eastAsia"/>
          <w:sz w:val="24"/>
        </w:rPr>
        <w:lastRenderedPageBreak/>
        <w:t>在预算业务管理、收支业</w:t>
      </w:r>
      <w:r w:rsidR="00DD7BE1" w:rsidRPr="000F6B46">
        <w:rPr>
          <w:rFonts w:ascii="楷体_GB2312" w:eastAsia="楷体_GB2312" w:hAnsiTheme="minorHAnsi" w:hint="eastAsia"/>
          <w:sz w:val="24"/>
        </w:rPr>
        <w:t>务管理、政府采购业务管理、资产管理、建设项目管理、合同管理等</w:t>
      </w:r>
      <w:r w:rsidR="00E14139" w:rsidRPr="000F6B46">
        <w:rPr>
          <w:rFonts w:ascii="楷体_GB2312" w:eastAsia="楷体_GB2312" w:hAnsiTheme="minorHAnsi" w:hint="eastAsia"/>
          <w:sz w:val="24"/>
        </w:rPr>
        <w:t>业务领域中建立与实施内部控制后取得的成效。</w:t>
      </w:r>
    </w:p>
    <w:p w:rsidR="00E14139" w:rsidRPr="000F6B46" w:rsidRDefault="00DB5069" w:rsidP="000F6B46">
      <w:pPr>
        <w:pStyle w:val="ac"/>
        <w:tabs>
          <w:tab w:val="left" w:pos="851"/>
        </w:tabs>
        <w:spacing w:line="360" w:lineRule="auto"/>
        <w:ind w:firstLine="480"/>
        <w:rPr>
          <w:rFonts w:ascii="楷体_GB2312" w:eastAsia="楷体_GB2312" w:hAnsiTheme="minorHAnsi"/>
          <w:sz w:val="24"/>
        </w:rPr>
      </w:pPr>
      <w:r>
        <w:rPr>
          <w:rFonts w:ascii="楷体_GB2312" w:eastAsia="楷体_GB2312" w:hAnsiTheme="minorHAnsi" w:hint="eastAsia"/>
          <w:sz w:val="24"/>
        </w:rPr>
        <w:t>2</w:t>
      </w:r>
      <w:r w:rsidR="00E14139" w:rsidRPr="000F6B46">
        <w:rPr>
          <w:rFonts w:ascii="楷体_GB2312" w:eastAsia="楷体_GB2312" w:hint="eastAsia"/>
          <w:sz w:val="24"/>
        </w:rPr>
        <w:t>.</w:t>
      </w:r>
      <w:r w:rsidR="00E14139" w:rsidRPr="000F6B46">
        <w:rPr>
          <w:rFonts w:ascii="楷体_GB2312" w:eastAsia="楷体_GB2312" w:hAnsiTheme="minorHAnsi" w:hint="eastAsia"/>
          <w:sz w:val="24"/>
        </w:rPr>
        <w:t>“内部控制工作中存在的问题与遇到的困难”栏中应主要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bookmarkEnd w:id="4"/>
      <w:bookmarkEnd w:id="5"/>
      <w:bookmarkEnd w:id="6"/>
      <w:bookmarkEnd w:id="7"/>
      <w:bookmarkEnd w:id="8"/>
    </w:p>
    <w:sectPr w:rsidR="00E14139" w:rsidRPr="000F6B46" w:rsidSect="000F6B46">
      <w:pgSz w:w="16838" w:h="11906" w:orient="landscape"/>
      <w:pgMar w:top="1800" w:right="1440" w:bottom="1800" w:left="1440" w:header="851" w:footer="499"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60399" w15:done="0"/>
  <w15:commentEx w15:paraId="4BC46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60399" w16cid:durableId="1D736045"/>
  <w16cid:commentId w16cid:paraId="4BC4610D" w16cid:durableId="1D737E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95" w:rsidRDefault="00001795">
      <w:r>
        <w:separator/>
      </w:r>
    </w:p>
  </w:endnote>
  <w:endnote w:type="continuationSeparator" w:id="1">
    <w:p w:rsidR="00001795" w:rsidRDefault="0000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4" w:rsidRDefault="00DC2D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2D14" w:rsidRDefault="00DC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14" w:rsidRDefault="00DC2D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74A2">
      <w:rPr>
        <w:rStyle w:val="a5"/>
        <w:noProof/>
      </w:rPr>
      <w:t>18</w:t>
    </w:r>
    <w:r>
      <w:rPr>
        <w:rStyle w:val="a5"/>
      </w:rPr>
      <w:fldChar w:fldCharType="end"/>
    </w:r>
  </w:p>
  <w:p w:rsidR="00DC2D14" w:rsidRDefault="00DC2D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95" w:rsidRDefault="00001795">
      <w:r>
        <w:separator/>
      </w:r>
    </w:p>
  </w:footnote>
  <w:footnote w:type="continuationSeparator" w:id="1">
    <w:p w:rsidR="00001795" w:rsidRDefault="0000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33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11E721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5026EAE"/>
    <w:multiLevelType w:val="hybridMultilevel"/>
    <w:tmpl w:val="B00E76EC"/>
    <w:lvl w:ilvl="0" w:tplc="48E4CD0A">
      <w:start w:val="1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B475A4"/>
    <w:multiLevelType w:val="hybridMultilevel"/>
    <w:tmpl w:val="A9F254C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常语萱">
    <w15:presenceInfo w15:providerId="Windows Live" w15:userId="ec70311d676b8d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o:colormenu v:ext="edit" fillcolor="none"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3F"/>
    <w:rsid w:val="0000053C"/>
    <w:rsid w:val="00001795"/>
    <w:rsid w:val="0000188E"/>
    <w:rsid w:val="00001ADD"/>
    <w:rsid w:val="00004163"/>
    <w:rsid w:val="00005842"/>
    <w:rsid w:val="000069F8"/>
    <w:rsid w:val="0000718E"/>
    <w:rsid w:val="0001119A"/>
    <w:rsid w:val="00011DEB"/>
    <w:rsid w:val="000134C4"/>
    <w:rsid w:val="000135C8"/>
    <w:rsid w:val="000140D2"/>
    <w:rsid w:val="0001604A"/>
    <w:rsid w:val="00021969"/>
    <w:rsid w:val="00022308"/>
    <w:rsid w:val="000223EB"/>
    <w:rsid w:val="00024002"/>
    <w:rsid w:val="00026468"/>
    <w:rsid w:val="000265D5"/>
    <w:rsid w:val="00031B1B"/>
    <w:rsid w:val="00035024"/>
    <w:rsid w:val="0003555F"/>
    <w:rsid w:val="00035B8E"/>
    <w:rsid w:val="00040BD3"/>
    <w:rsid w:val="00041E2A"/>
    <w:rsid w:val="00042E86"/>
    <w:rsid w:val="0004300B"/>
    <w:rsid w:val="00043188"/>
    <w:rsid w:val="000471BC"/>
    <w:rsid w:val="000517E5"/>
    <w:rsid w:val="00051AF3"/>
    <w:rsid w:val="00052496"/>
    <w:rsid w:val="000550B2"/>
    <w:rsid w:val="0005513B"/>
    <w:rsid w:val="00064049"/>
    <w:rsid w:val="00064A26"/>
    <w:rsid w:val="000704A2"/>
    <w:rsid w:val="000762C7"/>
    <w:rsid w:val="00076C6B"/>
    <w:rsid w:val="00080A90"/>
    <w:rsid w:val="00081458"/>
    <w:rsid w:val="000829DB"/>
    <w:rsid w:val="00082A01"/>
    <w:rsid w:val="000835E6"/>
    <w:rsid w:val="00085A6C"/>
    <w:rsid w:val="00091127"/>
    <w:rsid w:val="0009302D"/>
    <w:rsid w:val="000A00B5"/>
    <w:rsid w:val="000A0136"/>
    <w:rsid w:val="000A3678"/>
    <w:rsid w:val="000A39CD"/>
    <w:rsid w:val="000A40FB"/>
    <w:rsid w:val="000A44DF"/>
    <w:rsid w:val="000A6AF9"/>
    <w:rsid w:val="000A6FAE"/>
    <w:rsid w:val="000A7618"/>
    <w:rsid w:val="000A7B0A"/>
    <w:rsid w:val="000B1BC8"/>
    <w:rsid w:val="000B283F"/>
    <w:rsid w:val="000B3500"/>
    <w:rsid w:val="000B3CCA"/>
    <w:rsid w:val="000C3BAF"/>
    <w:rsid w:val="000C6C8E"/>
    <w:rsid w:val="000C7874"/>
    <w:rsid w:val="000C7A72"/>
    <w:rsid w:val="000D07EE"/>
    <w:rsid w:val="000D286E"/>
    <w:rsid w:val="000D506C"/>
    <w:rsid w:val="000D53D4"/>
    <w:rsid w:val="000D5640"/>
    <w:rsid w:val="000D666C"/>
    <w:rsid w:val="000E05E6"/>
    <w:rsid w:val="000E18D7"/>
    <w:rsid w:val="000E4E65"/>
    <w:rsid w:val="000E6978"/>
    <w:rsid w:val="000F07B1"/>
    <w:rsid w:val="000F190E"/>
    <w:rsid w:val="000F34D5"/>
    <w:rsid w:val="000F49C3"/>
    <w:rsid w:val="000F4E8E"/>
    <w:rsid w:val="000F6B46"/>
    <w:rsid w:val="001011FE"/>
    <w:rsid w:val="001012BA"/>
    <w:rsid w:val="001019A9"/>
    <w:rsid w:val="001032BD"/>
    <w:rsid w:val="0010498F"/>
    <w:rsid w:val="00105104"/>
    <w:rsid w:val="001058F4"/>
    <w:rsid w:val="00106978"/>
    <w:rsid w:val="00106CC3"/>
    <w:rsid w:val="0011132A"/>
    <w:rsid w:val="00112CEA"/>
    <w:rsid w:val="00112D65"/>
    <w:rsid w:val="00116824"/>
    <w:rsid w:val="00120244"/>
    <w:rsid w:val="0012111A"/>
    <w:rsid w:val="00123E29"/>
    <w:rsid w:val="00125F80"/>
    <w:rsid w:val="0012611B"/>
    <w:rsid w:val="00126320"/>
    <w:rsid w:val="0012717E"/>
    <w:rsid w:val="00127443"/>
    <w:rsid w:val="00127DB5"/>
    <w:rsid w:val="00130702"/>
    <w:rsid w:val="00132D4F"/>
    <w:rsid w:val="0013385A"/>
    <w:rsid w:val="00134C9C"/>
    <w:rsid w:val="00135CDA"/>
    <w:rsid w:val="00136A7C"/>
    <w:rsid w:val="00136BC3"/>
    <w:rsid w:val="001402D1"/>
    <w:rsid w:val="001403F8"/>
    <w:rsid w:val="00144417"/>
    <w:rsid w:val="001452C0"/>
    <w:rsid w:val="00145546"/>
    <w:rsid w:val="00146B4C"/>
    <w:rsid w:val="0015016B"/>
    <w:rsid w:val="00151100"/>
    <w:rsid w:val="00154698"/>
    <w:rsid w:val="00154B7E"/>
    <w:rsid w:val="001629B5"/>
    <w:rsid w:val="00163130"/>
    <w:rsid w:val="00166B85"/>
    <w:rsid w:val="0016742E"/>
    <w:rsid w:val="00167E15"/>
    <w:rsid w:val="00172AC4"/>
    <w:rsid w:val="00174007"/>
    <w:rsid w:val="00175EE7"/>
    <w:rsid w:val="001767FF"/>
    <w:rsid w:val="00176F2B"/>
    <w:rsid w:val="0018014F"/>
    <w:rsid w:val="00181778"/>
    <w:rsid w:val="00184B7F"/>
    <w:rsid w:val="00186B78"/>
    <w:rsid w:val="0018798D"/>
    <w:rsid w:val="001918B0"/>
    <w:rsid w:val="00192A7A"/>
    <w:rsid w:val="00193B98"/>
    <w:rsid w:val="0019426A"/>
    <w:rsid w:val="00194C68"/>
    <w:rsid w:val="00197862"/>
    <w:rsid w:val="00197A1A"/>
    <w:rsid w:val="001A2302"/>
    <w:rsid w:val="001A2EED"/>
    <w:rsid w:val="001A3408"/>
    <w:rsid w:val="001A5B21"/>
    <w:rsid w:val="001A64BF"/>
    <w:rsid w:val="001A779E"/>
    <w:rsid w:val="001B3985"/>
    <w:rsid w:val="001B4567"/>
    <w:rsid w:val="001B5091"/>
    <w:rsid w:val="001B6792"/>
    <w:rsid w:val="001B6C4C"/>
    <w:rsid w:val="001C1D2F"/>
    <w:rsid w:val="001C1F48"/>
    <w:rsid w:val="001C62AF"/>
    <w:rsid w:val="001D3977"/>
    <w:rsid w:val="001D3A15"/>
    <w:rsid w:val="001D69EE"/>
    <w:rsid w:val="001E6257"/>
    <w:rsid w:val="001E6A53"/>
    <w:rsid w:val="001E7466"/>
    <w:rsid w:val="001F2213"/>
    <w:rsid w:val="001F5BB6"/>
    <w:rsid w:val="001F7D18"/>
    <w:rsid w:val="001F7D51"/>
    <w:rsid w:val="00201DA3"/>
    <w:rsid w:val="0020338A"/>
    <w:rsid w:val="00205FAB"/>
    <w:rsid w:val="00206CEE"/>
    <w:rsid w:val="002120BF"/>
    <w:rsid w:val="00213FDC"/>
    <w:rsid w:val="002151C9"/>
    <w:rsid w:val="0021615F"/>
    <w:rsid w:val="002167A8"/>
    <w:rsid w:val="002168D0"/>
    <w:rsid w:val="002205EE"/>
    <w:rsid w:val="0022065D"/>
    <w:rsid w:val="00220934"/>
    <w:rsid w:val="002217D6"/>
    <w:rsid w:val="00221A29"/>
    <w:rsid w:val="00222022"/>
    <w:rsid w:val="002229FF"/>
    <w:rsid w:val="00223282"/>
    <w:rsid w:val="002249D4"/>
    <w:rsid w:val="002255B9"/>
    <w:rsid w:val="002264B2"/>
    <w:rsid w:val="002309F2"/>
    <w:rsid w:val="00231A9E"/>
    <w:rsid w:val="0023333B"/>
    <w:rsid w:val="00233B91"/>
    <w:rsid w:val="0023495D"/>
    <w:rsid w:val="002351A6"/>
    <w:rsid w:val="00236914"/>
    <w:rsid w:val="00236B4D"/>
    <w:rsid w:val="002417E5"/>
    <w:rsid w:val="0024403F"/>
    <w:rsid w:val="002474FA"/>
    <w:rsid w:val="00247637"/>
    <w:rsid w:val="00250BDF"/>
    <w:rsid w:val="0025111F"/>
    <w:rsid w:val="002536A5"/>
    <w:rsid w:val="002546C3"/>
    <w:rsid w:val="00254919"/>
    <w:rsid w:val="00254A01"/>
    <w:rsid w:val="00255A99"/>
    <w:rsid w:val="00256029"/>
    <w:rsid w:val="0025662F"/>
    <w:rsid w:val="0025718B"/>
    <w:rsid w:val="0026086F"/>
    <w:rsid w:val="0026166A"/>
    <w:rsid w:val="0026175D"/>
    <w:rsid w:val="002621E2"/>
    <w:rsid w:val="0026644C"/>
    <w:rsid w:val="00267109"/>
    <w:rsid w:val="002674B0"/>
    <w:rsid w:val="00267983"/>
    <w:rsid w:val="00274037"/>
    <w:rsid w:val="00276E69"/>
    <w:rsid w:val="00284E02"/>
    <w:rsid w:val="00287076"/>
    <w:rsid w:val="00287374"/>
    <w:rsid w:val="00287B12"/>
    <w:rsid w:val="0029014A"/>
    <w:rsid w:val="002940D1"/>
    <w:rsid w:val="00294A57"/>
    <w:rsid w:val="00294BAF"/>
    <w:rsid w:val="00294DC1"/>
    <w:rsid w:val="0029679E"/>
    <w:rsid w:val="002A02CA"/>
    <w:rsid w:val="002A0A66"/>
    <w:rsid w:val="002A7B7B"/>
    <w:rsid w:val="002B0C38"/>
    <w:rsid w:val="002B317D"/>
    <w:rsid w:val="002B3839"/>
    <w:rsid w:val="002B5724"/>
    <w:rsid w:val="002C066A"/>
    <w:rsid w:val="002C1C0F"/>
    <w:rsid w:val="002C1DA3"/>
    <w:rsid w:val="002C2C95"/>
    <w:rsid w:val="002C361C"/>
    <w:rsid w:val="002C3B5E"/>
    <w:rsid w:val="002C44C2"/>
    <w:rsid w:val="002C5F40"/>
    <w:rsid w:val="002C67BA"/>
    <w:rsid w:val="002C72BD"/>
    <w:rsid w:val="002C750D"/>
    <w:rsid w:val="002C7A35"/>
    <w:rsid w:val="002D1657"/>
    <w:rsid w:val="002D59DA"/>
    <w:rsid w:val="002D611F"/>
    <w:rsid w:val="002D656E"/>
    <w:rsid w:val="002D700E"/>
    <w:rsid w:val="002D7C8F"/>
    <w:rsid w:val="002E1C22"/>
    <w:rsid w:val="002E20E3"/>
    <w:rsid w:val="002E3BCE"/>
    <w:rsid w:val="002E422C"/>
    <w:rsid w:val="002E4267"/>
    <w:rsid w:val="002F149F"/>
    <w:rsid w:val="002F5922"/>
    <w:rsid w:val="002F5DF8"/>
    <w:rsid w:val="002F67B9"/>
    <w:rsid w:val="00301B9A"/>
    <w:rsid w:val="003032E3"/>
    <w:rsid w:val="003048DE"/>
    <w:rsid w:val="00307A1E"/>
    <w:rsid w:val="00310BF0"/>
    <w:rsid w:val="00311A17"/>
    <w:rsid w:val="00312BD4"/>
    <w:rsid w:val="0031396B"/>
    <w:rsid w:val="00313DCB"/>
    <w:rsid w:val="00315086"/>
    <w:rsid w:val="00316401"/>
    <w:rsid w:val="00320F71"/>
    <w:rsid w:val="003225D0"/>
    <w:rsid w:val="00323FB7"/>
    <w:rsid w:val="0032675D"/>
    <w:rsid w:val="00327B90"/>
    <w:rsid w:val="00327FA1"/>
    <w:rsid w:val="00331AC8"/>
    <w:rsid w:val="0033201A"/>
    <w:rsid w:val="003344FB"/>
    <w:rsid w:val="0033548C"/>
    <w:rsid w:val="003355FA"/>
    <w:rsid w:val="0034056F"/>
    <w:rsid w:val="00344F64"/>
    <w:rsid w:val="00346F32"/>
    <w:rsid w:val="00350DAB"/>
    <w:rsid w:val="00351141"/>
    <w:rsid w:val="00352855"/>
    <w:rsid w:val="003572DE"/>
    <w:rsid w:val="0035745F"/>
    <w:rsid w:val="00360184"/>
    <w:rsid w:val="00360240"/>
    <w:rsid w:val="0036448F"/>
    <w:rsid w:val="003651CD"/>
    <w:rsid w:val="003676F3"/>
    <w:rsid w:val="00371325"/>
    <w:rsid w:val="00371D4E"/>
    <w:rsid w:val="00374419"/>
    <w:rsid w:val="00374A98"/>
    <w:rsid w:val="0037590A"/>
    <w:rsid w:val="0037616B"/>
    <w:rsid w:val="00376FC6"/>
    <w:rsid w:val="00382555"/>
    <w:rsid w:val="0038309E"/>
    <w:rsid w:val="00390C48"/>
    <w:rsid w:val="00391F92"/>
    <w:rsid w:val="003922E0"/>
    <w:rsid w:val="003972FD"/>
    <w:rsid w:val="003A13FA"/>
    <w:rsid w:val="003A204B"/>
    <w:rsid w:val="003A25DE"/>
    <w:rsid w:val="003A47D8"/>
    <w:rsid w:val="003A4C0E"/>
    <w:rsid w:val="003A744E"/>
    <w:rsid w:val="003B0535"/>
    <w:rsid w:val="003B085C"/>
    <w:rsid w:val="003B1410"/>
    <w:rsid w:val="003B2B6A"/>
    <w:rsid w:val="003B443B"/>
    <w:rsid w:val="003B5F2E"/>
    <w:rsid w:val="003B7F98"/>
    <w:rsid w:val="003C05A8"/>
    <w:rsid w:val="003C1827"/>
    <w:rsid w:val="003C3113"/>
    <w:rsid w:val="003C4C0E"/>
    <w:rsid w:val="003C4CBF"/>
    <w:rsid w:val="003C5267"/>
    <w:rsid w:val="003C5C63"/>
    <w:rsid w:val="003C6787"/>
    <w:rsid w:val="003C6D95"/>
    <w:rsid w:val="003C7D0B"/>
    <w:rsid w:val="003D19BA"/>
    <w:rsid w:val="003D4E47"/>
    <w:rsid w:val="003D4F88"/>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74AB"/>
    <w:rsid w:val="003F7991"/>
    <w:rsid w:val="0040132B"/>
    <w:rsid w:val="00401359"/>
    <w:rsid w:val="004021D4"/>
    <w:rsid w:val="004026D8"/>
    <w:rsid w:val="00405129"/>
    <w:rsid w:val="00406FA4"/>
    <w:rsid w:val="00411B40"/>
    <w:rsid w:val="00412350"/>
    <w:rsid w:val="004123B4"/>
    <w:rsid w:val="00414EFE"/>
    <w:rsid w:val="004157FE"/>
    <w:rsid w:val="00420C96"/>
    <w:rsid w:val="00420F8C"/>
    <w:rsid w:val="00421028"/>
    <w:rsid w:val="004225AF"/>
    <w:rsid w:val="0042304F"/>
    <w:rsid w:val="004252B2"/>
    <w:rsid w:val="00426783"/>
    <w:rsid w:val="004332A7"/>
    <w:rsid w:val="004428BD"/>
    <w:rsid w:val="004449C4"/>
    <w:rsid w:val="00445ED1"/>
    <w:rsid w:val="00446BBC"/>
    <w:rsid w:val="00446DBB"/>
    <w:rsid w:val="00451A4F"/>
    <w:rsid w:val="00456DE2"/>
    <w:rsid w:val="004627D8"/>
    <w:rsid w:val="00462E1E"/>
    <w:rsid w:val="00462E4E"/>
    <w:rsid w:val="0046400E"/>
    <w:rsid w:val="004649F9"/>
    <w:rsid w:val="00471516"/>
    <w:rsid w:val="00471C2C"/>
    <w:rsid w:val="00471DBD"/>
    <w:rsid w:val="00472D92"/>
    <w:rsid w:val="004742BE"/>
    <w:rsid w:val="00475879"/>
    <w:rsid w:val="00475D5D"/>
    <w:rsid w:val="004764A3"/>
    <w:rsid w:val="00477167"/>
    <w:rsid w:val="00480EC7"/>
    <w:rsid w:val="00481A84"/>
    <w:rsid w:val="004855CB"/>
    <w:rsid w:val="00490B2F"/>
    <w:rsid w:val="0049194D"/>
    <w:rsid w:val="00494AA3"/>
    <w:rsid w:val="00495D9A"/>
    <w:rsid w:val="004A006D"/>
    <w:rsid w:val="004A30A2"/>
    <w:rsid w:val="004A3322"/>
    <w:rsid w:val="004A3993"/>
    <w:rsid w:val="004A5544"/>
    <w:rsid w:val="004A6E7D"/>
    <w:rsid w:val="004B0174"/>
    <w:rsid w:val="004B067D"/>
    <w:rsid w:val="004B1B64"/>
    <w:rsid w:val="004B6D1C"/>
    <w:rsid w:val="004B7A2C"/>
    <w:rsid w:val="004C0C9A"/>
    <w:rsid w:val="004C21EE"/>
    <w:rsid w:val="004C23DB"/>
    <w:rsid w:val="004C4276"/>
    <w:rsid w:val="004D0675"/>
    <w:rsid w:val="004D28B3"/>
    <w:rsid w:val="004D52DF"/>
    <w:rsid w:val="004D6DAE"/>
    <w:rsid w:val="004E2A67"/>
    <w:rsid w:val="004E3448"/>
    <w:rsid w:val="004E4972"/>
    <w:rsid w:val="004E682A"/>
    <w:rsid w:val="004E7A61"/>
    <w:rsid w:val="004F02CB"/>
    <w:rsid w:val="004F30DB"/>
    <w:rsid w:val="004F6648"/>
    <w:rsid w:val="0050059A"/>
    <w:rsid w:val="00500860"/>
    <w:rsid w:val="005072B8"/>
    <w:rsid w:val="005101AF"/>
    <w:rsid w:val="00512B6C"/>
    <w:rsid w:val="00513EFF"/>
    <w:rsid w:val="00514CC6"/>
    <w:rsid w:val="0051705A"/>
    <w:rsid w:val="0051757F"/>
    <w:rsid w:val="00521147"/>
    <w:rsid w:val="00523371"/>
    <w:rsid w:val="00524850"/>
    <w:rsid w:val="00524D94"/>
    <w:rsid w:val="00525600"/>
    <w:rsid w:val="0052650D"/>
    <w:rsid w:val="00527CC2"/>
    <w:rsid w:val="00534385"/>
    <w:rsid w:val="00541B17"/>
    <w:rsid w:val="00541BD4"/>
    <w:rsid w:val="00544207"/>
    <w:rsid w:val="00544BD9"/>
    <w:rsid w:val="00546726"/>
    <w:rsid w:val="0054679C"/>
    <w:rsid w:val="005468AA"/>
    <w:rsid w:val="005475CC"/>
    <w:rsid w:val="00550026"/>
    <w:rsid w:val="005520EA"/>
    <w:rsid w:val="0055399B"/>
    <w:rsid w:val="005552F8"/>
    <w:rsid w:val="0055732A"/>
    <w:rsid w:val="00560222"/>
    <w:rsid w:val="005605D7"/>
    <w:rsid w:val="00561E36"/>
    <w:rsid w:val="00563FEC"/>
    <w:rsid w:val="00564F10"/>
    <w:rsid w:val="0056587B"/>
    <w:rsid w:val="00566280"/>
    <w:rsid w:val="0056765B"/>
    <w:rsid w:val="005679C1"/>
    <w:rsid w:val="00572952"/>
    <w:rsid w:val="00573670"/>
    <w:rsid w:val="00574CAA"/>
    <w:rsid w:val="00580DA7"/>
    <w:rsid w:val="00581AD6"/>
    <w:rsid w:val="00583FA6"/>
    <w:rsid w:val="00584375"/>
    <w:rsid w:val="005941FD"/>
    <w:rsid w:val="00595A21"/>
    <w:rsid w:val="005A2142"/>
    <w:rsid w:val="005A37E9"/>
    <w:rsid w:val="005A3FCD"/>
    <w:rsid w:val="005A5278"/>
    <w:rsid w:val="005A551E"/>
    <w:rsid w:val="005A7084"/>
    <w:rsid w:val="005A70A5"/>
    <w:rsid w:val="005B08BC"/>
    <w:rsid w:val="005B2208"/>
    <w:rsid w:val="005B3CC1"/>
    <w:rsid w:val="005B519E"/>
    <w:rsid w:val="005B5E80"/>
    <w:rsid w:val="005B77FF"/>
    <w:rsid w:val="005B78FF"/>
    <w:rsid w:val="005C0D64"/>
    <w:rsid w:val="005C5012"/>
    <w:rsid w:val="005C7867"/>
    <w:rsid w:val="005D08EA"/>
    <w:rsid w:val="005D1145"/>
    <w:rsid w:val="005D241A"/>
    <w:rsid w:val="005E045A"/>
    <w:rsid w:val="005E410C"/>
    <w:rsid w:val="005E4EFC"/>
    <w:rsid w:val="005E7980"/>
    <w:rsid w:val="005F35A0"/>
    <w:rsid w:val="005F399D"/>
    <w:rsid w:val="005F5A94"/>
    <w:rsid w:val="005F639E"/>
    <w:rsid w:val="005F6B9C"/>
    <w:rsid w:val="005F6E6B"/>
    <w:rsid w:val="005F6F22"/>
    <w:rsid w:val="00601FD1"/>
    <w:rsid w:val="00603172"/>
    <w:rsid w:val="006031D0"/>
    <w:rsid w:val="00603486"/>
    <w:rsid w:val="00605999"/>
    <w:rsid w:val="00605CF4"/>
    <w:rsid w:val="00610E9B"/>
    <w:rsid w:val="006130E4"/>
    <w:rsid w:val="00616736"/>
    <w:rsid w:val="00616843"/>
    <w:rsid w:val="00616E06"/>
    <w:rsid w:val="00617DC4"/>
    <w:rsid w:val="00623EA8"/>
    <w:rsid w:val="00627B6B"/>
    <w:rsid w:val="0063377E"/>
    <w:rsid w:val="00641068"/>
    <w:rsid w:val="00641770"/>
    <w:rsid w:val="00641F83"/>
    <w:rsid w:val="00643630"/>
    <w:rsid w:val="00647821"/>
    <w:rsid w:val="00650391"/>
    <w:rsid w:val="0065218B"/>
    <w:rsid w:val="00653315"/>
    <w:rsid w:val="006551A0"/>
    <w:rsid w:val="006616EE"/>
    <w:rsid w:val="00661A7C"/>
    <w:rsid w:val="006642FA"/>
    <w:rsid w:val="0066498B"/>
    <w:rsid w:val="00671D30"/>
    <w:rsid w:val="0067526C"/>
    <w:rsid w:val="00676DA7"/>
    <w:rsid w:val="006777C7"/>
    <w:rsid w:val="00680BCC"/>
    <w:rsid w:val="00680C02"/>
    <w:rsid w:val="00680F22"/>
    <w:rsid w:val="00682861"/>
    <w:rsid w:val="00683FF2"/>
    <w:rsid w:val="00687B01"/>
    <w:rsid w:val="00690C7A"/>
    <w:rsid w:val="0069289D"/>
    <w:rsid w:val="006940BE"/>
    <w:rsid w:val="00696AE3"/>
    <w:rsid w:val="006A03DD"/>
    <w:rsid w:val="006A04F8"/>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5D8C"/>
    <w:rsid w:val="006E0973"/>
    <w:rsid w:val="006E0C5A"/>
    <w:rsid w:val="006E0DF1"/>
    <w:rsid w:val="006E2EFC"/>
    <w:rsid w:val="006E360F"/>
    <w:rsid w:val="006E511C"/>
    <w:rsid w:val="006E635E"/>
    <w:rsid w:val="006E7BB1"/>
    <w:rsid w:val="006F24D4"/>
    <w:rsid w:val="006F3738"/>
    <w:rsid w:val="006F6212"/>
    <w:rsid w:val="006F6CE7"/>
    <w:rsid w:val="00700DD7"/>
    <w:rsid w:val="007050AB"/>
    <w:rsid w:val="00707C14"/>
    <w:rsid w:val="00711D92"/>
    <w:rsid w:val="00711F4D"/>
    <w:rsid w:val="00713A8C"/>
    <w:rsid w:val="0071587D"/>
    <w:rsid w:val="007226F5"/>
    <w:rsid w:val="007231DC"/>
    <w:rsid w:val="00724140"/>
    <w:rsid w:val="0072458B"/>
    <w:rsid w:val="00724D88"/>
    <w:rsid w:val="007251A4"/>
    <w:rsid w:val="00726166"/>
    <w:rsid w:val="00727AFC"/>
    <w:rsid w:val="00730561"/>
    <w:rsid w:val="00732AD0"/>
    <w:rsid w:val="00740B0A"/>
    <w:rsid w:val="00740CAF"/>
    <w:rsid w:val="0074136E"/>
    <w:rsid w:val="0074199E"/>
    <w:rsid w:val="00741EFB"/>
    <w:rsid w:val="0074471F"/>
    <w:rsid w:val="00745349"/>
    <w:rsid w:val="00746416"/>
    <w:rsid w:val="00750356"/>
    <w:rsid w:val="00750B0F"/>
    <w:rsid w:val="007510D4"/>
    <w:rsid w:val="00752181"/>
    <w:rsid w:val="00753A1F"/>
    <w:rsid w:val="0075529E"/>
    <w:rsid w:val="007604BB"/>
    <w:rsid w:val="007619D2"/>
    <w:rsid w:val="00767440"/>
    <w:rsid w:val="00770376"/>
    <w:rsid w:val="007714FC"/>
    <w:rsid w:val="007719CF"/>
    <w:rsid w:val="00775876"/>
    <w:rsid w:val="00775FF7"/>
    <w:rsid w:val="00776C6C"/>
    <w:rsid w:val="00776DCC"/>
    <w:rsid w:val="007779AA"/>
    <w:rsid w:val="00781A49"/>
    <w:rsid w:val="00784B29"/>
    <w:rsid w:val="00784D03"/>
    <w:rsid w:val="007850B5"/>
    <w:rsid w:val="00785397"/>
    <w:rsid w:val="00785559"/>
    <w:rsid w:val="00786C0C"/>
    <w:rsid w:val="007921CE"/>
    <w:rsid w:val="00792B07"/>
    <w:rsid w:val="00793270"/>
    <w:rsid w:val="00793853"/>
    <w:rsid w:val="007942B4"/>
    <w:rsid w:val="00796BC8"/>
    <w:rsid w:val="007A1FB0"/>
    <w:rsid w:val="007A2094"/>
    <w:rsid w:val="007A33B1"/>
    <w:rsid w:val="007A4D7D"/>
    <w:rsid w:val="007A5B51"/>
    <w:rsid w:val="007B1C2B"/>
    <w:rsid w:val="007B245D"/>
    <w:rsid w:val="007B2F03"/>
    <w:rsid w:val="007B3463"/>
    <w:rsid w:val="007B4282"/>
    <w:rsid w:val="007B4452"/>
    <w:rsid w:val="007B5C86"/>
    <w:rsid w:val="007B7BA6"/>
    <w:rsid w:val="007C0DDF"/>
    <w:rsid w:val="007C4003"/>
    <w:rsid w:val="007C6988"/>
    <w:rsid w:val="007D150D"/>
    <w:rsid w:val="007D1AEE"/>
    <w:rsid w:val="007D60A2"/>
    <w:rsid w:val="007D7444"/>
    <w:rsid w:val="007D7C1C"/>
    <w:rsid w:val="007E143C"/>
    <w:rsid w:val="007E3E8E"/>
    <w:rsid w:val="007E6F92"/>
    <w:rsid w:val="007F0E9B"/>
    <w:rsid w:val="007F26A7"/>
    <w:rsid w:val="007F3242"/>
    <w:rsid w:val="007F3E23"/>
    <w:rsid w:val="007F43CB"/>
    <w:rsid w:val="007F5DCE"/>
    <w:rsid w:val="00800C9C"/>
    <w:rsid w:val="0080288B"/>
    <w:rsid w:val="008031C4"/>
    <w:rsid w:val="0080339D"/>
    <w:rsid w:val="008047E8"/>
    <w:rsid w:val="00805932"/>
    <w:rsid w:val="00806958"/>
    <w:rsid w:val="00806C85"/>
    <w:rsid w:val="00807F89"/>
    <w:rsid w:val="00810E1D"/>
    <w:rsid w:val="00813B83"/>
    <w:rsid w:val="00815554"/>
    <w:rsid w:val="00815845"/>
    <w:rsid w:val="00815D6A"/>
    <w:rsid w:val="00815F97"/>
    <w:rsid w:val="00816416"/>
    <w:rsid w:val="008213D4"/>
    <w:rsid w:val="00821A09"/>
    <w:rsid w:val="00822B36"/>
    <w:rsid w:val="00822D2B"/>
    <w:rsid w:val="0082704A"/>
    <w:rsid w:val="00834355"/>
    <w:rsid w:val="00835BB2"/>
    <w:rsid w:val="008373D6"/>
    <w:rsid w:val="00837B09"/>
    <w:rsid w:val="00842C51"/>
    <w:rsid w:val="008437D5"/>
    <w:rsid w:val="00843E8E"/>
    <w:rsid w:val="00843FAA"/>
    <w:rsid w:val="008466B3"/>
    <w:rsid w:val="00847514"/>
    <w:rsid w:val="00847E27"/>
    <w:rsid w:val="008502AF"/>
    <w:rsid w:val="008511A9"/>
    <w:rsid w:val="00856438"/>
    <w:rsid w:val="00857C59"/>
    <w:rsid w:val="00862AE1"/>
    <w:rsid w:val="00863E5E"/>
    <w:rsid w:val="00865A05"/>
    <w:rsid w:val="008674E0"/>
    <w:rsid w:val="00870088"/>
    <w:rsid w:val="0087020E"/>
    <w:rsid w:val="00871355"/>
    <w:rsid w:val="0087185B"/>
    <w:rsid w:val="0087741A"/>
    <w:rsid w:val="00881240"/>
    <w:rsid w:val="00881336"/>
    <w:rsid w:val="00881E51"/>
    <w:rsid w:val="00885C6B"/>
    <w:rsid w:val="008900E5"/>
    <w:rsid w:val="0089036E"/>
    <w:rsid w:val="00893A32"/>
    <w:rsid w:val="00894863"/>
    <w:rsid w:val="00895367"/>
    <w:rsid w:val="00896ABC"/>
    <w:rsid w:val="008A0447"/>
    <w:rsid w:val="008A076E"/>
    <w:rsid w:val="008A0ACB"/>
    <w:rsid w:val="008A25DE"/>
    <w:rsid w:val="008A2E69"/>
    <w:rsid w:val="008A3F66"/>
    <w:rsid w:val="008A5DDB"/>
    <w:rsid w:val="008A6CD7"/>
    <w:rsid w:val="008A7545"/>
    <w:rsid w:val="008B1D63"/>
    <w:rsid w:val="008B696D"/>
    <w:rsid w:val="008C2315"/>
    <w:rsid w:val="008C25C8"/>
    <w:rsid w:val="008C6AD5"/>
    <w:rsid w:val="008C6B72"/>
    <w:rsid w:val="008C7683"/>
    <w:rsid w:val="008D0BB5"/>
    <w:rsid w:val="008D1423"/>
    <w:rsid w:val="008D2022"/>
    <w:rsid w:val="008D2A24"/>
    <w:rsid w:val="008D2B36"/>
    <w:rsid w:val="008D6067"/>
    <w:rsid w:val="008D6BE5"/>
    <w:rsid w:val="008E0330"/>
    <w:rsid w:val="008E0435"/>
    <w:rsid w:val="008E0D1A"/>
    <w:rsid w:val="008E7EBA"/>
    <w:rsid w:val="008F0BAF"/>
    <w:rsid w:val="008F0F45"/>
    <w:rsid w:val="008F131E"/>
    <w:rsid w:val="008F1B6D"/>
    <w:rsid w:val="008F246F"/>
    <w:rsid w:val="008F5824"/>
    <w:rsid w:val="008F7456"/>
    <w:rsid w:val="008F74A2"/>
    <w:rsid w:val="008F7584"/>
    <w:rsid w:val="009036E6"/>
    <w:rsid w:val="00904B1C"/>
    <w:rsid w:val="00904FA8"/>
    <w:rsid w:val="009050AA"/>
    <w:rsid w:val="009052CA"/>
    <w:rsid w:val="00905810"/>
    <w:rsid w:val="009076D8"/>
    <w:rsid w:val="00910470"/>
    <w:rsid w:val="00911044"/>
    <w:rsid w:val="0091335C"/>
    <w:rsid w:val="00914112"/>
    <w:rsid w:val="009145C9"/>
    <w:rsid w:val="00915CAB"/>
    <w:rsid w:val="00922A56"/>
    <w:rsid w:val="0092343D"/>
    <w:rsid w:val="00924CF9"/>
    <w:rsid w:val="00924D7D"/>
    <w:rsid w:val="00925DD4"/>
    <w:rsid w:val="0093085A"/>
    <w:rsid w:val="00930F2E"/>
    <w:rsid w:val="009312F5"/>
    <w:rsid w:val="0093283C"/>
    <w:rsid w:val="0093650C"/>
    <w:rsid w:val="00936939"/>
    <w:rsid w:val="0093727C"/>
    <w:rsid w:val="009373A3"/>
    <w:rsid w:val="009420D6"/>
    <w:rsid w:val="009426D2"/>
    <w:rsid w:val="00943DFE"/>
    <w:rsid w:val="0094410E"/>
    <w:rsid w:val="00946BF0"/>
    <w:rsid w:val="00947602"/>
    <w:rsid w:val="009511B7"/>
    <w:rsid w:val="00951FC4"/>
    <w:rsid w:val="00954A4E"/>
    <w:rsid w:val="00954C1E"/>
    <w:rsid w:val="00954FD0"/>
    <w:rsid w:val="00962398"/>
    <w:rsid w:val="00962EDA"/>
    <w:rsid w:val="00964A6E"/>
    <w:rsid w:val="009653A0"/>
    <w:rsid w:val="00966D7F"/>
    <w:rsid w:val="009702A0"/>
    <w:rsid w:val="00972D7A"/>
    <w:rsid w:val="0097346C"/>
    <w:rsid w:val="0097491E"/>
    <w:rsid w:val="00975980"/>
    <w:rsid w:val="00977D1C"/>
    <w:rsid w:val="009809A8"/>
    <w:rsid w:val="00980D04"/>
    <w:rsid w:val="00982035"/>
    <w:rsid w:val="00982755"/>
    <w:rsid w:val="00983EF0"/>
    <w:rsid w:val="00986713"/>
    <w:rsid w:val="00987645"/>
    <w:rsid w:val="0099304B"/>
    <w:rsid w:val="00996152"/>
    <w:rsid w:val="0099634B"/>
    <w:rsid w:val="009963A1"/>
    <w:rsid w:val="009963EE"/>
    <w:rsid w:val="00997D07"/>
    <w:rsid w:val="009A21CA"/>
    <w:rsid w:val="009A2616"/>
    <w:rsid w:val="009A2977"/>
    <w:rsid w:val="009A29DB"/>
    <w:rsid w:val="009A5C3D"/>
    <w:rsid w:val="009B0095"/>
    <w:rsid w:val="009B1AAA"/>
    <w:rsid w:val="009B74E0"/>
    <w:rsid w:val="009B7CEC"/>
    <w:rsid w:val="009C0644"/>
    <w:rsid w:val="009C2DD9"/>
    <w:rsid w:val="009C2FC2"/>
    <w:rsid w:val="009C431A"/>
    <w:rsid w:val="009C48F0"/>
    <w:rsid w:val="009C52BF"/>
    <w:rsid w:val="009D154A"/>
    <w:rsid w:val="009D4149"/>
    <w:rsid w:val="009D720A"/>
    <w:rsid w:val="009D7FF0"/>
    <w:rsid w:val="009E0A41"/>
    <w:rsid w:val="009E0F5E"/>
    <w:rsid w:val="009E1ED9"/>
    <w:rsid w:val="009E2204"/>
    <w:rsid w:val="009E3737"/>
    <w:rsid w:val="009E4EA9"/>
    <w:rsid w:val="009E561C"/>
    <w:rsid w:val="009F2E19"/>
    <w:rsid w:val="009F2F53"/>
    <w:rsid w:val="009F5C0F"/>
    <w:rsid w:val="00A019A0"/>
    <w:rsid w:val="00A020E3"/>
    <w:rsid w:val="00A02BE7"/>
    <w:rsid w:val="00A03803"/>
    <w:rsid w:val="00A06702"/>
    <w:rsid w:val="00A06B3E"/>
    <w:rsid w:val="00A0724A"/>
    <w:rsid w:val="00A1004D"/>
    <w:rsid w:val="00A13764"/>
    <w:rsid w:val="00A14AE7"/>
    <w:rsid w:val="00A15416"/>
    <w:rsid w:val="00A15684"/>
    <w:rsid w:val="00A16078"/>
    <w:rsid w:val="00A1783D"/>
    <w:rsid w:val="00A22282"/>
    <w:rsid w:val="00A2376E"/>
    <w:rsid w:val="00A244EE"/>
    <w:rsid w:val="00A253EE"/>
    <w:rsid w:val="00A2610B"/>
    <w:rsid w:val="00A27B50"/>
    <w:rsid w:val="00A35388"/>
    <w:rsid w:val="00A42002"/>
    <w:rsid w:val="00A45B20"/>
    <w:rsid w:val="00A52EAF"/>
    <w:rsid w:val="00A54423"/>
    <w:rsid w:val="00A56151"/>
    <w:rsid w:val="00A56A3B"/>
    <w:rsid w:val="00A57C5B"/>
    <w:rsid w:val="00A611A5"/>
    <w:rsid w:val="00A6243F"/>
    <w:rsid w:val="00A67EA4"/>
    <w:rsid w:val="00A74637"/>
    <w:rsid w:val="00A77D08"/>
    <w:rsid w:val="00A80D6F"/>
    <w:rsid w:val="00A80E49"/>
    <w:rsid w:val="00A81B35"/>
    <w:rsid w:val="00A82445"/>
    <w:rsid w:val="00A82E65"/>
    <w:rsid w:val="00A84EBD"/>
    <w:rsid w:val="00A850C5"/>
    <w:rsid w:val="00A873EB"/>
    <w:rsid w:val="00A874C8"/>
    <w:rsid w:val="00A90783"/>
    <w:rsid w:val="00A92A2B"/>
    <w:rsid w:val="00A93FF3"/>
    <w:rsid w:val="00A94C70"/>
    <w:rsid w:val="00A95577"/>
    <w:rsid w:val="00A96611"/>
    <w:rsid w:val="00A97A2A"/>
    <w:rsid w:val="00AA35DD"/>
    <w:rsid w:val="00AA508C"/>
    <w:rsid w:val="00AA6136"/>
    <w:rsid w:val="00AB01B0"/>
    <w:rsid w:val="00AB103C"/>
    <w:rsid w:val="00AB1505"/>
    <w:rsid w:val="00AB220B"/>
    <w:rsid w:val="00AB2F9D"/>
    <w:rsid w:val="00AB3608"/>
    <w:rsid w:val="00AB39EF"/>
    <w:rsid w:val="00AB595B"/>
    <w:rsid w:val="00AB7535"/>
    <w:rsid w:val="00AC0854"/>
    <w:rsid w:val="00AC3037"/>
    <w:rsid w:val="00AC3379"/>
    <w:rsid w:val="00AC46B1"/>
    <w:rsid w:val="00AC5433"/>
    <w:rsid w:val="00AC55BF"/>
    <w:rsid w:val="00AC7775"/>
    <w:rsid w:val="00AD04A9"/>
    <w:rsid w:val="00AD22CC"/>
    <w:rsid w:val="00AD544A"/>
    <w:rsid w:val="00AE0AA7"/>
    <w:rsid w:val="00AE0BC7"/>
    <w:rsid w:val="00AE25A0"/>
    <w:rsid w:val="00AE2D70"/>
    <w:rsid w:val="00AE38A7"/>
    <w:rsid w:val="00AE3D71"/>
    <w:rsid w:val="00AE454F"/>
    <w:rsid w:val="00AE49E6"/>
    <w:rsid w:val="00AE4FD6"/>
    <w:rsid w:val="00AE547B"/>
    <w:rsid w:val="00AE665E"/>
    <w:rsid w:val="00AE7E5A"/>
    <w:rsid w:val="00AF2985"/>
    <w:rsid w:val="00AF2CF8"/>
    <w:rsid w:val="00AF3E3B"/>
    <w:rsid w:val="00AF448B"/>
    <w:rsid w:val="00AF5896"/>
    <w:rsid w:val="00AF7CE4"/>
    <w:rsid w:val="00B00786"/>
    <w:rsid w:val="00B04DF1"/>
    <w:rsid w:val="00B05389"/>
    <w:rsid w:val="00B14292"/>
    <w:rsid w:val="00B145D0"/>
    <w:rsid w:val="00B14D98"/>
    <w:rsid w:val="00B15CD5"/>
    <w:rsid w:val="00B15F98"/>
    <w:rsid w:val="00B217B9"/>
    <w:rsid w:val="00B21DAD"/>
    <w:rsid w:val="00B243AE"/>
    <w:rsid w:val="00B26088"/>
    <w:rsid w:val="00B2734B"/>
    <w:rsid w:val="00B324C0"/>
    <w:rsid w:val="00B33F49"/>
    <w:rsid w:val="00B366EA"/>
    <w:rsid w:val="00B36CF8"/>
    <w:rsid w:val="00B36D59"/>
    <w:rsid w:val="00B37831"/>
    <w:rsid w:val="00B40587"/>
    <w:rsid w:val="00B41D95"/>
    <w:rsid w:val="00B43413"/>
    <w:rsid w:val="00B509BD"/>
    <w:rsid w:val="00B53F5A"/>
    <w:rsid w:val="00B543AD"/>
    <w:rsid w:val="00B5757C"/>
    <w:rsid w:val="00B60677"/>
    <w:rsid w:val="00B63618"/>
    <w:rsid w:val="00B6554C"/>
    <w:rsid w:val="00B72005"/>
    <w:rsid w:val="00B75A9F"/>
    <w:rsid w:val="00B767C7"/>
    <w:rsid w:val="00B778A6"/>
    <w:rsid w:val="00B83075"/>
    <w:rsid w:val="00B85FA2"/>
    <w:rsid w:val="00B871D2"/>
    <w:rsid w:val="00B87462"/>
    <w:rsid w:val="00B8769A"/>
    <w:rsid w:val="00B878C3"/>
    <w:rsid w:val="00B90623"/>
    <w:rsid w:val="00B90D32"/>
    <w:rsid w:val="00B92708"/>
    <w:rsid w:val="00B936AB"/>
    <w:rsid w:val="00B96AD4"/>
    <w:rsid w:val="00BA0806"/>
    <w:rsid w:val="00BA0BBE"/>
    <w:rsid w:val="00BA0EC7"/>
    <w:rsid w:val="00BA2542"/>
    <w:rsid w:val="00BA2924"/>
    <w:rsid w:val="00BA3DAF"/>
    <w:rsid w:val="00BA6F86"/>
    <w:rsid w:val="00BA70EA"/>
    <w:rsid w:val="00BB199F"/>
    <w:rsid w:val="00BB2001"/>
    <w:rsid w:val="00BB30F6"/>
    <w:rsid w:val="00BB44BB"/>
    <w:rsid w:val="00BB5779"/>
    <w:rsid w:val="00BB5F57"/>
    <w:rsid w:val="00BB63A5"/>
    <w:rsid w:val="00BC148F"/>
    <w:rsid w:val="00BC21DB"/>
    <w:rsid w:val="00BC4401"/>
    <w:rsid w:val="00BD017A"/>
    <w:rsid w:val="00BD2EAC"/>
    <w:rsid w:val="00BD439C"/>
    <w:rsid w:val="00BD6832"/>
    <w:rsid w:val="00BE1440"/>
    <w:rsid w:val="00BE6837"/>
    <w:rsid w:val="00BF18D2"/>
    <w:rsid w:val="00BF1C23"/>
    <w:rsid w:val="00BF264D"/>
    <w:rsid w:val="00BF7D6A"/>
    <w:rsid w:val="00C00264"/>
    <w:rsid w:val="00C01E51"/>
    <w:rsid w:val="00C05CC4"/>
    <w:rsid w:val="00C06575"/>
    <w:rsid w:val="00C114A7"/>
    <w:rsid w:val="00C14BEC"/>
    <w:rsid w:val="00C179D4"/>
    <w:rsid w:val="00C218F8"/>
    <w:rsid w:val="00C21C5A"/>
    <w:rsid w:val="00C23912"/>
    <w:rsid w:val="00C2628A"/>
    <w:rsid w:val="00C262FB"/>
    <w:rsid w:val="00C31B7D"/>
    <w:rsid w:val="00C325A2"/>
    <w:rsid w:val="00C32AFE"/>
    <w:rsid w:val="00C33E52"/>
    <w:rsid w:val="00C345B6"/>
    <w:rsid w:val="00C34D5B"/>
    <w:rsid w:val="00C35D65"/>
    <w:rsid w:val="00C36010"/>
    <w:rsid w:val="00C3643C"/>
    <w:rsid w:val="00C373A6"/>
    <w:rsid w:val="00C40C49"/>
    <w:rsid w:val="00C4230E"/>
    <w:rsid w:val="00C42C3A"/>
    <w:rsid w:val="00C470DB"/>
    <w:rsid w:val="00C47BFA"/>
    <w:rsid w:val="00C50BB7"/>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AA7"/>
    <w:rsid w:val="00C7618A"/>
    <w:rsid w:val="00C76626"/>
    <w:rsid w:val="00C81651"/>
    <w:rsid w:val="00C8374F"/>
    <w:rsid w:val="00C92F28"/>
    <w:rsid w:val="00C93BBC"/>
    <w:rsid w:val="00C9480D"/>
    <w:rsid w:val="00CA1196"/>
    <w:rsid w:val="00CA1555"/>
    <w:rsid w:val="00CA163A"/>
    <w:rsid w:val="00CA2998"/>
    <w:rsid w:val="00CA352C"/>
    <w:rsid w:val="00CA3637"/>
    <w:rsid w:val="00CA3A62"/>
    <w:rsid w:val="00CA71B0"/>
    <w:rsid w:val="00CA73C3"/>
    <w:rsid w:val="00CA7D47"/>
    <w:rsid w:val="00CB0B01"/>
    <w:rsid w:val="00CB385E"/>
    <w:rsid w:val="00CB53D1"/>
    <w:rsid w:val="00CB5B27"/>
    <w:rsid w:val="00CB67D7"/>
    <w:rsid w:val="00CB6C7A"/>
    <w:rsid w:val="00CB7B3C"/>
    <w:rsid w:val="00CC0ED0"/>
    <w:rsid w:val="00CC2DEC"/>
    <w:rsid w:val="00CC4995"/>
    <w:rsid w:val="00CC538F"/>
    <w:rsid w:val="00CC78D4"/>
    <w:rsid w:val="00CC7F3F"/>
    <w:rsid w:val="00CD544A"/>
    <w:rsid w:val="00CE33F1"/>
    <w:rsid w:val="00CE35B0"/>
    <w:rsid w:val="00CE57F9"/>
    <w:rsid w:val="00CE7044"/>
    <w:rsid w:val="00CF06B9"/>
    <w:rsid w:val="00CF0AE6"/>
    <w:rsid w:val="00CF3A31"/>
    <w:rsid w:val="00CF542C"/>
    <w:rsid w:val="00CF5942"/>
    <w:rsid w:val="00CF691F"/>
    <w:rsid w:val="00CF6C26"/>
    <w:rsid w:val="00D00D01"/>
    <w:rsid w:val="00D11F45"/>
    <w:rsid w:val="00D13B0A"/>
    <w:rsid w:val="00D13C7E"/>
    <w:rsid w:val="00D14B88"/>
    <w:rsid w:val="00D16D78"/>
    <w:rsid w:val="00D16EBE"/>
    <w:rsid w:val="00D17D66"/>
    <w:rsid w:val="00D203E3"/>
    <w:rsid w:val="00D2388F"/>
    <w:rsid w:val="00D23C04"/>
    <w:rsid w:val="00D32021"/>
    <w:rsid w:val="00D322E0"/>
    <w:rsid w:val="00D331B3"/>
    <w:rsid w:val="00D3323B"/>
    <w:rsid w:val="00D34E44"/>
    <w:rsid w:val="00D36375"/>
    <w:rsid w:val="00D37FC4"/>
    <w:rsid w:val="00D40886"/>
    <w:rsid w:val="00D40B48"/>
    <w:rsid w:val="00D419FE"/>
    <w:rsid w:val="00D44C3E"/>
    <w:rsid w:val="00D471E0"/>
    <w:rsid w:val="00D478B8"/>
    <w:rsid w:val="00D51412"/>
    <w:rsid w:val="00D52454"/>
    <w:rsid w:val="00D53FE9"/>
    <w:rsid w:val="00D5568B"/>
    <w:rsid w:val="00D55F6E"/>
    <w:rsid w:val="00D5631B"/>
    <w:rsid w:val="00D56797"/>
    <w:rsid w:val="00D56EE5"/>
    <w:rsid w:val="00D56FAB"/>
    <w:rsid w:val="00D60276"/>
    <w:rsid w:val="00D63D96"/>
    <w:rsid w:val="00D726FB"/>
    <w:rsid w:val="00D742A4"/>
    <w:rsid w:val="00D77070"/>
    <w:rsid w:val="00D80D70"/>
    <w:rsid w:val="00D8296D"/>
    <w:rsid w:val="00D82C53"/>
    <w:rsid w:val="00D830C1"/>
    <w:rsid w:val="00D84A76"/>
    <w:rsid w:val="00D84C35"/>
    <w:rsid w:val="00D86D70"/>
    <w:rsid w:val="00D90BCF"/>
    <w:rsid w:val="00D9171F"/>
    <w:rsid w:val="00D92608"/>
    <w:rsid w:val="00D95D08"/>
    <w:rsid w:val="00D96778"/>
    <w:rsid w:val="00D96FE0"/>
    <w:rsid w:val="00DA1A3B"/>
    <w:rsid w:val="00DA2D9C"/>
    <w:rsid w:val="00DA3CF5"/>
    <w:rsid w:val="00DA45B0"/>
    <w:rsid w:val="00DA4F39"/>
    <w:rsid w:val="00DA561B"/>
    <w:rsid w:val="00DA6E8C"/>
    <w:rsid w:val="00DB02E9"/>
    <w:rsid w:val="00DB18BC"/>
    <w:rsid w:val="00DB379A"/>
    <w:rsid w:val="00DB5069"/>
    <w:rsid w:val="00DB68D7"/>
    <w:rsid w:val="00DB738D"/>
    <w:rsid w:val="00DC2D14"/>
    <w:rsid w:val="00DC5149"/>
    <w:rsid w:val="00DC7760"/>
    <w:rsid w:val="00DD14D3"/>
    <w:rsid w:val="00DD17D6"/>
    <w:rsid w:val="00DD5588"/>
    <w:rsid w:val="00DD7BE1"/>
    <w:rsid w:val="00DE0A37"/>
    <w:rsid w:val="00DE1958"/>
    <w:rsid w:val="00DE37EE"/>
    <w:rsid w:val="00DE3A2F"/>
    <w:rsid w:val="00DE431B"/>
    <w:rsid w:val="00DE4AA2"/>
    <w:rsid w:val="00DE5362"/>
    <w:rsid w:val="00DE76B9"/>
    <w:rsid w:val="00DF2ACA"/>
    <w:rsid w:val="00DF2CD8"/>
    <w:rsid w:val="00DF30D3"/>
    <w:rsid w:val="00DF68EA"/>
    <w:rsid w:val="00E01B88"/>
    <w:rsid w:val="00E030FA"/>
    <w:rsid w:val="00E05FF1"/>
    <w:rsid w:val="00E10B7F"/>
    <w:rsid w:val="00E14139"/>
    <w:rsid w:val="00E14B35"/>
    <w:rsid w:val="00E1603A"/>
    <w:rsid w:val="00E22256"/>
    <w:rsid w:val="00E22638"/>
    <w:rsid w:val="00E22749"/>
    <w:rsid w:val="00E240F0"/>
    <w:rsid w:val="00E2572B"/>
    <w:rsid w:val="00E257A1"/>
    <w:rsid w:val="00E27DF1"/>
    <w:rsid w:val="00E30FAD"/>
    <w:rsid w:val="00E31A0E"/>
    <w:rsid w:val="00E32457"/>
    <w:rsid w:val="00E32849"/>
    <w:rsid w:val="00E36CB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294C"/>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5724"/>
    <w:rsid w:val="00EA36BC"/>
    <w:rsid w:val="00EA3866"/>
    <w:rsid w:val="00EA3FBC"/>
    <w:rsid w:val="00EA47E6"/>
    <w:rsid w:val="00EA5083"/>
    <w:rsid w:val="00EA5284"/>
    <w:rsid w:val="00EA6126"/>
    <w:rsid w:val="00EB0CFC"/>
    <w:rsid w:val="00EB210E"/>
    <w:rsid w:val="00EB4D5F"/>
    <w:rsid w:val="00EB6102"/>
    <w:rsid w:val="00EC0A95"/>
    <w:rsid w:val="00EC21E4"/>
    <w:rsid w:val="00EC3689"/>
    <w:rsid w:val="00EC3CAD"/>
    <w:rsid w:val="00EC6782"/>
    <w:rsid w:val="00EC71FE"/>
    <w:rsid w:val="00EC7299"/>
    <w:rsid w:val="00ED751A"/>
    <w:rsid w:val="00ED7AAF"/>
    <w:rsid w:val="00ED7D75"/>
    <w:rsid w:val="00EE25DC"/>
    <w:rsid w:val="00EE39FB"/>
    <w:rsid w:val="00EE4598"/>
    <w:rsid w:val="00EE531B"/>
    <w:rsid w:val="00EE6762"/>
    <w:rsid w:val="00EE6BCA"/>
    <w:rsid w:val="00EF0524"/>
    <w:rsid w:val="00EF0A13"/>
    <w:rsid w:val="00EF1726"/>
    <w:rsid w:val="00EF1E0D"/>
    <w:rsid w:val="00EF2602"/>
    <w:rsid w:val="00EF326B"/>
    <w:rsid w:val="00EF382C"/>
    <w:rsid w:val="00EF3CC8"/>
    <w:rsid w:val="00EF4C8C"/>
    <w:rsid w:val="00F029E9"/>
    <w:rsid w:val="00F03823"/>
    <w:rsid w:val="00F03DBD"/>
    <w:rsid w:val="00F05502"/>
    <w:rsid w:val="00F05CE9"/>
    <w:rsid w:val="00F0715A"/>
    <w:rsid w:val="00F07A51"/>
    <w:rsid w:val="00F148FF"/>
    <w:rsid w:val="00F15ABC"/>
    <w:rsid w:val="00F27306"/>
    <w:rsid w:val="00F3114A"/>
    <w:rsid w:val="00F31BD3"/>
    <w:rsid w:val="00F32746"/>
    <w:rsid w:val="00F353DB"/>
    <w:rsid w:val="00F420FA"/>
    <w:rsid w:val="00F43EDB"/>
    <w:rsid w:val="00F453D7"/>
    <w:rsid w:val="00F45578"/>
    <w:rsid w:val="00F46A57"/>
    <w:rsid w:val="00F46F52"/>
    <w:rsid w:val="00F475F5"/>
    <w:rsid w:val="00F50427"/>
    <w:rsid w:val="00F50552"/>
    <w:rsid w:val="00F51355"/>
    <w:rsid w:val="00F5152C"/>
    <w:rsid w:val="00F52F60"/>
    <w:rsid w:val="00F53CD6"/>
    <w:rsid w:val="00F570DD"/>
    <w:rsid w:val="00F60AF5"/>
    <w:rsid w:val="00F626B8"/>
    <w:rsid w:val="00F669CD"/>
    <w:rsid w:val="00F67584"/>
    <w:rsid w:val="00F71662"/>
    <w:rsid w:val="00F72475"/>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C0DE2"/>
    <w:rsid w:val="00FC12B6"/>
    <w:rsid w:val="00FC34B5"/>
    <w:rsid w:val="00FC5959"/>
    <w:rsid w:val="00FC67A6"/>
    <w:rsid w:val="00FC699E"/>
    <w:rsid w:val="00FC7767"/>
    <w:rsid w:val="00FD146A"/>
    <w:rsid w:val="00FD1543"/>
    <w:rsid w:val="00FD20F3"/>
    <w:rsid w:val="00FD2188"/>
    <w:rsid w:val="00FD28D8"/>
    <w:rsid w:val="00FD3DF0"/>
    <w:rsid w:val="00FD5E2E"/>
    <w:rsid w:val="00FE34ED"/>
    <w:rsid w:val="00FE4337"/>
    <w:rsid w:val="00FE4C69"/>
    <w:rsid w:val="00FE57EE"/>
    <w:rsid w:val="00FE58C7"/>
    <w:rsid w:val="00FE7588"/>
    <w:rsid w:val="00FF37C2"/>
    <w:rsid w:val="00FF4FAC"/>
    <w:rsid w:val="00FF508D"/>
    <w:rsid w:val="00FF7712"/>
    <w:rsid w:val="00FF7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5588"/>
    <w:rPr>
      <w:sz w:val="18"/>
      <w:szCs w:val="18"/>
    </w:rPr>
  </w:style>
  <w:style w:type="paragraph" w:styleId="a4">
    <w:name w:val="footer"/>
    <w:basedOn w:val="a"/>
    <w:rsid w:val="00DD5588"/>
    <w:pPr>
      <w:tabs>
        <w:tab w:val="center" w:pos="4153"/>
        <w:tab w:val="right" w:pos="8306"/>
      </w:tabs>
      <w:snapToGrid w:val="0"/>
      <w:jc w:val="left"/>
    </w:pPr>
    <w:rPr>
      <w:sz w:val="18"/>
      <w:szCs w:val="18"/>
    </w:rPr>
  </w:style>
  <w:style w:type="character" w:styleId="a5">
    <w:name w:val="page number"/>
    <w:basedOn w:val="a0"/>
    <w:rsid w:val="00DD5588"/>
  </w:style>
  <w:style w:type="character" w:styleId="a6">
    <w:name w:val="Hyperlink"/>
    <w:basedOn w:val="a0"/>
    <w:rsid w:val="007B7BA6"/>
    <w:rPr>
      <w:color w:val="0000FF"/>
      <w:u w:val="single"/>
    </w:rPr>
  </w:style>
  <w:style w:type="paragraph" w:styleId="a7">
    <w:name w:val="footnote text"/>
    <w:basedOn w:val="a"/>
    <w:semiHidden/>
    <w:rsid w:val="003E41FB"/>
    <w:pPr>
      <w:snapToGrid w:val="0"/>
      <w:jc w:val="left"/>
    </w:pPr>
    <w:rPr>
      <w:sz w:val="18"/>
      <w:szCs w:val="18"/>
    </w:rPr>
  </w:style>
  <w:style w:type="character" w:styleId="a8">
    <w:name w:val="footnote reference"/>
    <w:basedOn w:val="a0"/>
    <w:semiHidden/>
    <w:rsid w:val="003E41FB"/>
    <w:rPr>
      <w:vertAlign w:val="superscript"/>
    </w:rPr>
  </w:style>
  <w:style w:type="paragraph" w:styleId="a9">
    <w:name w:val="header"/>
    <w:basedOn w:val="a"/>
    <w:link w:val="Char"/>
    <w:rsid w:val="00415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4157FE"/>
    <w:rPr>
      <w:kern w:val="2"/>
      <w:sz w:val="18"/>
      <w:szCs w:val="18"/>
    </w:rPr>
  </w:style>
  <w:style w:type="character" w:styleId="aa">
    <w:name w:val="FollowedHyperlink"/>
    <w:basedOn w:val="a0"/>
    <w:rsid w:val="00815554"/>
    <w:rPr>
      <w:color w:val="800080"/>
      <w:u w:val="single"/>
    </w:rPr>
  </w:style>
  <w:style w:type="paragraph" w:styleId="ab">
    <w:name w:val="Body Text"/>
    <w:basedOn w:val="a"/>
    <w:link w:val="Char0"/>
    <w:rsid w:val="004627D8"/>
    <w:pPr>
      <w:adjustRightInd w:val="0"/>
      <w:jc w:val="left"/>
      <w:textAlignment w:val="baseline"/>
    </w:pPr>
    <w:rPr>
      <w:szCs w:val="20"/>
    </w:rPr>
  </w:style>
  <w:style w:type="character" w:customStyle="1" w:styleId="Char0">
    <w:name w:val="正文文本 Char"/>
    <w:basedOn w:val="a0"/>
    <w:link w:val="ab"/>
    <w:rsid w:val="004627D8"/>
    <w:rPr>
      <w:kern w:val="2"/>
      <w:sz w:val="21"/>
    </w:rPr>
  </w:style>
  <w:style w:type="paragraph" w:styleId="ac">
    <w:name w:val="List Paragraph"/>
    <w:basedOn w:val="a"/>
    <w:uiPriority w:val="34"/>
    <w:qFormat/>
    <w:rsid w:val="00175EE7"/>
    <w:pPr>
      <w:ind w:firstLineChars="200" w:firstLine="420"/>
    </w:pPr>
  </w:style>
  <w:style w:type="table" w:styleId="ad">
    <w:name w:val="Table Grid"/>
    <w:basedOn w:val="a1"/>
    <w:rsid w:val="003E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Theme"/>
    <w:basedOn w:val="a1"/>
    <w:rsid w:val="00DB0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B217B9"/>
    <w:rPr>
      <w:sz w:val="21"/>
      <w:szCs w:val="21"/>
    </w:rPr>
  </w:style>
  <w:style w:type="paragraph" w:styleId="af0">
    <w:name w:val="annotation text"/>
    <w:basedOn w:val="a"/>
    <w:link w:val="Char1"/>
    <w:semiHidden/>
    <w:unhideWhenUsed/>
    <w:rsid w:val="00B217B9"/>
    <w:pPr>
      <w:jc w:val="left"/>
    </w:pPr>
  </w:style>
  <w:style w:type="character" w:customStyle="1" w:styleId="Char1">
    <w:name w:val="批注文字 Char"/>
    <w:basedOn w:val="a0"/>
    <w:link w:val="af0"/>
    <w:semiHidden/>
    <w:rsid w:val="00B217B9"/>
    <w:rPr>
      <w:kern w:val="2"/>
      <w:sz w:val="21"/>
      <w:szCs w:val="24"/>
    </w:rPr>
  </w:style>
  <w:style w:type="paragraph" w:styleId="af1">
    <w:name w:val="annotation subject"/>
    <w:basedOn w:val="af0"/>
    <w:next w:val="af0"/>
    <w:link w:val="Char2"/>
    <w:semiHidden/>
    <w:unhideWhenUsed/>
    <w:rsid w:val="00B217B9"/>
    <w:rPr>
      <w:b/>
      <w:bCs/>
    </w:rPr>
  </w:style>
  <w:style w:type="character" w:customStyle="1" w:styleId="Char2">
    <w:name w:val="批注主题 Char"/>
    <w:basedOn w:val="Char1"/>
    <w:link w:val="af1"/>
    <w:semiHidden/>
    <w:rsid w:val="00B217B9"/>
    <w:rPr>
      <w:b/>
      <w:bCs/>
      <w:kern w:val="2"/>
      <w:sz w:val="21"/>
      <w:szCs w:val="24"/>
    </w:rPr>
  </w:style>
  <w:style w:type="paragraph" w:styleId="af2">
    <w:name w:val="Revision"/>
    <w:hidden/>
    <w:uiPriority w:val="99"/>
    <w:semiHidden/>
    <w:rsid w:val="0011132A"/>
    <w:rPr>
      <w:kern w:val="2"/>
      <w:sz w:val="21"/>
      <w:szCs w:val="24"/>
    </w:rPr>
  </w:style>
  <w:style w:type="paragraph" w:styleId="af3">
    <w:name w:val="Document Map"/>
    <w:basedOn w:val="a"/>
    <w:link w:val="Char3"/>
    <w:semiHidden/>
    <w:unhideWhenUsed/>
    <w:rsid w:val="00E14B35"/>
    <w:rPr>
      <w:rFonts w:ascii="宋体"/>
      <w:sz w:val="18"/>
      <w:szCs w:val="18"/>
    </w:rPr>
  </w:style>
  <w:style w:type="character" w:customStyle="1" w:styleId="Char3">
    <w:name w:val="文档结构图 Char"/>
    <w:basedOn w:val="a0"/>
    <w:link w:val="af3"/>
    <w:semiHidden/>
    <w:rsid w:val="00E14B35"/>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5588"/>
    <w:rPr>
      <w:sz w:val="18"/>
      <w:szCs w:val="18"/>
    </w:rPr>
  </w:style>
  <w:style w:type="paragraph" w:styleId="a4">
    <w:name w:val="footer"/>
    <w:basedOn w:val="a"/>
    <w:rsid w:val="00DD5588"/>
    <w:pPr>
      <w:tabs>
        <w:tab w:val="center" w:pos="4153"/>
        <w:tab w:val="right" w:pos="8306"/>
      </w:tabs>
      <w:snapToGrid w:val="0"/>
      <w:jc w:val="left"/>
    </w:pPr>
    <w:rPr>
      <w:sz w:val="18"/>
      <w:szCs w:val="18"/>
    </w:rPr>
  </w:style>
  <w:style w:type="character" w:styleId="a5">
    <w:name w:val="page number"/>
    <w:basedOn w:val="a0"/>
    <w:rsid w:val="00DD5588"/>
  </w:style>
  <w:style w:type="character" w:styleId="a6">
    <w:name w:val="Hyperlink"/>
    <w:basedOn w:val="a0"/>
    <w:rsid w:val="007B7BA6"/>
    <w:rPr>
      <w:color w:val="0000FF"/>
      <w:u w:val="single"/>
    </w:rPr>
  </w:style>
  <w:style w:type="paragraph" w:styleId="a7">
    <w:name w:val="footnote text"/>
    <w:basedOn w:val="a"/>
    <w:semiHidden/>
    <w:rsid w:val="003E41FB"/>
    <w:pPr>
      <w:snapToGrid w:val="0"/>
      <w:jc w:val="left"/>
    </w:pPr>
    <w:rPr>
      <w:sz w:val="18"/>
      <w:szCs w:val="18"/>
    </w:rPr>
  </w:style>
  <w:style w:type="character" w:styleId="a8">
    <w:name w:val="footnote reference"/>
    <w:basedOn w:val="a0"/>
    <w:semiHidden/>
    <w:rsid w:val="003E41FB"/>
    <w:rPr>
      <w:vertAlign w:val="superscript"/>
    </w:rPr>
  </w:style>
  <w:style w:type="paragraph" w:styleId="a9">
    <w:name w:val="header"/>
    <w:basedOn w:val="a"/>
    <w:link w:val="Char"/>
    <w:rsid w:val="00415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4157FE"/>
    <w:rPr>
      <w:kern w:val="2"/>
      <w:sz w:val="18"/>
      <w:szCs w:val="18"/>
    </w:rPr>
  </w:style>
  <w:style w:type="character" w:styleId="aa">
    <w:name w:val="FollowedHyperlink"/>
    <w:basedOn w:val="a0"/>
    <w:rsid w:val="00815554"/>
    <w:rPr>
      <w:color w:val="800080"/>
      <w:u w:val="single"/>
    </w:rPr>
  </w:style>
  <w:style w:type="paragraph" w:styleId="ab">
    <w:name w:val="Body Text"/>
    <w:basedOn w:val="a"/>
    <w:link w:val="Char0"/>
    <w:rsid w:val="004627D8"/>
    <w:pPr>
      <w:adjustRightInd w:val="0"/>
      <w:jc w:val="left"/>
      <w:textAlignment w:val="baseline"/>
    </w:pPr>
    <w:rPr>
      <w:szCs w:val="20"/>
    </w:rPr>
  </w:style>
  <w:style w:type="character" w:customStyle="1" w:styleId="Char0">
    <w:name w:val="正文文本 Char"/>
    <w:basedOn w:val="a0"/>
    <w:link w:val="ab"/>
    <w:rsid w:val="004627D8"/>
    <w:rPr>
      <w:kern w:val="2"/>
      <w:sz w:val="21"/>
    </w:rPr>
  </w:style>
  <w:style w:type="paragraph" w:styleId="ac">
    <w:name w:val="List Paragraph"/>
    <w:basedOn w:val="a"/>
    <w:uiPriority w:val="34"/>
    <w:qFormat/>
    <w:rsid w:val="00175EE7"/>
    <w:pPr>
      <w:ind w:firstLineChars="200" w:firstLine="420"/>
    </w:pPr>
  </w:style>
  <w:style w:type="table" w:styleId="ad">
    <w:name w:val="Table Grid"/>
    <w:basedOn w:val="a1"/>
    <w:rsid w:val="003E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Theme"/>
    <w:basedOn w:val="a1"/>
    <w:rsid w:val="00DB0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B217B9"/>
    <w:rPr>
      <w:sz w:val="21"/>
      <w:szCs w:val="21"/>
    </w:rPr>
  </w:style>
  <w:style w:type="paragraph" w:styleId="af0">
    <w:name w:val="annotation text"/>
    <w:basedOn w:val="a"/>
    <w:link w:val="Char1"/>
    <w:semiHidden/>
    <w:unhideWhenUsed/>
    <w:rsid w:val="00B217B9"/>
    <w:pPr>
      <w:jc w:val="left"/>
    </w:pPr>
  </w:style>
  <w:style w:type="character" w:customStyle="1" w:styleId="Char1">
    <w:name w:val="批注文字 Char"/>
    <w:basedOn w:val="a0"/>
    <w:link w:val="af0"/>
    <w:semiHidden/>
    <w:rsid w:val="00B217B9"/>
    <w:rPr>
      <w:kern w:val="2"/>
      <w:sz w:val="21"/>
      <w:szCs w:val="24"/>
    </w:rPr>
  </w:style>
  <w:style w:type="paragraph" w:styleId="af1">
    <w:name w:val="annotation subject"/>
    <w:basedOn w:val="af0"/>
    <w:next w:val="af0"/>
    <w:link w:val="Char2"/>
    <w:semiHidden/>
    <w:unhideWhenUsed/>
    <w:rsid w:val="00B217B9"/>
    <w:rPr>
      <w:b/>
      <w:bCs/>
    </w:rPr>
  </w:style>
  <w:style w:type="character" w:customStyle="1" w:styleId="Char2">
    <w:name w:val="批注主题 Char"/>
    <w:basedOn w:val="Char1"/>
    <w:link w:val="af1"/>
    <w:semiHidden/>
    <w:rsid w:val="00B217B9"/>
    <w:rPr>
      <w:b/>
      <w:bCs/>
      <w:kern w:val="2"/>
      <w:sz w:val="21"/>
      <w:szCs w:val="24"/>
    </w:rPr>
  </w:style>
  <w:style w:type="paragraph" w:styleId="af2">
    <w:name w:val="Revision"/>
    <w:hidden/>
    <w:uiPriority w:val="99"/>
    <w:semiHidden/>
    <w:rsid w:val="0011132A"/>
    <w:rPr>
      <w:kern w:val="2"/>
      <w:sz w:val="21"/>
      <w:szCs w:val="24"/>
    </w:rPr>
  </w:style>
</w:styles>
</file>

<file path=word/webSettings.xml><?xml version="1.0" encoding="utf-8"?>
<w:webSettings xmlns:r="http://schemas.openxmlformats.org/officeDocument/2006/relationships" xmlns:w="http://schemas.openxmlformats.org/wordprocessingml/2006/main">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857891508">
      <w:bodyDiv w:val="1"/>
      <w:marLeft w:val="0"/>
      <w:marRight w:val="0"/>
      <w:marTop w:val="0"/>
      <w:marBottom w:val="0"/>
      <w:divBdr>
        <w:top w:val="none" w:sz="0" w:space="0" w:color="auto"/>
        <w:left w:val="none" w:sz="0" w:space="0" w:color="auto"/>
        <w:bottom w:val="none" w:sz="0" w:space="0" w:color="auto"/>
        <w:right w:val="none" w:sz="0" w:space="0" w:color="auto"/>
      </w:divBdr>
    </w:div>
    <w:div w:id="1448350791">
      <w:bodyDiv w:val="1"/>
      <w:marLeft w:val="0"/>
      <w:marRight w:val="0"/>
      <w:marTop w:val="0"/>
      <w:marBottom w:val="0"/>
      <w:divBdr>
        <w:top w:val="none" w:sz="0" w:space="0" w:color="auto"/>
        <w:left w:val="none" w:sz="0" w:space="0" w:color="auto"/>
        <w:bottom w:val="none" w:sz="0" w:space="0" w:color="auto"/>
        <w:right w:val="none" w:sz="0" w:space="0" w:color="auto"/>
      </w:divBdr>
    </w:div>
    <w:div w:id="20094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0644-30E6-4162-A228-C48C3340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5111</TotalTime>
  <Pages>20</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Links>
    <vt:vector size="6" baseType="variant">
      <vt:variant>
        <vt:i4>2883671</vt:i4>
      </vt:variant>
      <vt:variant>
        <vt:i4>0</vt:i4>
      </vt:variant>
      <vt:variant>
        <vt:i4>0</vt:i4>
      </vt:variant>
      <vt:variant>
        <vt:i4>5</vt:i4>
      </vt:variant>
      <vt:variant>
        <vt:lpwstr>mailto:michuanjun@mof.gov.cn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Leo</cp:lastModifiedBy>
  <cp:revision>474</cp:revision>
  <cp:lastPrinted>2017-12-26T05:36:00Z</cp:lastPrinted>
  <dcterms:created xsi:type="dcterms:W3CDTF">2017-10-24T02:16:00Z</dcterms:created>
  <dcterms:modified xsi:type="dcterms:W3CDTF">2017-12-26T09:33:00Z</dcterms:modified>
</cp:coreProperties>
</file>