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36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36"/>
        </w:rPr>
        <w:t>“</w:t>
      </w:r>
      <w:r>
        <w:rPr>
          <w:rFonts w:ascii="方正小标宋简体" w:hAnsi="方正小标宋简体" w:eastAsia="方正小标宋简体" w:cs="Times New Roman"/>
          <w:sz w:val="44"/>
          <w:szCs w:val="36"/>
        </w:rPr>
        <w:t>24365</w:t>
      </w:r>
      <w:r>
        <w:rPr>
          <w:rFonts w:hint="eastAsia" w:ascii="方正小标宋简体" w:hAnsi="方正小标宋简体" w:eastAsia="方正小标宋简体" w:cs="Times New Roman"/>
          <w:sz w:val="44"/>
          <w:szCs w:val="36"/>
        </w:rPr>
        <w:t>校园招聘服务”活动相关信息表</w:t>
      </w:r>
    </w:p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</w:p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2659"/>
      </w:tblGrid>
      <w:tr>
        <w:tc>
          <w:tcPr>
            <w:tcW w:w="563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省（区、市）代码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部属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部省合建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高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代码</w:t>
            </w:r>
          </w:p>
        </w:tc>
        <w:tc>
          <w:tcPr>
            <w:tcW w:w="26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563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省（区、市）就业部门名称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部属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部省合建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高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26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563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联系人姓名</w:t>
            </w:r>
          </w:p>
        </w:tc>
        <w:tc>
          <w:tcPr>
            <w:tcW w:w="26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563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联系人手机</w:t>
            </w:r>
          </w:p>
        </w:tc>
        <w:tc>
          <w:tcPr>
            <w:tcW w:w="26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c>
          <w:tcPr>
            <w:tcW w:w="563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省级就业网网址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部属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部省合建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高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就业网网址</w:t>
            </w:r>
          </w:p>
        </w:tc>
        <w:tc>
          <w:tcPr>
            <w:tcW w:w="26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注：请各省（区、市）和部属各高等学校、</w:t>
      </w:r>
      <w:r>
        <w:fldChar w:fldCharType="begin"/>
      </w:r>
      <w:r>
        <w:instrText xml:space="preserve">HYPERLINK "mailto:部省合建各高等学校于2月21日前发送至zph@ncss.org.cn"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部省合建各高等学校于2020年3月3日（星期二）前发送至zph@ncss.org.cn</w:t>
      </w:r>
      <w: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480" w:firstLineChars="200"/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</w:style>
  <w:style w:type="paragraph" w:styleId="4">
    <w:name w:val="Document Map"/>
    <w:basedOn w:val="1"/>
    <w:link w:val="17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 Char"/>
    <w:basedOn w:val="8"/>
    <w:link w:val="7"/>
    <w:uiPriority w:val="99"/>
    <w:rPr>
      <w:sz w:val="18"/>
      <w:szCs w:val="18"/>
    </w:rPr>
  </w:style>
  <w:style w:type="character" w:customStyle="1" w:styleId="14">
    <w:name w:val="页脚 Char Char"/>
    <w:basedOn w:val="8"/>
    <w:link w:val="6"/>
    <w:uiPriority w:val="99"/>
    <w:rPr>
      <w:sz w:val="18"/>
      <w:szCs w:val="18"/>
    </w:rPr>
  </w:style>
  <w:style w:type="character" w:customStyle="1" w:styleId="15">
    <w:name w:val="批注框文本 Char Char"/>
    <w:basedOn w:val="8"/>
    <w:link w:val="5"/>
    <w:uiPriority w:val="99"/>
    <w:rPr>
      <w:sz w:val="18"/>
      <w:szCs w:val="18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文档结构图 Char Char"/>
    <w:basedOn w:val="8"/>
    <w:link w:val="4"/>
    <w:uiPriority w:val="99"/>
    <w:rPr>
      <w:rFonts w:ascii="宋体" w:hAnsi="等线" w:cs="黑体"/>
      <w:kern w:val="2"/>
      <w:sz w:val="18"/>
      <w:szCs w:val="18"/>
    </w:rPr>
  </w:style>
  <w:style w:type="character" w:customStyle="1" w:styleId="18">
    <w:name w:val="批注文字 Char Char"/>
    <w:basedOn w:val="8"/>
    <w:link w:val="3"/>
    <w:uiPriority w:val="99"/>
    <w:rPr>
      <w:rFonts w:ascii="等线" w:hAnsi="等线" w:eastAsia="等线" w:cs="黑体"/>
      <w:kern w:val="2"/>
      <w:sz w:val="21"/>
      <w:szCs w:val="22"/>
    </w:rPr>
  </w:style>
  <w:style w:type="character" w:customStyle="1" w:styleId="19">
    <w:name w:val="批注主题 Char Char"/>
    <w:basedOn w:val="18"/>
    <w:link w:val="2"/>
    <w:uiPriority w:val="99"/>
    <w:rPr>
      <w:rFonts w:ascii="等线" w:hAnsi="等线" w:eastAsia="等线"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2020-03-04T03:31:00Z</dcterms:created>
  <dc:creator>浩 郝</dc:creator>
  <cp:lastModifiedBy>goveditor</cp:lastModifiedBy>
  <cp:lastPrinted>2020-02-26T09:37:00Z</cp:lastPrinted>
  <dcterms:modified xsi:type="dcterms:W3CDTF">2020-03-05T04:06:49Z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