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700" w:lineRule="exact"/>
        <w:jc w:val="left"/>
        <w:rPr>
          <w:rStyle w:val="8"/>
          <w:rFonts w:eastAsia="黑体"/>
          <w:sz w:val="32"/>
          <w:szCs w:val="32"/>
        </w:rPr>
      </w:pPr>
      <w:bookmarkStart w:id="0" w:name="_GoBack"/>
      <w:bookmarkEnd w:id="0"/>
      <w:r>
        <w:rPr>
          <w:rStyle w:val="8"/>
          <w:rFonts w:eastAsia="黑体"/>
          <w:sz w:val="32"/>
          <w:szCs w:val="32"/>
        </w:rPr>
        <w:t>附件1</w:t>
      </w:r>
    </w:p>
    <w:p>
      <w:pPr>
        <w:jc w:val="center"/>
        <w:rPr>
          <w:rFonts w:eastAsia="方正小标宋简体"/>
          <w:sz w:val="36"/>
        </w:rPr>
      </w:pPr>
    </w:p>
    <w:p>
      <w:pPr>
        <w:jc w:val="center"/>
        <w:rPr>
          <w:rFonts w:ascii="黑体" w:hAnsi="黑体" w:eastAsia="黑体" w:cs="黑体"/>
          <w:sz w:val="36"/>
        </w:rPr>
      </w:pPr>
      <w:r>
        <w:rPr>
          <w:rFonts w:hint="eastAsia" w:ascii="黑体" w:hAnsi="黑体" w:eastAsia="黑体" w:cs="黑体"/>
          <w:sz w:val="36"/>
        </w:rPr>
        <w:t>全国应急物资运输电话</w:t>
      </w:r>
    </w:p>
    <w:tbl>
      <w:tblPr>
        <w:tblW w:w="9853" w:type="dxa"/>
        <w:jc w:val="center"/>
        <w:tblInd w:w="-6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22"/>
        <w:gridCol w:w="2895"/>
        <w:gridCol w:w="6036"/>
      </w:tblGrid>
      <w:tr>
        <w:trPr>
          <w:trHeight w:val="937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bCs/>
                <w:sz w:val="28"/>
              </w:rPr>
            </w:pPr>
            <w:r>
              <w:rPr>
                <w:rFonts w:eastAsia="仿宋"/>
                <w:b/>
                <w:bCs/>
                <w:sz w:val="28"/>
              </w:rPr>
              <w:t>序号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bCs/>
                <w:sz w:val="28"/>
              </w:rPr>
            </w:pPr>
            <w:r>
              <w:rPr>
                <w:rFonts w:eastAsia="仿宋"/>
                <w:b/>
                <w:bCs/>
                <w:sz w:val="28"/>
              </w:rPr>
              <w:t>省（自治区、</w:t>
            </w:r>
          </w:p>
          <w:p>
            <w:pPr>
              <w:spacing w:line="400" w:lineRule="exact"/>
              <w:jc w:val="center"/>
              <w:rPr>
                <w:rFonts w:eastAsia="仿宋"/>
                <w:b/>
                <w:bCs/>
                <w:sz w:val="28"/>
              </w:rPr>
            </w:pPr>
            <w:r>
              <w:rPr>
                <w:rFonts w:eastAsia="仿宋"/>
                <w:b/>
                <w:bCs/>
                <w:sz w:val="28"/>
              </w:rPr>
              <w:t>直辖市）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bCs/>
                <w:sz w:val="28"/>
              </w:rPr>
            </w:pPr>
            <w:r>
              <w:rPr>
                <w:rFonts w:eastAsia="仿宋"/>
                <w:b/>
                <w:bCs/>
                <w:sz w:val="28"/>
              </w:rPr>
              <w:t>电话</w:t>
            </w:r>
            <w:r>
              <w:rPr>
                <w:rFonts w:hint="eastAsia" w:eastAsia="仿宋"/>
                <w:b/>
                <w:bCs/>
                <w:sz w:val="28"/>
              </w:rPr>
              <w:t>号码</w:t>
            </w:r>
          </w:p>
        </w:tc>
      </w:tr>
      <w:tr>
        <w:trPr>
          <w:trHeight w:val="861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1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北京交通委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010-</w:t>
            </w:r>
            <w:r>
              <w:rPr>
                <w:rFonts w:hint="eastAsia" w:eastAsia="仿宋"/>
                <w:sz w:val="28"/>
              </w:rPr>
              <w:t>57070630/57070629（白天）</w:t>
            </w:r>
          </w:p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010-63032266/63032221（全天）</w:t>
            </w:r>
          </w:p>
        </w:tc>
      </w:tr>
      <w:tr>
        <w:trPr>
          <w:trHeight w:val="837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2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天津交通运输委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022-23549038</w:t>
            </w:r>
            <w:r>
              <w:rPr>
                <w:rFonts w:hint="eastAsia" w:eastAsia="仿宋"/>
                <w:sz w:val="28"/>
              </w:rPr>
              <w:t>（白天）</w:t>
            </w:r>
          </w:p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022-23549002（夜班）</w:t>
            </w:r>
          </w:p>
        </w:tc>
      </w:tr>
      <w:tr>
        <w:trPr>
          <w:trHeight w:val="567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3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河北交通运输厅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0311-66853900</w:t>
            </w:r>
            <w:r>
              <w:rPr>
                <w:rFonts w:hint="eastAsia" w:eastAsia="仿宋"/>
                <w:sz w:val="28"/>
              </w:rPr>
              <w:t>/</w:t>
            </w:r>
            <w:r>
              <w:rPr>
                <w:rFonts w:eastAsia="仿宋"/>
                <w:sz w:val="28"/>
              </w:rPr>
              <w:t>87043094</w:t>
            </w:r>
          </w:p>
        </w:tc>
      </w:tr>
      <w:tr>
        <w:trPr>
          <w:trHeight w:val="837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4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山西交通运输厅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0351-4663</w:t>
            </w:r>
            <w:r>
              <w:rPr>
                <w:rFonts w:hint="eastAsia" w:eastAsia="仿宋"/>
                <w:sz w:val="28"/>
              </w:rPr>
              <w:t>032/</w:t>
            </w:r>
            <w:r>
              <w:rPr>
                <w:rFonts w:eastAsia="仿宋"/>
                <w:sz w:val="28"/>
              </w:rPr>
              <w:t>466</w:t>
            </w:r>
            <w:r>
              <w:rPr>
                <w:rFonts w:hint="eastAsia" w:eastAsia="仿宋"/>
                <w:sz w:val="28"/>
              </w:rPr>
              <w:t>3265（白天）</w:t>
            </w:r>
          </w:p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0351-4663034（夜班）</w:t>
            </w:r>
          </w:p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5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内蒙古交通运输厅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0471-3820392</w:t>
            </w:r>
          </w:p>
        </w:tc>
      </w:tr>
      <w:tr>
        <w:trPr>
          <w:trHeight w:val="567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6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辽宁交通运输厅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024-81670110</w:t>
            </w:r>
          </w:p>
        </w:tc>
      </w:tr>
      <w:tr>
        <w:trPr>
          <w:trHeight w:val="791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7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吉林交通运输厅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0431-85</w:t>
            </w:r>
            <w:r>
              <w:rPr>
                <w:rFonts w:hint="eastAsia" w:eastAsia="仿宋"/>
                <w:sz w:val="28"/>
              </w:rPr>
              <w:t>636927（白天）</w:t>
            </w:r>
          </w:p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0431-85097564（夜班）</w:t>
            </w:r>
          </w:p>
        </w:tc>
      </w:tr>
      <w:tr>
        <w:trPr>
          <w:trHeight w:val="795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8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黑龙江交通运输厅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0451-82625352（白天）</w:t>
            </w:r>
          </w:p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0451-82625297（夜班）</w:t>
            </w:r>
          </w:p>
        </w:tc>
      </w:tr>
      <w:tr>
        <w:trPr>
          <w:trHeight w:val="567" w:hRule="exact"/>
          <w:jc w:val="center"/>
        </w:trPr>
        <w:tc>
          <w:tcPr>
            <w:tcW w:w="922" w:type="dxa"/>
            <w:vAlign w:val="center"/>
          </w:tcPr>
          <w:p>
            <w:pPr>
              <w:tabs>
                <w:tab w:val="left" w:pos="479"/>
              </w:tabs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9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上海市交通委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021-62591559</w:t>
            </w:r>
          </w:p>
        </w:tc>
      </w:tr>
      <w:tr>
        <w:trPr>
          <w:trHeight w:val="567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10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江苏交通运输厅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025-52853000</w:t>
            </w:r>
          </w:p>
        </w:tc>
      </w:tr>
      <w:tr>
        <w:trPr>
          <w:trHeight w:val="567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11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浙江交通运输厅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0571-87813830</w:t>
            </w:r>
          </w:p>
        </w:tc>
      </w:tr>
      <w:tr>
        <w:trPr>
          <w:trHeight w:val="952" w:hRule="exact"/>
          <w:jc w:val="center"/>
        </w:trPr>
        <w:tc>
          <w:tcPr>
            <w:tcW w:w="922" w:type="dxa"/>
            <w:vAlign w:val="center"/>
          </w:tcPr>
          <w:p>
            <w:pPr>
              <w:tabs>
                <w:tab w:val="left" w:pos="299"/>
              </w:tabs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12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安徽交通运输厅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0551-63623537</w:t>
            </w:r>
            <w:r>
              <w:rPr>
                <w:rFonts w:hint="eastAsia" w:eastAsia="仿宋"/>
                <w:sz w:val="28"/>
              </w:rPr>
              <w:t>/</w:t>
            </w:r>
            <w:r>
              <w:rPr>
                <w:rFonts w:eastAsia="仿宋"/>
                <w:sz w:val="28"/>
              </w:rPr>
              <w:t>63627260(白天)</w:t>
            </w:r>
          </w:p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0551-63648035（夜班）</w:t>
            </w:r>
          </w:p>
        </w:tc>
      </w:tr>
      <w:tr>
        <w:trPr>
          <w:trHeight w:val="567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13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福建交通运输厅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0591-87077761</w:t>
            </w:r>
          </w:p>
        </w:tc>
      </w:tr>
      <w:tr>
        <w:trPr>
          <w:trHeight w:val="567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14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江西交通运输厅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0791-86130122</w:t>
            </w:r>
          </w:p>
        </w:tc>
      </w:tr>
      <w:tr>
        <w:trPr>
          <w:trHeight w:val="567" w:hRule="exact"/>
          <w:jc w:val="center"/>
        </w:trPr>
        <w:tc>
          <w:tcPr>
            <w:tcW w:w="922" w:type="dxa"/>
            <w:vAlign w:val="center"/>
          </w:tcPr>
          <w:p>
            <w:pPr>
              <w:tabs>
                <w:tab w:val="left" w:pos="284"/>
              </w:tabs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15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山东交通运输厅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0531-85693018</w:t>
            </w:r>
          </w:p>
        </w:tc>
      </w:tr>
      <w:tr>
        <w:trPr>
          <w:trHeight w:val="567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16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河南交通运输厅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0371-68975795</w:t>
            </w:r>
          </w:p>
        </w:tc>
      </w:tr>
      <w:tr>
        <w:trPr>
          <w:trHeight w:val="567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17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湖北交通运输厅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027-83460381</w:t>
            </w:r>
          </w:p>
        </w:tc>
      </w:tr>
      <w:tr>
        <w:trPr>
          <w:trHeight w:val="567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18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湖南交通运输厅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0731-88770499</w:t>
            </w:r>
          </w:p>
        </w:tc>
      </w:tr>
      <w:tr>
        <w:trPr>
          <w:trHeight w:val="567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19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广东交通运输厅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020-83805040</w:t>
            </w:r>
          </w:p>
        </w:tc>
      </w:tr>
      <w:tr>
        <w:trPr>
          <w:trHeight w:val="567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20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广西交通运输厅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0771-2810145</w:t>
            </w:r>
          </w:p>
        </w:tc>
      </w:tr>
      <w:tr>
        <w:trPr>
          <w:trHeight w:val="567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21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海南交通运输厅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0898-65324013</w:t>
            </w:r>
          </w:p>
        </w:tc>
      </w:tr>
      <w:tr>
        <w:trPr>
          <w:trHeight w:val="567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22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重庆交通运输局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023-89183000</w:t>
            </w:r>
          </w:p>
        </w:tc>
      </w:tr>
      <w:tr>
        <w:trPr>
          <w:trHeight w:val="567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23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四川交通运输厅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 xml:space="preserve">  028-85582946</w:t>
            </w:r>
          </w:p>
        </w:tc>
      </w:tr>
      <w:tr>
        <w:trPr>
          <w:trHeight w:val="567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24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贵州交通运输厅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0851</w:t>
            </w:r>
            <w:r>
              <w:rPr>
                <w:rFonts w:hint="eastAsia" w:eastAsia="仿宋"/>
                <w:sz w:val="28"/>
              </w:rPr>
              <w:t>-</w:t>
            </w:r>
            <w:r>
              <w:rPr>
                <w:rFonts w:eastAsia="仿宋"/>
                <w:sz w:val="28"/>
              </w:rPr>
              <w:t>85992003</w:t>
            </w:r>
            <w:r>
              <w:rPr>
                <w:rFonts w:hint="eastAsia" w:eastAsia="仿宋"/>
                <w:sz w:val="28"/>
              </w:rPr>
              <w:t>/</w:t>
            </w:r>
            <w:r>
              <w:rPr>
                <w:rFonts w:eastAsia="仿宋"/>
                <w:sz w:val="28"/>
              </w:rPr>
              <w:t>85992114</w:t>
            </w:r>
          </w:p>
        </w:tc>
      </w:tr>
      <w:tr>
        <w:trPr>
          <w:trHeight w:val="567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25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云南交通运输厅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0871-</w:t>
            </w:r>
            <w:r>
              <w:rPr>
                <w:rFonts w:hint="eastAsia" w:eastAsia="仿宋"/>
                <w:sz w:val="28"/>
              </w:rPr>
              <w:t>65305745/</w:t>
            </w:r>
            <w:r>
              <w:rPr>
                <w:rFonts w:eastAsia="仿宋"/>
                <w:sz w:val="28"/>
              </w:rPr>
              <w:t>63558392</w:t>
            </w:r>
          </w:p>
        </w:tc>
      </w:tr>
      <w:tr>
        <w:trPr>
          <w:trHeight w:val="567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26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西藏交通运输厅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0891-6837037</w:t>
            </w:r>
          </w:p>
        </w:tc>
      </w:tr>
      <w:tr>
        <w:trPr>
          <w:trHeight w:val="567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27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陕西交通运输厅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 xml:space="preserve">029-86531291     </w:t>
            </w:r>
          </w:p>
        </w:tc>
      </w:tr>
      <w:tr>
        <w:trPr>
          <w:trHeight w:val="567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28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甘肃交通运输厅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0931-8529838</w:t>
            </w:r>
          </w:p>
        </w:tc>
      </w:tr>
      <w:tr>
        <w:trPr>
          <w:trHeight w:val="567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29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青海交通运输厅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0971-6186103</w:t>
            </w:r>
          </w:p>
        </w:tc>
      </w:tr>
      <w:tr>
        <w:trPr>
          <w:trHeight w:val="1027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30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宁夏交通运输厅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0951-6076964（白天）</w:t>
            </w:r>
          </w:p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0951-6076919（夜班）</w:t>
            </w:r>
          </w:p>
        </w:tc>
      </w:tr>
      <w:tr>
        <w:trPr>
          <w:trHeight w:val="567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31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新疆交通运输厅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0991-5280621</w:t>
            </w:r>
          </w:p>
        </w:tc>
      </w:tr>
      <w:tr>
        <w:trPr>
          <w:trHeight w:val="567" w:hRule="exact"/>
          <w:jc w:val="center"/>
        </w:trPr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32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新疆兵团交通运输局</w:t>
            </w:r>
          </w:p>
        </w:tc>
        <w:tc>
          <w:tcPr>
            <w:tcW w:w="603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0991-2358612</w:t>
            </w:r>
          </w:p>
        </w:tc>
      </w:tr>
    </w:tbl>
    <w:p>
      <w:pPr>
        <w:spacing w:line="360" w:lineRule="auto"/>
        <w:rPr>
          <w:rFonts w:eastAsia="仿宋"/>
          <w:sz w:val="32"/>
          <w:szCs w:val="28"/>
        </w:rPr>
      </w:pPr>
    </w:p>
    <w:p>
      <w:pPr>
        <w:spacing w:line="360" w:lineRule="auto"/>
        <w:rPr>
          <w:rFonts w:eastAsia="仿宋"/>
          <w:sz w:val="32"/>
          <w:szCs w:val="28"/>
        </w:rPr>
      </w:pPr>
    </w:p>
    <w:p>
      <w:pPr>
        <w:spacing w:line="360" w:lineRule="auto"/>
        <w:rPr>
          <w:rFonts w:eastAsia="仿宋"/>
          <w:sz w:val="32"/>
          <w:szCs w:val="28"/>
        </w:rPr>
      </w:pPr>
    </w:p>
    <w:p>
      <w:pPr>
        <w:spacing w:line="360" w:lineRule="auto"/>
        <w:rPr>
          <w:rFonts w:eastAsia="仿宋"/>
          <w:sz w:val="32"/>
          <w:szCs w:val="28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semiHidden/>
    <w:unhideWhenUsed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 w:cs="黑体"/>
      <w:kern w:val="0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 w:cs="黑体"/>
      <w:kern w:val="0"/>
      <w:sz w:val="18"/>
      <w:szCs w:val="18"/>
    </w:rPr>
  </w:style>
  <w:style w:type="paragraph" w:customStyle="1" w:styleId="5">
    <w:name w:val="UserStyle_0"/>
    <w:basedOn w:val="1"/>
    <w:link w:val="8"/>
    <w:qFormat/>
    <w:uiPriority w:val="0"/>
    <w:pPr>
      <w:spacing w:line="360" w:lineRule="auto"/>
      <w:textAlignment w:val="baseline"/>
    </w:pPr>
  </w:style>
  <w:style w:type="character" w:customStyle="1" w:styleId="6">
    <w:name w:val="页眉 Char Char"/>
    <w:basedOn w:val="4"/>
    <w:link w:val="3"/>
    <w:uiPriority w:val="99"/>
    <w:rPr>
      <w:rFonts w:ascii="Tahoma" w:hAnsi="Tahoma"/>
      <w:sz w:val="18"/>
      <w:szCs w:val="18"/>
    </w:rPr>
  </w:style>
  <w:style w:type="character" w:customStyle="1" w:styleId="7">
    <w:name w:val="页脚 Char Char"/>
    <w:basedOn w:val="4"/>
    <w:link w:val="2"/>
    <w:uiPriority w:val="99"/>
    <w:rPr>
      <w:rFonts w:ascii="Tahoma" w:hAnsi="Tahoma"/>
      <w:sz w:val="18"/>
      <w:szCs w:val="18"/>
    </w:rPr>
  </w:style>
  <w:style w:type="character" w:customStyle="1" w:styleId="8">
    <w:name w:val="NormalCharacter"/>
    <w:link w:val="5"/>
    <w:qFormat/>
    <w:uiPriority w:val="0"/>
    <w:rPr>
      <w:rFonts w:ascii="Times New Roman" w:hAnsi="Times New Roman" w:eastAsia="宋体" w:cs="Times New Roman"/>
      <w:kern w:val="2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159</Words>
  <Characters>908</Characters>
  <Lines>7</Lines>
  <Paragraphs>2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goveditor</cp:lastModifiedBy>
  <dcterms:modified xsi:type="dcterms:W3CDTF">2020-02-02T09:51:38Z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