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C1" w:rsidRPr="00FE61C1" w:rsidRDefault="00FE61C1" w:rsidP="00FE61C1">
      <w:pPr>
        <w:spacing w:line="44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FE61C1"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FE61C1" w:rsidRPr="00FE61C1" w:rsidRDefault="00FE61C1" w:rsidP="00FE61C1">
      <w:pPr>
        <w:spacing w:beforeLines="100" w:before="319" w:afterLines="50" w:after="159" w:line="440" w:lineRule="exact"/>
        <w:jc w:val="center"/>
        <w:rPr>
          <w:rFonts w:ascii="华文中宋" w:eastAsia="华文中宋" w:hAnsi="华文中宋" w:cs="Times New Roman" w:hint="eastAsia"/>
          <w:b/>
          <w:bCs/>
          <w:sz w:val="36"/>
          <w:szCs w:val="36"/>
        </w:rPr>
      </w:pPr>
      <w:r w:rsidRPr="00FE61C1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2020年清明节祭扫情况日报表</w:t>
      </w:r>
    </w:p>
    <w:p w:rsidR="00FE61C1" w:rsidRPr="00FE61C1" w:rsidRDefault="00FE61C1" w:rsidP="00FE61C1">
      <w:pPr>
        <w:snapToGrid w:val="0"/>
        <w:rPr>
          <w:rFonts w:ascii="仿宋_GB2312" w:eastAsia="仿宋_GB2312" w:hAnsi="仿宋_GB2312" w:cs="Times New Roman" w:hint="eastAsia"/>
          <w:sz w:val="28"/>
          <w:szCs w:val="20"/>
        </w:rPr>
      </w:pPr>
    </w:p>
    <w:p w:rsidR="00FE61C1" w:rsidRPr="00FE61C1" w:rsidRDefault="00FE61C1" w:rsidP="00FE61C1">
      <w:pPr>
        <w:snapToGrid w:val="0"/>
        <w:rPr>
          <w:rFonts w:ascii="仿宋_GB2312" w:eastAsia="仿宋_GB2312" w:hAnsi="仿宋_GB2312" w:cs="Times New Roman" w:hint="eastAsia"/>
          <w:sz w:val="28"/>
          <w:szCs w:val="20"/>
        </w:rPr>
      </w:pPr>
    </w:p>
    <w:p w:rsidR="00FE61C1" w:rsidRPr="00FE61C1" w:rsidRDefault="00FE61C1" w:rsidP="00FE61C1">
      <w:pPr>
        <w:snapToGrid w:val="0"/>
        <w:rPr>
          <w:rFonts w:ascii="方正仿宋_GBK" w:eastAsia="方正仿宋_GBK" w:hAnsi="方正仿宋_GBK" w:cs="方正仿宋_GBK" w:hint="eastAsia"/>
          <w:sz w:val="28"/>
          <w:szCs w:val="20"/>
        </w:rPr>
      </w:pPr>
      <w:r w:rsidRPr="00FE61C1">
        <w:rPr>
          <w:rFonts w:ascii="方正仿宋_GBK" w:eastAsia="方正仿宋_GBK" w:hAnsi="方正仿宋_GBK" w:cs="方正仿宋_GBK" w:hint="eastAsia"/>
          <w:sz w:val="28"/>
          <w:szCs w:val="20"/>
        </w:rPr>
        <w:t>单位：</w:t>
      </w:r>
      <w:r w:rsidRPr="00FE61C1">
        <w:rPr>
          <w:rFonts w:ascii="方正仿宋_GBK" w:eastAsia="方正仿宋_GBK" w:hAnsi="方正仿宋_GBK" w:cs="方正仿宋_GBK" w:hint="eastAsia"/>
          <w:sz w:val="28"/>
          <w:szCs w:val="20"/>
          <w:u w:val="single"/>
        </w:rPr>
        <w:t xml:space="preserve">          </w:t>
      </w:r>
      <w:r w:rsidRPr="00FE61C1">
        <w:rPr>
          <w:rFonts w:ascii="方正仿宋_GBK" w:eastAsia="方正仿宋_GBK" w:hAnsi="方正仿宋_GBK" w:cs="方正仿宋_GBK" w:hint="eastAsia"/>
          <w:sz w:val="28"/>
          <w:szCs w:val="20"/>
        </w:rPr>
        <w:t>省（区、市）民政厅（局）    填表人：</w:t>
      </w:r>
      <w:r w:rsidRPr="00FE61C1">
        <w:rPr>
          <w:rFonts w:ascii="方正仿宋_GBK" w:eastAsia="方正仿宋_GBK" w:hAnsi="方正仿宋_GBK" w:cs="方正仿宋_GBK" w:hint="eastAsia"/>
          <w:sz w:val="28"/>
          <w:szCs w:val="20"/>
          <w:u w:val="single"/>
        </w:rPr>
        <w:t xml:space="preserve">          </w:t>
      </w:r>
      <w:r w:rsidRPr="00FE61C1">
        <w:rPr>
          <w:rFonts w:ascii="方正仿宋_GBK" w:eastAsia="方正仿宋_GBK" w:hAnsi="方正仿宋_GBK" w:cs="方正仿宋_GBK" w:hint="eastAsia"/>
          <w:sz w:val="28"/>
          <w:szCs w:val="20"/>
        </w:rPr>
        <w:t>电话：</w:t>
      </w:r>
      <w:r w:rsidRPr="00FE61C1">
        <w:rPr>
          <w:rFonts w:ascii="方正仿宋_GBK" w:eastAsia="方正仿宋_GBK" w:hAnsi="方正仿宋_GBK" w:cs="方正仿宋_GBK" w:hint="eastAsia"/>
          <w:sz w:val="28"/>
          <w:szCs w:val="20"/>
          <w:u w:val="single"/>
        </w:rPr>
        <w:t xml:space="preserve">               </w:t>
      </w:r>
      <w:r w:rsidRPr="00FE61C1">
        <w:rPr>
          <w:rFonts w:ascii="方正仿宋_GBK" w:eastAsia="方正仿宋_GBK" w:hAnsi="方正仿宋_GBK" w:cs="方正仿宋_GBK" w:hint="eastAsia"/>
          <w:sz w:val="28"/>
          <w:szCs w:val="20"/>
        </w:rPr>
        <w:t>日期：</w:t>
      </w:r>
      <w:r w:rsidRPr="00FE61C1">
        <w:rPr>
          <w:rFonts w:ascii="方正仿宋_GBK" w:eastAsia="方正仿宋_GBK" w:hAnsi="方正仿宋_GBK" w:cs="方正仿宋_GBK" w:hint="eastAsia"/>
          <w:sz w:val="28"/>
          <w:szCs w:val="20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2160"/>
        <w:gridCol w:w="2160"/>
        <w:gridCol w:w="1943"/>
        <w:gridCol w:w="1650"/>
        <w:gridCol w:w="1881"/>
        <w:gridCol w:w="1643"/>
      </w:tblGrid>
      <w:tr w:rsidR="00FE61C1" w:rsidRPr="00FE61C1" w:rsidTr="00995F73">
        <w:tc>
          <w:tcPr>
            <w:tcW w:w="2403" w:type="dxa"/>
            <w:vAlign w:val="center"/>
          </w:tcPr>
          <w:p w:rsidR="00FE61C1" w:rsidRPr="00FE61C1" w:rsidRDefault="00FE61C1" w:rsidP="00FE61C1">
            <w:pPr>
              <w:snapToGrid w:val="0"/>
              <w:jc w:val="center"/>
              <w:rPr>
                <w:rFonts w:ascii="黑体" w:eastAsia="黑体" w:hAnsi="黑体" w:cs="Times New Roman" w:hint="eastAsia"/>
                <w:sz w:val="28"/>
                <w:szCs w:val="20"/>
              </w:rPr>
            </w:pPr>
            <w:r w:rsidRPr="00FE61C1">
              <w:rPr>
                <w:rFonts w:ascii="黑体" w:eastAsia="黑体" w:hAnsi="黑体" w:cs="Times New Roman" w:hint="eastAsia"/>
                <w:sz w:val="28"/>
                <w:szCs w:val="20"/>
              </w:rPr>
              <w:t>开放的殡葬服务</w:t>
            </w:r>
          </w:p>
          <w:p w:rsidR="00FE61C1" w:rsidRPr="00FE61C1" w:rsidRDefault="00FE61C1" w:rsidP="00FE61C1">
            <w:pPr>
              <w:snapToGrid w:val="0"/>
              <w:jc w:val="center"/>
              <w:rPr>
                <w:rFonts w:ascii="黑体" w:eastAsia="黑体" w:hAnsi="黑体" w:cs="Times New Roman" w:hint="eastAsia"/>
                <w:sz w:val="28"/>
                <w:szCs w:val="20"/>
              </w:rPr>
            </w:pPr>
            <w:r w:rsidRPr="00FE61C1">
              <w:rPr>
                <w:rFonts w:ascii="黑体" w:eastAsia="黑体" w:hAnsi="黑体" w:cs="Times New Roman" w:hint="eastAsia"/>
                <w:sz w:val="28"/>
                <w:szCs w:val="20"/>
              </w:rPr>
              <w:t>机构数量</w:t>
            </w:r>
          </w:p>
        </w:tc>
        <w:tc>
          <w:tcPr>
            <w:tcW w:w="2160" w:type="dxa"/>
            <w:vAlign w:val="center"/>
          </w:tcPr>
          <w:p w:rsidR="00FE61C1" w:rsidRPr="00FE61C1" w:rsidRDefault="00FE61C1" w:rsidP="00FE61C1">
            <w:pPr>
              <w:snapToGrid w:val="0"/>
              <w:jc w:val="center"/>
              <w:rPr>
                <w:rFonts w:ascii="黑体" w:eastAsia="黑体" w:hAnsi="黑体" w:cs="Times New Roman" w:hint="eastAsia"/>
                <w:sz w:val="28"/>
                <w:szCs w:val="20"/>
              </w:rPr>
            </w:pPr>
            <w:r w:rsidRPr="00FE61C1">
              <w:rPr>
                <w:rFonts w:ascii="黑体" w:eastAsia="黑体" w:hAnsi="黑体" w:cs="Times New Roman" w:hint="eastAsia"/>
                <w:sz w:val="28"/>
                <w:szCs w:val="20"/>
              </w:rPr>
              <w:t>未开放的殡葬服务机构数量</w:t>
            </w:r>
          </w:p>
        </w:tc>
        <w:tc>
          <w:tcPr>
            <w:tcW w:w="2160" w:type="dxa"/>
            <w:vAlign w:val="center"/>
          </w:tcPr>
          <w:p w:rsidR="00FE61C1" w:rsidRPr="00FE61C1" w:rsidRDefault="00FE61C1" w:rsidP="00FE61C1">
            <w:pPr>
              <w:snapToGrid w:val="0"/>
              <w:jc w:val="center"/>
              <w:rPr>
                <w:rFonts w:ascii="黑体" w:eastAsia="黑体" w:hAnsi="黑体" w:cs="Times New Roman" w:hint="eastAsia"/>
                <w:sz w:val="28"/>
                <w:szCs w:val="20"/>
              </w:rPr>
            </w:pPr>
            <w:r w:rsidRPr="00FE61C1">
              <w:rPr>
                <w:rFonts w:ascii="黑体" w:eastAsia="黑体" w:hAnsi="黑体" w:cs="Times New Roman" w:hint="eastAsia"/>
                <w:sz w:val="28"/>
                <w:szCs w:val="20"/>
              </w:rPr>
              <w:t>当日祭扫群众</w:t>
            </w:r>
          </w:p>
          <w:p w:rsidR="00FE61C1" w:rsidRPr="00FE61C1" w:rsidRDefault="00FE61C1" w:rsidP="00FE61C1">
            <w:pPr>
              <w:snapToGrid w:val="0"/>
              <w:jc w:val="center"/>
              <w:rPr>
                <w:rFonts w:ascii="黑体" w:eastAsia="黑体" w:hAnsi="黑体" w:cs="Times New Roman" w:hint="eastAsia"/>
                <w:sz w:val="28"/>
                <w:szCs w:val="20"/>
              </w:rPr>
            </w:pPr>
            <w:r w:rsidRPr="00FE61C1">
              <w:rPr>
                <w:rFonts w:ascii="黑体" w:eastAsia="黑体" w:hAnsi="黑体" w:cs="Times New Roman" w:hint="eastAsia"/>
                <w:sz w:val="28"/>
                <w:szCs w:val="20"/>
              </w:rPr>
              <w:t>总数</w:t>
            </w:r>
          </w:p>
        </w:tc>
        <w:tc>
          <w:tcPr>
            <w:tcW w:w="1943" w:type="dxa"/>
            <w:vAlign w:val="center"/>
          </w:tcPr>
          <w:p w:rsidR="00FE61C1" w:rsidRPr="00FE61C1" w:rsidRDefault="00FE61C1" w:rsidP="00FE61C1">
            <w:pPr>
              <w:snapToGrid w:val="0"/>
              <w:jc w:val="center"/>
              <w:rPr>
                <w:rFonts w:ascii="黑体" w:eastAsia="黑体" w:hAnsi="黑体" w:cs="Times New Roman" w:hint="eastAsia"/>
                <w:sz w:val="28"/>
                <w:szCs w:val="20"/>
              </w:rPr>
            </w:pPr>
            <w:r w:rsidRPr="00FE61C1">
              <w:rPr>
                <w:rFonts w:ascii="黑体" w:eastAsia="黑体" w:hAnsi="黑体" w:cs="Times New Roman" w:hint="eastAsia"/>
                <w:sz w:val="28"/>
                <w:szCs w:val="20"/>
              </w:rPr>
              <w:t>车辆总数</w:t>
            </w:r>
          </w:p>
        </w:tc>
        <w:tc>
          <w:tcPr>
            <w:tcW w:w="1650" w:type="dxa"/>
            <w:vAlign w:val="center"/>
          </w:tcPr>
          <w:p w:rsidR="00FE61C1" w:rsidRPr="00FE61C1" w:rsidRDefault="00FE61C1" w:rsidP="00FE61C1">
            <w:pPr>
              <w:snapToGrid w:val="0"/>
              <w:jc w:val="center"/>
              <w:rPr>
                <w:rFonts w:ascii="黑体" w:eastAsia="黑体" w:hAnsi="黑体" w:cs="Times New Roman" w:hint="eastAsia"/>
                <w:sz w:val="28"/>
                <w:szCs w:val="20"/>
              </w:rPr>
            </w:pPr>
            <w:r w:rsidRPr="00FE61C1">
              <w:rPr>
                <w:rFonts w:ascii="黑体" w:eastAsia="黑体" w:hAnsi="黑体" w:cs="Times New Roman" w:hint="eastAsia"/>
                <w:sz w:val="28"/>
                <w:szCs w:val="20"/>
              </w:rPr>
              <w:t>工作人员</w:t>
            </w:r>
          </w:p>
          <w:p w:rsidR="00FE61C1" w:rsidRPr="00FE61C1" w:rsidRDefault="00FE61C1" w:rsidP="00FE61C1">
            <w:pPr>
              <w:snapToGrid w:val="0"/>
              <w:jc w:val="center"/>
              <w:rPr>
                <w:rFonts w:ascii="黑体" w:eastAsia="黑体" w:hAnsi="黑体" w:cs="Times New Roman" w:hint="eastAsia"/>
                <w:sz w:val="28"/>
                <w:szCs w:val="20"/>
              </w:rPr>
            </w:pPr>
            <w:r w:rsidRPr="00FE61C1">
              <w:rPr>
                <w:rFonts w:ascii="黑体" w:eastAsia="黑体" w:hAnsi="黑体" w:cs="Times New Roman" w:hint="eastAsia"/>
                <w:sz w:val="28"/>
                <w:szCs w:val="20"/>
              </w:rPr>
              <w:t>总数</w:t>
            </w:r>
          </w:p>
        </w:tc>
        <w:tc>
          <w:tcPr>
            <w:tcW w:w="1881" w:type="dxa"/>
            <w:vAlign w:val="center"/>
          </w:tcPr>
          <w:p w:rsidR="00FE61C1" w:rsidRPr="00FE61C1" w:rsidRDefault="00FE61C1" w:rsidP="00FE61C1">
            <w:pPr>
              <w:snapToGrid w:val="0"/>
              <w:jc w:val="center"/>
              <w:rPr>
                <w:rFonts w:ascii="黑体" w:eastAsia="黑体" w:hAnsi="黑体" w:cs="Times New Roman" w:hint="eastAsia"/>
                <w:sz w:val="28"/>
                <w:szCs w:val="20"/>
              </w:rPr>
            </w:pPr>
            <w:r w:rsidRPr="00FE61C1">
              <w:rPr>
                <w:rFonts w:ascii="黑体" w:eastAsia="黑体" w:hAnsi="黑体" w:cs="Times New Roman" w:hint="eastAsia"/>
                <w:sz w:val="28"/>
                <w:szCs w:val="20"/>
              </w:rPr>
              <w:t>有无突发安全事件</w:t>
            </w:r>
          </w:p>
        </w:tc>
        <w:tc>
          <w:tcPr>
            <w:tcW w:w="1643" w:type="dxa"/>
            <w:vAlign w:val="center"/>
          </w:tcPr>
          <w:p w:rsidR="00FE61C1" w:rsidRPr="00FE61C1" w:rsidRDefault="00FE61C1" w:rsidP="00FE61C1">
            <w:pPr>
              <w:snapToGrid w:val="0"/>
              <w:jc w:val="center"/>
              <w:rPr>
                <w:rFonts w:ascii="黑体" w:eastAsia="黑体" w:hAnsi="黑体" w:cs="Times New Roman" w:hint="eastAsia"/>
                <w:sz w:val="28"/>
                <w:szCs w:val="20"/>
              </w:rPr>
            </w:pPr>
            <w:r w:rsidRPr="00FE61C1">
              <w:rPr>
                <w:rFonts w:ascii="黑体" w:eastAsia="黑体" w:hAnsi="黑体" w:cs="Times New Roman" w:hint="eastAsia"/>
                <w:sz w:val="28"/>
                <w:szCs w:val="20"/>
              </w:rPr>
              <w:t>其他</w:t>
            </w:r>
          </w:p>
        </w:tc>
      </w:tr>
      <w:tr w:rsidR="00FE61C1" w:rsidRPr="00FE61C1" w:rsidTr="00995F73">
        <w:trPr>
          <w:cantSplit/>
          <w:trHeight w:val="1134"/>
        </w:trPr>
        <w:tc>
          <w:tcPr>
            <w:tcW w:w="2403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  <w:tc>
          <w:tcPr>
            <w:tcW w:w="2160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  <w:tc>
          <w:tcPr>
            <w:tcW w:w="2160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  <w:tc>
          <w:tcPr>
            <w:tcW w:w="1943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  <w:tc>
          <w:tcPr>
            <w:tcW w:w="1650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  <w:tc>
          <w:tcPr>
            <w:tcW w:w="1881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  <w:tc>
          <w:tcPr>
            <w:tcW w:w="1643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</w:tr>
      <w:tr w:rsidR="00FE61C1" w:rsidRPr="00FE61C1" w:rsidTr="00995F73">
        <w:trPr>
          <w:cantSplit/>
          <w:trHeight w:val="1134"/>
        </w:trPr>
        <w:tc>
          <w:tcPr>
            <w:tcW w:w="2403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黑体" w:eastAsia="黑体" w:hAnsi="黑体" w:cs="Times New Roman" w:hint="eastAsia"/>
                <w:sz w:val="28"/>
                <w:szCs w:val="20"/>
              </w:rPr>
            </w:pPr>
          </w:p>
        </w:tc>
        <w:tc>
          <w:tcPr>
            <w:tcW w:w="2160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  <w:tc>
          <w:tcPr>
            <w:tcW w:w="2160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  <w:tc>
          <w:tcPr>
            <w:tcW w:w="1943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  <w:tc>
          <w:tcPr>
            <w:tcW w:w="1650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  <w:tc>
          <w:tcPr>
            <w:tcW w:w="1881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  <w:tc>
          <w:tcPr>
            <w:tcW w:w="1643" w:type="dxa"/>
          </w:tcPr>
          <w:p w:rsidR="00FE61C1" w:rsidRPr="00FE61C1" w:rsidRDefault="00FE61C1" w:rsidP="00FE61C1">
            <w:pPr>
              <w:snapToGrid w:val="0"/>
              <w:jc w:val="center"/>
              <w:rPr>
                <w:rFonts w:ascii="仿宋_GB2312" w:eastAsia="仿宋_GB2312" w:hAnsi="仿宋_GB2312" w:cs="Times New Roman" w:hint="eastAsia"/>
                <w:sz w:val="28"/>
                <w:szCs w:val="20"/>
              </w:rPr>
            </w:pPr>
          </w:p>
        </w:tc>
      </w:tr>
    </w:tbl>
    <w:p w:rsidR="00FE61C1" w:rsidRPr="00FE61C1" w:rsidRDefault="00FE61C1" w:rsidP="00FE61C1">
      <w:pPr>
        <w:rPr>
          <w:rFonts w:ascii="Times New Roman" w:eastAsia="宋体" w:hAnsi="Times New Roman" w:cs="Times New Roman" w:hint="eastAsia"/>
          <w:sz w:val="24"/>
          <w:szCs w:val="20"/>
        </w:rPr>
      </w:pPr>
    </w:p>
    <w:p w:rsidR="00FE61C1" w:rsidRPr="00FE61C1" w:rsidRDefault="00FE61C1" w:rsidP="00FE61C1">
      <w:pPr>
        <w:snapToGrid w:val="0"/>
        <w:rPr>
          <w:rFonts w:ascii="Times New Roman" w:eastAsia="宋体" w:hAnsi="Times New Roman" w:cs="Times New Roman" w:hint="eastAsia"/>
          <w:sz w:val="24"/>
          <w:szCs w:val="20"/>
        </w:rPr>
      </w:pPr>
      <w:r w:rsidRPr="00FE61C1">
        <w:rPr>
          <w:rFonts w:ascii="Times New Roman" w:eastAsia="宋体" w:hAnsi="Times New Roman" w:cs="Times New Roman" w:hint="eastAsia"/>
          <w:sz w:val="24"/>
          <w:szCs w:val="20"/>
        </w:rPr>
        <w:t xml:space="preserve">                                                        </w:t>
      </w:r>
      <w:r w:rsidRPr="00FE61C1">
        <w:rPr>
          <w:rFonts w:ascii="Times New Roman" w:eastAsia="宋体" w:hAnsi="Times New Roman" w:cs="Times New Roman" w:hint="eastAsia"/>
          <w:sz w:val="24"/>
          <w:szCs w:val="20"/>
        </w:rPr>
        <w:t>民政部清明节工作办公室联系电话：</w:t>
      </w:r>
      <w:r w:rsidRPr="00FE61C1">
        <w:rPr>
          <w:rFonts w:ascii="Times New Roman" w:eastAsia="宋体" w:hAnsi="Times New Roman" w:cs="Times New Roman" w:hint="eastAsia"/>
          <w:sz w:val="24"/>
          <w:szCs w:val="20"/>
        </w:rPr>
        <w:t>010</w:t>
      </w:r>
      <w:r w:rsidRPr="00FE61C1">
        <w:rPr>
          <w:rFonts w:ascii="Times New Roman" w:eastAsia="宋体" w:hAnsi="Times New Roman" w:cs="Times New Roman" w:hint="eastAsia"/>
          <w:sz w:val="24"/>
          <w:szCs w:val="20"/>
        </w:rPr>
        <w:t>—</w:t>
      </w:r>
      <w:r w:rsidRPr="00FE61C1">
        <w:rPr>
          <w:rFonts w:ascii="Times New Roman" w:eastAsia="宋体" w:hAnsi="Times New Roman" w:cs="Times New Roman" w:hint="eastAsia"/>
          <w:sz w:val="24"/>
          <w:szCs w:val="20"/>
        </w:rPr>
        <w:t>58123273/3264/3268/3266</w:t>
      </w:r>
    </w:p>
    <w:p w:rsidR="00FE61C1" w:rsidRPr="00FE61C1" w:rsidRDefault="00FE61C1" w:rsidP="00FE61C1">
      <w:pPr>
        <w:jc w:val="center"/>
        <w:rPr>
          <w:rFonts w:ascii="Times New Roman" w:eastAsia="宋体" w:hAnsi="Times New Roman" w:cs="Times New Roman"/>
          <w:szCs w:val="20"/>
        </w:rPr>
      </w:pPr>
      <w:r w:rsidRPr="00FE61C1">
        <w:rPr>
          <w:rFonts w:ascii="Times New Roman" w:eastAsia="宋体" w:hAnsi="Times New Roman" w:cs="Times New Roman" w:hint="eastAsia"/>
          <w:sz w:val="24"/>
          <w:szCs w:val="20"/>
        </w:rPr>
        <w:t xml:space="preserve">                                                                                            </w:t>
      </w:r>
      <w:r w:rsidRPr="00FE61C1">
        <w:rPr>
          <w:rFonts w:ascii="Times New Roman" w:eastAsia="宋体" w:hAnsi="Times New Roman" w:cs="Times New Roman" w:hint="eastAsia"/>
          <w:sz w:val="24"/>
          <w:szCs w:val="20"/>
        </w:rPr>
        <w:t>传真：</w:t>
      </w:r>
      <w:r w:rsidRPr="00FE61C1">
        <w:rPr>
          <w:rFonts w:ascii="Times New Roman" w:eastAsia="宋体" w:hAnsi="Times New Roman" w:cs="Times New Roman" w:hint="eastAsia"/>
          <w:sz w:val="24"/>
          <w:szCs w:val="20"/>
        </w:rPr>
        <w:t>010</w:t>
      </w:r>
      <w:r w:rsidRPr="00FE61C1">
        <w:rPr>
          <w:rFonts w:ascii="Times New Roman" w:eastAsia="宋体" w:hAnsi="Times New Roman" w:cs="Times New Roman" w:hint="eastAsia"/>
          <w:sz w:val="24"/>
          <w:szCs w:val="20"/>
        </w:rPr>
        <w:t>—</w:t>
      </w:r>
      <w:r w:rsidRPr="00FE61C1">
        <w:rPr>
          <w:rFonts w:ascii="Times New Roman" w:eastAsia="宋体" w:hAnsi="Times New Roman" w:cs="Times New Roman" w:hint="eastAsia"/>
          <w:sz w:val="24"/>
          <w:szCs w:val="20"/>
        </w:rPr>
        <w:t>58123274</w:t>
      </w:r>
    </w:p>
    <w:p w:rsidR="00817232" w:rsidRDefault="00817232">
      <w:bookmarkStart w:id="0" w:name="_GoBack"/>
      <w:bookmarkEnd w:id="0"/>
    </w:p>
    <w:sectPr w:rsidR="00817232">
      <w:pgSz w:w="16838" w:h="11906" w:orient="landscape"/>
      <w:pgMar w:top="1803" w:right="1440" w:bottom="1803" w:left="1440" w:header="851" w:footer="992" w:gutter="0"/>
      <w:pgNumType w:fmt="numberInDash"/>
      <w:cols w:space="720"/>
      <w:titlePg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C1"/>
    <w:rsid w:val="007430A1"/>
    <w:rsid w:val="00817232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3F3F0-A22D-466F-8F81-1F938A80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F0DF-43AD-43CD-B148-56554B3B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2020-03-14T06:49:00Z</dcterms:created>
  <dcterms:modified xsi:type="dcterms:W3CDTF">2020-03-14T06:49:00Z</dcterms:modified>
</cp:coreProperties>
</file>