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88" w:rsidRDefault="00C01088" w:rsidP="00C01088">
      <w:pPr>
        <w:autoSpaceDE w:val="0"/>
        <w:autoSpaceDN w:val="0"/>
        <w:rPr>
          <w:rFonts w:ascii="黑体" w:eastAsia="黑体" w:hAnsi="黑体" w:cs="方正楷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楷体" w:hint="eastAsia"/>
          <w:sz w:val="32"/>
          <w:szCs w:val="32"/>
        </w:rPr>
        <w:t>附件</w:t>
      </w:r>
    </w:p>
    <w:p w:rsidR="00C01088" w:rsidRDefault="00C01088" w:rsidP="00C01088">
      <w:pPr>
        <w:autoSpaceDE w:val="0"/>
        <w:autoSpaceDN w:val="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东北黑土地保护性耕作专家</w:t>
      </w:r>
      <w:r>
        <w:rPr>
          <w:rFonts w:ascii="华文中宋" w:eastAsia="华文中宋" w:hAnsi="华文中宋"/>
          <w:b/>
          <w:bCs/>
          <w:sz w:val="36"/>
          <w:szCs w:val="36"/>
        </w:rPr>
        <w:t>指导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组</w:t>
      </w:r>
      <w:r>
        <w:rPr>
          <w:rFonts w:ascii="华文中宋" w:eastAsia="华文中宋" w:hAnsi="华文中宋"/>
          <w:b/>
          <w:bCs/>
          <w:sz w:val="36"/>
          <w:szCs w:val="36"/>
        </w:rPr>
        <w:br/>
        <w:t>成员名单及职责</w:t>
      </w:r>
    </w:p>
    <w:p w:rsidR="00C01088" w:rsidRDefault="00C01088" w:rsidP="00C01088">
      <w:pPr>
        <w:autoSpaceDE w:val="0"/>
        <w:autoSpaceDN w:val="0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C01088" w:rsidRDefault="00C01088" w:rsidP="00C01088">
      <w:pPr>
        <w:widowControl/>
        <w:autoSpaceDE w:val="0"/>
        <w:autoSpaceDN w:val="0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一、专家组</w:t>
      </w:r>
      <w:r>
        <w:rPr>
          <w:rFonts w:ascii="黑体" w:eastAsia="黑体"/>
          <w:sz w:val="32"/>
          <w:szCs w:val="32"/>
        </w:rPr>
        <w:t>成员</w:t>
      </w:r>
    </w:p>
    <w:p w:rsidR="00C01088" w:rsidRDefault="00C01088" w:rsidP="00C01088">
      <w:pPr>
        <w:widowControl/>
        <w:autoSpaceDE w:val="0"/>
        <w:autoSpaceDN w:val="0"/>
        <w:ind w:firstLine="645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组长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：</w:t>
      </w:r>
    </w:p>
    <w:p w:rsidR="00C01088" w:rsidRDefault="00C01088" w:rsidP="00C01088">
      <w:pPr>
        <w:autoSpaceDE w:val="0"/>
        <w:autoSpaceDN w:val="0"/>
        <w:ind w:leftChars="300" w:left="2070" w:hangingChars="450" w:hanging="1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徐振兴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农业农村部农机鉴定总站、农机推广总站研究员</w:t>
      </w:r>
    </w:p>
    <w:p w:rsidR="00C01088" w:rsidRDefault="00C01088" w:rsidP="00C01088">
      <w:pPr>
        <w:autoSpaceDE w:val="0"/>
        <w:autoSpaceDN w:val="0"/>
        <w:ind w:leftChars="304" w:left="3208" w:hangingChars="800" w:hanging="257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副组长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：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李洪文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中国农业大学教授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李保国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中国农业大学教授</w:t>
      </w:r>
    </w:p>
    <w:p w:rsidR="00C01088" w:rsidRDefault="00C01088" w:rsidP="00C01088">
      <w:pPr>
        <w:autoSpaceDE w:val="0"/>
        <w:autoSpaceDN w:val="0"/>
        <w:ind w:leftChars="304" w:left="3208" w:hangingChars="800" w:hanging="257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成员：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张旭东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中科院沈阳应用生态研究所研究员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解宏图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中科院沈阳应用生态研究所</w:t>
      </w:r>
      <w:r>
        <w:rPr>
          <w:rFonts w:eastAsia="仿宋_GB2312" w:hint="eastAsia"/>
          <w:sz w:val="32"/>
          <w:szCs w:val="32"/>
        </w:rPr>
        <w:t>副</w:t>
      </w:r>
      <w:r>
        <w:rPr>
          <w:rFonts w:eastAsia="仿宋_GB2312"/>
          <w:sz w:val="32"/>
          <w:szCs w:val="32"/>
        </w:rPr>
        <w:t>研究员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关义新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中科院东北地理与农业生态研究所研究员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张卫健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中国农业科学院作物所</w:t>
      </w:r>
      <w:r>
        <w:rPr>
          <w:rFonts w:eastAsia="仿宋_GB2312"/>
          <w:sz w:val="32"/>
          <w:szCs w:val="32"/>
        </w:rPr>
        <w:t>研究员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帆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农业农村部耕地质量监测保护中心研究员</w:t>
      </w:r>
    </w:p>
    <w:p w:rsidR="00C01088" w:rsidRDefault="00C01088" w:rsidP="00C01088">
      <w:pPr>
        <w:autoSpaceDE w:val="0"/>
        <w:autoSpaceDN w:val="0"/>
        <w:ind w:leftChars="300" w:left="2070" w:hangingChars="450" w:hanging="1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徐志宇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农业农村部农业生态与资源保护总站副研究员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路战远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内蒙古农牧业科学研究院研究员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郭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跃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内蒙古自治区农牧业厅副处长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程国彦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内蒙古</w:t>
      </w:r>
      <w:r>
        <w:rPr>
          <w:rFonts w:eastAsia="仿宋_GB2312"/>
          <w:sz w:val="32"/>
          <w:szCs w:val="32"/>
        </w:rPr>
        <w:t>农牧业机械技术推广站</w:t>
      </w:r>
      <w:r>
        <w:rPr>
          <w:rFonts w:eastAsia="仿宋_GB2312" w:hint="eastAsia"/>
          <w:sz w:val="32"/>
          <w:szCs w:val="32"/>
        </w:rPr>
        <w:t>研究员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孙占祥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辽宁省农科院研究员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张旭东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辽宁省农业机械化研究所研究员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郑铁志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吉林省农业机械化管理中心研究员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谢卫平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吉林省农业技术推广总站研究员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李宪义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黑龙江省农业农村</w:t>
      </w:r>
      <w:r>
        <w:rPr>
          <w:rFonts w:eastAsia="仿宋_GB2312" w:hint="eastAsia"/>
          <w:sz w:val="32"/>
          <w:szCs w:val="32"/>
        </w:rPr>
        <w:t>厅</w:t>
      </w:r>
      <w:r>
        <w:rPr>
          <w:rFonts w:eastAsia="仿宋_GB2312"/>
          <w:sz w:val="32"/>
          <w:szCs w:val="32"/>
        </w:rPr>
        <w:t>调研员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郭玉华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黑龙江省农业环境与耕地保护站研究员</w:t>
      </w:r>
    </w:p>
    <w:p w:rsidR="00C01088" w:rsidRDefault="00C01088" w:rsidP="00C01088">
      <w:pPr>
        <w:autoSpaceDE w:val="0"/>
        <w:autoSpaceDN w:val="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专家组下设秘书处。</w:t>
      </w:r>
    </w:p>
    <w:p w:rsidR="00C01088" w:rsidRDefault="00C01088" w:rsidP="00C01088">
      <w:pPr>
        <w:autoSpaceDE w:val="0"/>
        <w:autoSpaceDN w:val="0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秘书长：</w:t>
      </w:r>
    </w:p>
    <w:p w:rsidR="00C01088" w:rsidRDefault="00C01088" w:rsidP="00C01088">
      <w:pPr>
        <w:autoSpaceDE w:val="0"/>
        <w:autoSpaceDN w:val="0"/>
        <w:ind w:leftChars="300" w:left="2070" w:hangingChars="450" w:hanging="1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张树阁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农业农村部农机鉴定总站、农机推广总站</w:t>
      </w:r>
      <w:r>
        <w:rPr>
          <w:rFonts w:eastAsia="仿宋_GB2312"/>
          <w:sz w:val="32"/>
          <w:szCs w:val="32"/>
        </w:rPr>
        <w:t>研究员</w:t>
      </w:r>
    </w:p>
    <w:p w:rsidR="00C01088" w:rsidRDefault="00C01088" w:rsidP="00C01088">
      <w:pPr>
        <w:autoSpaceDE w:val="0"/>
        <w:autoSpaceDN w:val="0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副秘书长：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何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进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中国农业大学教授</w:t>
      </w:r>
    </w:p>
    <w:p w:rsidR="00C01088" w:rsidRDefault="00C01088" w:rsidP="00C01088">
      <w:pPr>
        <w:widowControl/>
        <w:autoSpaceDE w:val="0"/>
        <w:autoSpaceDN w:val="0"/>
        <w:ind w:firstLine="645"/>
        <w:rPr>
          <w:rFonts w:ascii="宋体" w:eastAsia="黑体" w:hAnsi="宋体" w:cs="宋体"/>
          <w:color w:val="000000"/>
          <w:sz w:val="32"/>
          <w:szCs w:val="32"/>
        </w:rPr>
      </w:pPr>
      <w:r>
        <w:rPr>
          <w:rFonts w:ascii="宋体" w:eastAsia="黑体" w:hAnsi="宋体" w:cs="宋体" w:hint="eastAsia"/>
          <w:color w:val="000000"/>
          <w:sz w:val="32"/>
          <w:szCs w:val="32"/>
        </w:rPr>
        <w:t>二、专家组主要职责</w:t>
      </w:r>
      <w:r>
        <w:rPr>
          <w:rFonts w:ascii="宋体" w:eastAsia="黑体" w:hAnsi="宋体" w:cs="宋体" w:hint="eastAsia"/>
          <w:color w:val="000000"/>
          <w:sz w:val="32"/>
          <w:szCs w:val="32"/>
        </w:rPr>
        <w:t xml:space="preserve"> 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研究分析国内外保护性耕作技术发展情况，提出技术和政策建议。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为东北</w:t>
      </w:r>
      <w:r>
        <w:rPr>
          <w:rFonts w:eastAsia="仿宋_GB2312"/>
          <w:sz w:val="32"/>
          <w:szCs w:val="32"/>
        </w:rPr>
        <w:t>黑土地</w:t>
      </w:r>
      <w:r>
        <w:rPr>
          <w:rFonts w:eastAsia="仿宋_GB2312" w:hint="eastAsia"/>
          <w:sz w:val="32"/>
          <w:szCs w:val="32"/>
        </w:rPr>
        <w:t>保护性耕作行动计划组织实施</w:t>
      </w:r>
      <w:r>
        <w:rPr>
          <w:rFonts w:eastAsia="仿宋_GB2312"/>
          <w:sz w:val="32"/>
          <w:szCs w:val="32"/>
        </w:rPr>
        <w:t>、考核评估</w:t>
      </w:r>
      <w:r>
        <w:rPr>
          <w:rFonts w:eastAsia="仿宋_GB2312" w:hint="eastAsia"/>
          <w:sz w:val="32"/>
          <w:szCs w:val="32"/>
        </w:rPr>
        <w:t>提供技术支持和咨询服务。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指导开展</w:t>
      </w:r>
      <w:r>
        <w:rPr>
          <w:rFonts w:eastAsia="仿宋_GB2312" w:hint="eastAsia"/>
          <w:sz w:val="32"/>
          <w:szCs w:val="32"/>
        </w:rPr>
        <w:t>东北</w:t>
      </w:r>
      <w:r>
        <w:rPr>
          <w:rFonts w:eastAsia="仿宋_GB2312"/>
          <w:sz w:val="32"/>
          <w:szCs w:val="32"/>
        </w:rPr>
        <w:t>黑土地</w:t>
      </w:r>
      <w:r>
        <w:rPr>
          <w:rFonts w:eastAsia="仿宋_GB2312" w:hint="eastAsia"/>
          <w:sz w:val="32"/>
          <w:szCs w:val="32"/>
        </w:rPr>
        <w:t>保护性耕作</w:t>
      </w:r>
      <w:r>
        <w:rPr>
          <w:rFonts w:eastAsia="仿宋_GB2312"/>
          <w:sz w:val="32"/>
          <w:szCs w:val="32"/>
        </w:rPr>
        <w:t>装备研发及</w:t>
      </w:r>
      <w:r>
        <w:rPr>
          <w:rFonts w:eastAsia="仿宋_GB2312" w:hint="eastAsia"/>
          <w:sz w:val="32"/>
          <w:szCs w:val="32"/>
        </w:rPr>
        <w:t>技术</w:t>
      </w:r>
      <w:r>
        <w:rPr>
          <w:rFonts w:eastAsia="仿宋_GB2312"/>
          <w:sz w:val="32"/>
          <w:szCs w:val="32"/>
        </w:rPr>
        <w:t>路线优化、标准规范制定等</w:t>
      </w:r>
      <w:r>
        <w:rPr>
          <w:rFonts w:eastAsia="仿宋_GB2312" w:hint="eastAsia"/>
          <w:sz w:val="32"/>
          <w:szCs w:val="32"/>
        </w:rPr>
        <w:t>工作。</w:t>
      </w:r>
    </w:p>
    <w:p w:rsidR="00C01088" w:rsidRDefault="00C01088" w:rsidP="00C01088">
      <w:pPr>
        <w:autoSpaceDE w:val="0"/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（四）对保护性耕作</w:t>
      </w:r>
      <w:r>
        <w:rPr>
          <w:rFonts w:eastAsia="仿宋_GB2312"/>
          <w:sz w:val="32"/>
          <w:szCs w:val="32"/>
        </w:rPr>
        <w:t>整体推进县及高标准</w:t>
      </w:r>
      <w:r>
        <w:rPr>
          <w:rFonts w:eastAsia="仿宋_GB2312" w:hint="eastAsia"/>
          <w:sz w:val="32"/>
          <w:szCs w:val="32"/>
        </w:rPr>
        <w:t>保护性耕作</w:t>
      </w:r>
      <w:r>
        <w:rPr>
          <w:rFonts w:eastAsia="仿宋_GB2312"/>
          <w:sz w:val="32"/>
          <w:szCs w:val="32"/>
        </w:rPr>
        <w:t>应用基地</w:t>
      </w:r>
      <w:r>
        <w:rPr>
          <w:rFonts w:eastAsia="仿宋_GB2312" w:hint="eastAsia"/>
          <w:sz w:val="32"/>
          <w:szCs w:val="32"/>
        </w:rPr>
        <w:t>进行指导</w:t>
      </w:r>
      <w:r>
        <w:rPr>
          <w:rFonts w:eastAsia="仿宋_GB2312"/>
          <w:sz w:val="32"/>
          <w:szCs w:val="32"/>
        </w:rPr>
        <w:t>培训</w:t>
      </w:r>
      <w:r>
        <w:rPr>
          <w:rFonts w:eastAsia="仿宋_GB2312" w:hint="eastAsia"/>
          <w:sz w:val="32"/>
          <w:szCs w:val="32"/>
        </w:rPr>
        <w:t>。</w:t>
      </w:r>
    </w:p>
    <w:p w:rsidR="00C01088" w:rsidRDefault="00C01088" w:rsidP="00C01088">
      <w:pPr>
        <w:autoSpaceDE w:val="0"/>
        <w:autoSpaceDN w:val="0"/>
        <w:ind w:firstLineChars="200" w:firstLine="640"/>
      </w:pPr>
      <w:r>
        <w:rPr>
          <w:rFonts w:eastAsia="仿宋_GB2312" w:hint="eastAsia"/>
          <w:sz w:val="32"/>
          <w:szCs w:val="32"/>
        </w:rPr>
        <w:t>（五）承担农业农村部委托的其他工作。</w:t>
      </w:r>
    </w:p>
    <w:p w:rsidR="00CC0BE7" w:rsidRDefault="00CC0BE7"/>
    <w:sectPr w:rsidR="00CC0BE7">
      <w:footerReference w:type="default" r:id="rId7"/>
      <w:pgSz w:w="11906" w:h="16838"/>
      <w:pgMar w:top="1417" w:right="1417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A9" w:rsidRDefault="001132A9">
      <w:r>
        <w:separator/>
      </w:r>
    </w:p>
  </w:endnote>
  <w:endnote w:type="continuationSeparator" w:id="0">
    <w:p w:rsidR="001132A9" w:rsidRDefault="0011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"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7E" w:rsidRDefault="00C04E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47E" w:rsidRDefault="003B34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04E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C0747E" w:rsidRDefault="003B34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04E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A9" w:rsidRDefault="001132A9">
      <w:r>
        <w:separator/>
      </w:r>
    </w:p>
  </w:footnote>
  <w:footnote w:type="continuationSeparator" w:id="0">
    <w:p w:rsidR="001132A9" w:rsidRDefault="0011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88"/>
    <w:rsid w:val="001132A9"/>
    <w:rsid w:val="003B3400"/>
    <w:rsid w:val="006141AC"/>
    <w:rsid w:val="00C01088"/>
    <w:rsid w:val="00C04ECB"/>
    <w:rsid w:val="00C0747E"/>
    <w:rsid w:val="00C2371D"/>
    <w:rsid w:val="00C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8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0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01088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8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0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0108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user</cp:lastModifiedBy>
  <cp:revision>2</cp:revision>
  <dcterms:created xsi:type="dcterms:W3CDTF">2020-03-28T04:02:00Z</dcterms:created>
  <dcterms:modified xsi:type="dcterms:W3CDTF">2020-03-28T04:02:00Z</dcterms:modified>
</cp:coreProperties>
</file>