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附件3</w:t>
      </w:r>
    </w:p>
    <w:p>
      <w:pPr>
        <w:rPr>
          <w:szCs w:val="2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2020年国家医疗器械抽检复检机构推荐名单</w:t>
      </w:r>
    </w:p>
    <w:p>
      <w:pPr>
        <w:rPr>
          <w:szCs w:val="22"/>
        </w:rPr>
      </w:pPr>
    </w:p>
    <w:tbl>
      <w:tblPr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5"/>
        <w:gridCol w:w="3462"/>
        <w:gridCol w:w="1105"/>
        <w:gridCol w:w="4189"/>
        <w:gridCol w:w="4189"/>
      </w:tblGrid>
      <w:tr>
        <w:trPr>
          <w:cantSplit/>
          <w:trHeight w:val="533" w:hRule="atLeast"/>
          <w:tblHeader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品种名称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抽样编码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原检</w:t>
            </w:r>
            <w:r>
              <w:rPr>
                <w:rFonts w:hint="eastAsia" w:eastAsia="黑体"/>
              </w:rPr>
              <w:t>机构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复检</w:t>
            </w:r>
            <w:r>
              <w:rPr>
                <w:rFonts w:hint="eastAsia" w:eastAsia="黑体"/>
              </w:rPr>
              <w:t>机构</w:t>
            </w:r>
          </w:p>
        </w:tc>
      </w:tr>
      <w:tr>
        <w:trPr>
          <w:cantSplit/>
          <w:trHeight w:val="3462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天然胶乳橡胶避孕套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</w:tr>
      <w:tr>
        <w:trPr>
          <w:cantSplit/>
          <w:trHeight w:val="1782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电动轮椅车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陕西省医疗器械质量监督检验院 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陕西省医疗器械质量监督检验院 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低密度脂蛋白胆固醇测定试剂（盒）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0050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乳酸脱氢酶测定试剂（盒）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0060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铁蛋白测定试剂盒（免疫比浊法）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0070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丙氨酸氨基转移酶测定试剂盒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补体C3测定试剂盒（免疫比浊法）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中频电疗仪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0100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关节训练设备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金属接骨板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0160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乳腺X射线机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0200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牙科X射线机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0210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一次性使用人体静脉血样采集容器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0240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>
            <w:pPr>
              <w:jc w:val="left"/>
            </w:pPr>
            <w:r>
              <w:rPr>
                <w:rFonts w:hint="eastAsia" w:ascii="宋体" w:hAnsi="宋体" w:cs="Tahoma"/>
                <w:kern w:val="0"/>
                <w:szCs w:val="21"/>
              </w:rPr>
              <w:t>内蒙古自治区医疗器械检测中心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>
            <w:pPr>
              <w:jc w:val="left"/>
            </w:pPr>
            <w:r>
              <w:rPr>
                <w:rFonts w:hint="eastAsia" w:ascii="宋体" w:hAnsi="宋体" w:cs="Tahoma"/>
                <w:kern w:val="0"/>
                <w:szCs w:val="21"/>
              </w:rPr>
              <w:t>内蒙古自治区医疗器械检测中心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无创自动测量血压计（电子血压计）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0270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输液泵（注射泵、镇痛泵、胰岛素泵）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0280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医用电子体温计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0290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医用氧气浓缩器（医用制氧机）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治疗呼吸机（生命支持）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0320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一次性使用鼻氧管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0340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广东省医疗器械质量监督检验所 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一次性使用无菌注射器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0360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青海省药品检验检测院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江西省医疗器械检测中心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  <w:p>
            <w:pPr>
              <w:widowControl/>
              <w:spacing w:line="300" w:lineRule="exact"/>
              <w:jc w:val="lef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/>
              </w:rPr>
              <w:t>青海省药品检验检测院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B型超声诊断设备/超声彩色血流成像系统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0410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广东省医疗器械质量监督检验所 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医用超声雾化器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0420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玻璃离子水门汀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0430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血液透析及相关治疗用浓缩物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0440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牙科手机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0460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膝关节假体（胫骨衬垫）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>
            <w:pPr>
              <w:jc w:val="left"/>
            </w:pPr>
            <w: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麻醉机（麻醉系统）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290" w:lineRule="exact"/>
              <w:jc w:val="left"/>
            </w:pPr>
            <w: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一次性使用麻醉用针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人工晶状体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0390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神经和肌肉刺激器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10080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验光仪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09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人类EGFR基因突变检测试剂盒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人类B-raf基因突变检测试剂盒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血液透析器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30450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广东省医疗器械质量监督检验所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广东省医疗器械质量监督检验所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电位治疗设备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0110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湖北省医疗器械质量监督检验研究院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</w:pPr>
            <w:r>
              <w:t>36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金属接骨螺钉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0150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</w:pPr>
            <w:r>
              <w:t>37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金属脊柱板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30170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90" w:lineRule="exact"/>
              <w:jc w:val="center"/>
            </w:pPr>
            <w:r>
              <w:t>38</w:t>
            </w:r>
          </w:p>
        </w:tc>
        <w:tc>
          <w:tcPr>
            <w:tcW w:w="3462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</w:rPr>
              <w:t>髋关节假体（股骨球头）</w:t>
            </w:r>
          </w:p>
        </w:tc>
        <w:tc>
          <w:tcPr>
            <w:tcW w:w="1105" w:type="dxa"/>
            <w:vAlign w:val="center"/>
          </w:tcPr>
          <w:p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30180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>
            <w:pPr>
              <w:spacing w:line="290" w:lineRule="exact"/>
              <w:jc w:val="left"/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</w:pPr>
            <w:r>
              <w:t>39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一次性使用避光输液器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30250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一次性使用输尿管支架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30260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婴儿培养箱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软性接触镜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37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硬性接触镜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窝沟封闭剂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1007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北京大学口腔医学院口腔医疗器械检验中心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北京大学口腔医学院口腔医疗器械检验中心 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kras基因突变检测试剂盒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0010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梅毒螺旋体抗体检测试剂盒（胶体金法）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0020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恶性疟原虫抗原检测试剂盒（胶体金法）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0030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亚甲基二氧基甲基苯丙胺检测试剂盒（胶体金法）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0040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>
        <w:trPr>
          <w:cantSplit/>
          <w:trHeight w:val="28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46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助听器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0060</w:t>
            </w:r>
          </w:p>
        </w:tc>
        <w:tc>
          <w:tcPr>
            <w:tcW w:w="418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712</Words>
  <Characters>4061</Characters>
  <Lines>33</Lines>
  <Paragraphs>9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2020-05-13T08:32:00Z</dcterms:created>
  <dc:creator>view01</dc:creator>
  <cp:lastModifiedBy>goveditor</cp:lastModifiedBy>
  <dcterms:modified xsi:type="dcterms:W3CDTF">2020-05-15T07:57:47Z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