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3" w:name="_GoBack"/>
      <w:bookmarkEnd w:id="3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ascii="仿宋_GB2312" w:eastAsia="仿宋_GB2312"/>
          <w:sz w:val="30"/>
        </w:rPr>
      </w:pPr>
    </w:p>
    <w:p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道路机动车辆生产企业及产品（第3</w:t>
      </w:r>
      <w:r>
        <w:rPr>
          <w:rFonts w:ascii="黑体" w:eastAsia="黑体"/>
          <w:b/>
          <w:spacing w:val="20"/>
          <w:sz w:val="32"/>
        </w:rPr>
        <w:t>36</w:t>
      </w:r>
      <w:r>
        <w:rPr>
          <w:rFonts w:hint="eastAsia" w:ascii="黑体" w:eastAsia="黑体"/>
          <w:b/>
          <w:spacing w:val="20"/>
          <w:sz w:val="32"/>
        </w:rPr>
        <w:t>批）</w:t>
      </w:r>
    </w:p>
    <w:p>
      <w:pPr>
        <w:jc w:val="center"/>
        <w:rPr>
          <w:rFonts w:ascii="黑体" w:eastAsia="黑体"/>
          <w:b/>
          <w:spacing w:val="20"/>
          <w:sz w:val="32"/>
        </w:rPr>
      </w:pPr>
    </w:p>
    <w:p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第一部分  新产品</w:t>
      </w:r>
    </w:p>
    <w:p>
      <w:pPr>
        <w:autoSpaceDN w:val="0"/>
        <w:ind w:left="424" w:leftChars="202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一、汽车生产企业</w:t>
      </w:r>
    </w:p>
    <w:tbl>
      <w:tblPr>
        <w:tblStyle w:val="11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47"/>
        <w:gridCol w:w="938"/>
        <w:gridCol w:w="862"/>
        <w:gridCol w:w="1851"/>
        <w:gridCol w:w="26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bookmarkStart w:id="0" w:name="OLE_LINK7" w:colFirst="5" w:colLast="5"/>
            <w:bookmarkStart w:id="1" w:name="OLE_LINK2"/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5"/>
              <w:tabs>
                <w:tab w:val="left" w:pos="1660"/>
              </w:tabs>
              <w:adjustRightInd w:val="0"/>
              <w:ind w:right="86" w:rightChars="41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企业名称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pStyle w:val="45"/>
              <w:rPr>
                <w:rFonts w:hAnsi="Times New Roman"/>
                <w:spacing w:val="-4"/>
              </w:rPr>
            </w:pPr>
            <w:r>
              <w:rPr>
                <w:rFonts w:hint="eastAsia" w:hAnsi="Times New Roman"/>
                <w:spacing w:val="-4"/>
              </w:rPr>
              <w:t>《目录》</w:t>
            </w:r>
          </w:p>
          <w:p>
            <w:pPr>
              <w:pStyle w:val="45"/>
              <w:rPr>
                <w:rFonts w:hAnsi="Times New Roman"/>
                <w:spacing w:val="-4"/>
              </w:rPr>
            </w:pPr>
            <w:r>
              <w:rPr>
                <w:rFonts w:hint="eastAsia" w:hAnsi="Times New Roman"/>
                <w:spacing w:val="-4"/>
              </w:rPr>
              <w:t>序号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5"/>
              <w:adjustRightInd w:val="0"/>
              <w:ind w:right="44" w:rightChars="21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right="53" w:rightChars="25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2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86" w:leftChars="41" w:right="42" w:rightChars="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</w:tr>
      <w:bookmarkEnd w:id="0"/>
      <w:bookmarkEnd w:id="1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红旗牌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轿车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CA7209、CA7186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解放牌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CA1312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CA1251、CA1312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CA3250、CA3310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CA3250、CA3310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CA5244X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翼开启厢式车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CA5244X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CA5310CCY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售货车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平板运输车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CA5251TPB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CA4250、CA4183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畜禽运输车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CA5180CCQ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CA5310ZLJ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邮政车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CA5160X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东风商用车有限公司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东风牌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DFH1310、DFH1250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DFH3310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随车起重运输车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DFH5310JSQ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东风小康汽车有限公司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东风牌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DXK1021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DXK1021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DXK5021X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DXK5021CCY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轿车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DXK7150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东风牌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EQ1041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EQ3040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EQ6570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纯电动客车底盘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EQ6800、EQ6990、EQ6100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EQ5041X、EQ5042X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易燃气体厢式运输车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EQ5034X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DFA5033CCY、EQ5037CCY、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EQ5041CCY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纯电动仓栅式运输车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DFA5040CCY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EQ5075GXE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普通液体运输车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EQ5100GPG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气瓶运输车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EQ5034TQP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畜禽运输车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EQ5181CCQ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纯电动冷藏车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DFA5040X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随车起重运输车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EQ5040JSQ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东风牌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燃料电池载货汽车底盘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EQ1090、EQ1250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EQ1166、EQ1256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EQ3186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EQ3186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燃料电池客车底盘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EQ6810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EQ5186X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EQ5186X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翼开启厢式车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EQ5186X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EQ4180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随车起重运输车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EQ5166JSQ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东风牌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EQ6603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福田牌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燃料电池载货汽车底盘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BJ1088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BJ1045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BJ1022、BJ1021、BJ1020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BJ1022、BJ1039、BJ1030、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BJ1021、BJ1020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BJ3184、BJ3031、BJ3042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BJ3184、BJ3031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插电式混合动力城市客车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BJ6105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燃料电池城市客车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BJ6123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燃料电池客车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BJ6116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燃料电池厢式运输车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BJ5088X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翼开启厢式车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BJ5030X、BJ5035X、BJ5184X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BJ5043CCY、BJ5048CCY、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BJ5020CCY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BJ5039X、BJ5048X、BJ5030X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售货车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平板运输车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BJ5184TPB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畜禽运输车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BJ5048CCQ、BJ5168CCQ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纯电动路面养护车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BJ5044TYH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BJ5076GPS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邮政车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BJ5098X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随车起重运输车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BJ5188JSQ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北京汽车集团越野车有限公司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北京牌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BJ6450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越野乘用车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BJ2030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越野乘用车底盘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BJ2030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北京福田戴姆勒汽车有限公司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欧曼牌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BJ3259、BJ3319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BJ5319ZLJ、BJ5259ZLJ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哈弗牌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CC6477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欧拉牌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CC7000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河北中兴汽车制造有限公司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田野牌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BQ5030CCY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多用途货车底盘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BQ1030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长安牌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SC6523、SC6573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SC6105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小学生专用校车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SC6605、SC6550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幼儿专用校车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SC6605、SC6550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山西新能源汽车工业有限公司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远程牌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JHC5037X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纯电动冷藏车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JHC5047X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纯电动邮政车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JHC5037X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北奔牌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ND3310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ND3310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供液车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ND5260TGY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ND4250、ND4180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重庆长安跨越商用车有限公司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长安牌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CKS1040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CKS1040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CKS5040X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CKS5040CCY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CKS5040X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黄海牌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DD6109、DD6129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凯马牌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KMC1031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KMC1031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KMC3040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KMC3040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KMC5031X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流动服务车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KMC5042X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辽宁航天凌河汽车有限公司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32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凌河牌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LH5070ZYS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LH5250ZXX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宝马</w:t>
            </w:r>
          </w:p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(BMW)牌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BMW6475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轿车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BMW7200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华晨雷诺金杯汽车有限公司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金杯牌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轻型客车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SY6535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SY5035X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SY6535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威尔马斯特牌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SZS6460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湖北星晖新能源智能汽车有限公司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威马牌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EXH6460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大通牌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勘察车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SH5022X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指挥车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SH5022X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跃进牌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越野载货汽车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SH2043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SH1023、SH1113、SH1033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SH1023、SH1113、SH1033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SH5113X、SH5023X、SH5033X、SH5043X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翼开启厢式车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SH5033X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SH2043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SH5033CCY、SH5083CCY、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SH5113CCY、SH5023CCY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越野仓栅式运输车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SH2043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养蜂车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SH5043CYF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畜禽运输车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SH5043CCQ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SH2043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申沃牌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燃料电池低地板城市客车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SWB6109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纯电动低地板城市客车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SWB6129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依维柯牌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纯电动客车底盘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NJ6567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NJ5046X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NJ5047X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NJ5066X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NJ6576、NJ6526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NJ6486、NJ6536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工程车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NJ5046X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通信车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NJ5056X、NJ5046X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东风悦达起亚汽车有限公司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47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悦达牌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YQZ6520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起亚牌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轿车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YQZ7161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徐州徐工汽车制造有限公司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徐工牌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XGA3250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XGA3250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XGA5250X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XGA5250CCY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XGA5250ZLJ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亚星牌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JS6819、JS6859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中小学生专用校车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JS6600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浙江飞碟汽车制造有限公司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51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飞碟牌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纯电动载货汽车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FD1032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FD5040X、FD5045X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FD5081ZZZ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帝豪牌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教练车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JL5022X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极星牌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插电式混合动力轿车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VCC7201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安凯牌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HFF6600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HFF6100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思皓牌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HFC6482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HFC7002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江淮牌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HFC1073、HFC1041、HFC1181、HFC1043、HFC1048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HFC1073、HFC1041、HFC1181、HFC1100、HFC1042、HFC1043、HFC1048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HFC5041X、HFC5043X、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HFC5181X、HFC5073X、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HFC5048X、HFC5031X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HFC5181X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翼开启厢式车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HFC5181X、HFC5160X、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HFC5048CCY、HFC5043CCY、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HFC5073CCY、HFC5181CCY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HFC5043X、HFC5181X、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HFC5140X、HFC5100X、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HFC5160X、HFC5048X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售货车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HFC5041X、HFC5045X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HFC1037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HFC4182、HFC4253、HFC4252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畜禽运输车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HFC5181CCQ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福建新福达汽车工业有限公司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福达</w:t>
            </w:r>
          </w:p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(FORTA)牌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纯电动轻型客车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FZ6456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江西五十铃汽车有限公司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江西五十铃牌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JXW5033X、JXW5031X、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JXW5032X、JXW5030X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江铃牌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越野载货汽车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JX2045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JX5041X、JX5045X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JX2045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JX5042CCY、JX5041CCY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越野仓栅式运输车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JX2045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JX2045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江西江铃集团晶马汽车有限公司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晶马牌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JMV6603、JMV6601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豪沃牌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ZZ1187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ZZ6106、ZZ6126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中国重汽集团济南卡车股份有限公司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豪沃牌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ZZ1317、ZZ1257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ZZ1257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ZZ3257、ZZ3317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ZZ3257、ZZ3317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ZZ5257X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翼开启厢式车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ZZ5257X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ZZ4187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ZZ5257ZLJ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黄河牌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ZZ4257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中国重汽集团济南商用车有限公司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汕德卡牌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ZZ3316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ZZ5186X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ZZ5316GJB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ZZ5316ZLJ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豪沃牌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ZZ1127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ZZ1127、ZZ1107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ZZ3167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ZZ3167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ZZ5107X、ZZ5127X、ZZ5077X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ZZ5127CCY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ZZ5127X、ZZ5047X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ZZ5077GSS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中国重汽集团济宁商用车有限公司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豪瀚牌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ZZ3245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ZZ3245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ZZ5185X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翼开启厢式车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ZZ5185X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中国重汽集团福建海西汽车有限公司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豪曼牌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插电式增程混合动力载货汽车底盘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ZZ1048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越野载货汽车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ZZ2048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ZZ2048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ZZ3048、ZZ3248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ZZ3248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越野自卸汽车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ZZ2188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越野自卸汽车底盘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ZZ2188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插电式增程混合动力厢式运输车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ZZ5048X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ZZ2048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越野仓栅式运输车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ZZ2048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养蜂车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ZZ5048CYF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中国重汽集团青岛重工有限公司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65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青专牌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QDZ5120ZYS、QDZ5250ZYS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QDZ5250GSS、QDZ5180GSS、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QDZ5120GSS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QDZ5310GJB、QDZ5312GJB、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QDZ5311GJB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QDZ5251GQX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纯电动压缩式垃圾车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QDZ5180ZYS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纯电动车厢可卸式垃圾车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QDZ5180ZXX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QDZ5250ZXX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山东汽车制造有限公司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67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陕汽牌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YTQ1040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YTQ1040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YTQ5040X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YTQ5040CCY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山东唐骏欧铃汽车制造有限公司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欧铃牌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ZB1037、ZB1041、ZB1042、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ZB1043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ZB1037、ZB1041、ZB1042、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ZB1043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ZB5041X、ZB5042X、ZB5037X、ZB5043X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ZB5041CCY、ZB5042CCY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中国一拖集团有限公司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69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东方红牌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纯电动洒水车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LT5182GSS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LT5041ZXX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山东时风商用车有限公司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70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时风牌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SSF5156GSS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宇通牌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ZK6126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ZK6127、ZK6119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ZK6797、ZK6119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插电式混合动力城市客车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ZK6106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燃料电池低入口城市客车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ZK6126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纯电动低地板铰接城市客车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ZK6186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ZK6117、ZK6605、ZK6820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纯电动客车底盘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ZK6117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ZK9280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ZK5046X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勘察车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ZK5028X、ZK5043X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医疗车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ZK5117X、ZK5040X、ZK5049X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巡逻车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ZK5028TXU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指挥车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ZK5028X、ZK5038X、ZK5043X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ZK5047X、ZK5041X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淋浴车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ZK5189X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湖北新楚风汽车股份有限公司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楚风牌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HQG9403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湖北三环汽车有限公司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十通牌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STQ1318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湖北三江航天万山特种车辆有限公司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78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万山牌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越野旅居车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WS2130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WS2130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比亚迪牌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BYD6851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BYD5030X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BYD6490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三一汽车制造有限公司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三一牌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纯电动混凝土搅拌运输车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SYM5311GJB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华菱之星牌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燃料电池载货汽车底盘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HN1080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HN1310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HN1180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燃料电池自卸汽车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HN3310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燃料电池自卸汽车底盘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HN3310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纯电动自卸汽车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HN3310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HN3310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HN3310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燃料电池厢式运输车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HN5080X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HN4252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纯电动混凝土搅拌运输车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HN5312GJB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车辆运输车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HN5180TCL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湖南汽车制造有限责任公司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83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三一牌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HQC1310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HQC5310CCY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HQC4250、HQC4252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东风牌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密闭式桶装垃圾车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纯电动多功能抑尘车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EQ5040ZZZ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广州广汽比亚迪新能源客车有限公司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广汽牌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纯电动冷藏车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GZ5040X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广汽乘用车(杭州)有限公司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传祺</w:t>
            </w:r>
          </w:p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(Trumpchi)牌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轿车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GAH7150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桂林客车工业集团有限公司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五菱牌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GL5046X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东风牌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LZ6514、LZ6511、LZ6512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LZ7007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乘龙牌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翼开启厢式车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LZ4250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五菱牌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双排座载货汽车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LZW1030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双排座载货汽车底盘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LZW1030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LZW1030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LZW1030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LZW1021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多用途货车底盘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LZW1021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LZW7004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宝骏牌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LZW6463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LZW7001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轿车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LZW7151、LZW7155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上汽依维柯红岩商用车有限公司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94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红岩牌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CQ1257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CQ3317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CQ3317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CQ4257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CQ5317ZLJ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随车起重运输车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CQ5257JSQ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五十铃牌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QL5180X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QL5043CCY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庆铃牌</w:t>
            </w:r>
          </w:p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(繁体)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QL1046、QL1049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QL1049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QL5048X、QL5049X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QL5049CCY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长安牌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SC1021、SC1024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SC1021、SC1024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SC5024X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纯电动翼开启厢式车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翼开启厢式车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SC5034X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SC5034X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SC7001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轿车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SC7163、SC7153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中植汽车牌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燃料电池城市客车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CDL6102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CDL6102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纯电动铰接城市客车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CDL6180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纯电动自装卸式垃圾车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CDL5030ZZZ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中国重汽集团成都王牌商用车有限公司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王牌牌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CDW5041X、CDW5042X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养蜂车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CDW5040CYF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随车起重运输车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CDW5043JSQ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大运牌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CGC1041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CGC3047、DYQ3253、DYQ3313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DYQ3253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纯电动低入口城市客车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CGC6121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CGC6101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CGC5181X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CGC5181CCY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随车起重运输车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CGC5045JSQ、CGC5042JSQ、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CGC5043JSQ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北汽云南瑞丽汽车有限公司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北京牌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一汽红塔云南汽车制造有限公司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解放牌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CA3040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CA3040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养蜂车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CA5040CYF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平板运输车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CA5040TPB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陕汽牌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SX1041、SX1080、SX1040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SX1319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SX3245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SX3245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SX5040X、SX5041X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SX5319CCY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纯电动仓栅式运输车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SX5041CCY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流动服务车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SX4189、SX4259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纯电动密闭式桶装垃圾车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SX5080X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海格牌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KLQ6127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纯电动低入口城市客车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KLQ6106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纯电动低地板双层城市客车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KLQ6129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纯电动低地板城市客车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KLQ6116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纯电动低地板城市客车底盘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KLQ6129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KLQ6106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纯电动洒水车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KLQ5180GSS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纯电动清洗车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KLQ5180GQX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东风商用车新疆有限公司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115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东风牌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DFV3250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DFV3250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现代商用汽车(中国)有限公司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现代牌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CHM4250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奇瑞牌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教练车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SQR5020X、SQR5021X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名爵牌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轿车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CSA7152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荣威牌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换电式纯电动轿车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CSA7002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金龙牌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XMQ6135、XMQ6885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纯电动客车底盘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XMQ6630、XMQ6830、XMQ6100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医疗车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XMQ5040X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纯电动售货车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XMQ5041X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金旅牌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小学生专用校车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XML6661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流动服务车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XML5070X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中通牌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LCK6720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LCK6828、LCK6106、LCK6606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轻型客车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LCK6591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医疗车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LCK5226X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申龙牌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燃料电池低入口城市客车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SLK6129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中恒天智骏(赣州)汽车有限公司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135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国机智骏牌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ZHT7000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远程牌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插电式混合动力载货汽车底盘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DNC1079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纯电动载货汽车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DNC1049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DNC1049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燃料电池低入口城市客车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DNC6100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插电式混合动力冷藏车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DNC5079X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DNC4250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集瑞联合重工有限公司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139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集瑞联合牌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QCC1312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纯电动自卸汽车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QCC3312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QCC5313GJB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QCC4253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开沃牌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燃料电池载货汽车底盘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NJL1311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插电式混合动力低入口城市客车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NJL6129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NJL6600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NJL6902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NJL5040X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纯电动自装卸式垃圾车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NJL5040ZZZ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NJL5030ZZZ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中车时代电动汽车股份有限公司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中国中车牌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纯电动低入口城市客车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TEG6105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TEG6803、TEG6853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纯电动客车底盘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TEG6599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TEG5071ZYS、TEG5120ZYS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TEG5040X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纯电动压缩式垃圾车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TEG5100ZYS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纯电动清洗车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TEG5180GQX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纯电动车厢可卸式垃圾车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TEG5030ZXX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TEG5180ZXX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TEG5180TCA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四川南骏汽车集团有限公司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152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南骏牌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NJA1120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NJA1120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NJA3240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NJA3240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NJA5160ZXL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NJA5120X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NJA5120CCY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程力牌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易燃液体厢式运输车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CL5120ZYS、CL5121ZYS、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CL5181ZYS、CL5125ZYS、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CL5070ZYS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厕所车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CL5188TDY、CL5161TDY、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CL5160TDY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护栏清洗车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CL5090GQX、CL5081GQX、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CL5070GQX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散装饲料运输车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CL5310ZSL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CL5310GQW、CL5251GQW、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CL5123GQW、CL5186GQW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CL5180GQX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CL5181TQZ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现场混装重铵油炸药车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CL5320THZ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纯电动吸尘车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CL5080TXC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纯电动自装卸式垃圾车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CL5031ZZZ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CL5030ZZZ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被服洗涤车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CL5311ZXX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除雪车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CL5040TCX、CL5180TCX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CL5042TCA、CL5072TCA、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CL5121TCA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CL5160X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CL5045JGK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福建金霸龙汽车有限公司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158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三龙龙江牌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CZW1310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CZW1310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CZW3310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CZW5310CCY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CZW4250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江苏吉麦新能源车业有限公司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吉麦牌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HXK7000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山东蓝诺汽车有限公司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160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吉海牌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纯电动载货汽车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JHN1032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JHN1032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纯电动售货车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JHN5032CGX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神河汽车有限公司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金联达牌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ESH4251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蜀都牌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CDK6661、CDK6811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郑州宇通集团有限公司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166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宇通牌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ZKH1185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ZKH1181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奇瑞新能源汽车股份有限公司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奇瑞牌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NEQ6460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NEQ7000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重庆金康新能源汽车有限公司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赛力斯牌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插电式增程混合动力轿车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SKE7150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SKE7000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佛山市飞驰汽车制造有限公司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飞驰牌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燃料电池城市客车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FSQ6121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燃料电池客车底盘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FSQ6820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宏远牌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KMT6104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中小学生专用校车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KMT6110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奇瑞万达贵州客车股份有限公司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万达牌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WD6105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纯电动客车底盘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WD6110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187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上饶牌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燃料电池城市客车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SR6860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五菱牌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GXA5030X、GXA5031X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纯电动冷藏车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GXA5031X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纯电动邮政车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GXA5030X、GXA5031X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创菱牌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GXA5032X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纯电动冷藏车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GXA5032X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重庆瑞驰汽车实业有限公司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瑞驰牌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CRC5030X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河南德力新能源汽车有限公司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191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德帅牌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DLP1030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DLP5030X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纯电动多用途货车底盘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DLP1030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浙江新吉奥汽车有限公司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198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吉奥牌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NGA5040X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江西博能新能源汽车有限公司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201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上观牌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纯电动低入口城市客车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BSR6106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BSR6820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同意南京金龙客车制造有限公司生产纯电动轿车产品。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同意长城汽车股份有限公司在《公告》中设立非独立法人分公司,企业名称：长城汽车股份有限公司泰州分公司；注册地址：河北省保定市朝阳南大街2266号；生产地址：江苏省泰州市高港区通江东路666号。</w:t>
            </w:r>
          </w:p>
        </w:tc>
      </w:tr>
    </w:tbl>
    <w:p>
      <w:pPr>
        <w:rPr>
          <w:rFonts w:ascii="仿宋_GB2312" w:eastAsia="仿宋_GB2312"/>
          <w:b/>
          <w:spacing w:val="20"/>
          <w:szCs w:val="21"/>
        </w:rPr>
      </w:pPr>
    </w:p>
    <w:p>
      <w:pPr>
        <w:numPr>
          <w:ilvl w:val="0"/>
          <w:numId w:val="2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民用改装车生产企业</w:t>
      </w:r>
    </w:p>
    <w:tbl>
      <w:tblPr>
        <w:tblStyle w:val="11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747"/>
        <w:gridCol w:w="938"/>
        <w:gridCol w:w="862"/>
        <w:gridCol w:w="1851"/>
        <w:gridCol w:w="26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5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企业名称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5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《目录》</w:t>
            </w:r>
          </w:p>
          <w:p>
            <w:pPr>
              <w:pStyle w:val="45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序号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5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5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产品名称</w:t>
            </w:r>
          </w:p>
        </w:tc>
        <w:tc>
          <w:tcPr>
            <w:tcW w:w="2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5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产品型号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北京北重汽车改装有限公司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(一)03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北重电牌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扫路车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BZD5040TSL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BZD5080TXS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纯电动洒水车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BZD5090GSS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纯电动车厢可卸式垃圾车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BZD5123ZXX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北京市政中燕工程机械制造有限公司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(一)04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中燕牌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纯电动路面养护车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BSZ5041TYH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北京北电科林电子有限公司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(一)08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新桥牌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指挥车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BDK5160X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北京星光陆通视音频广播技术有限公司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(一)09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载通牌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工程车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BZT5192X、BZT5201X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通信车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BZT5143X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北京天坛海乔客车有限责任公司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(一)11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天坛牌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监测车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BF5040X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北京三兴汽车有限公司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(一)21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三兴牌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加油车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BSX5180GJY、BSX5080GJY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铝合金运油车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BSX5260GYY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华林牌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纯电动餐厨垃圾车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HLT5120TCA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北京环卫集团环卫装备有限公司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亚洁牌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BQJ5070ZYS、BQJ5080ZYS、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BQJ5180ZYS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扫路车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BQJ5070TSL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BQJ5110TXS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燃料电池扫路车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BQJ5120TSL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BQJ5180ZYS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纯电动吸粪车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BQJ5180GXE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纯电动扫路车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BQJ5180TSL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纯电动洒水车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BQJ5320GSS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纯电动洗扫车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BQJ5180TXS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纯电动清洗车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BQJ5180GQX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北京事必达汽车有限责任公司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(一)32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驰远牌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BSP5070GXW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BSP5071GXE、BSP5180GXE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墙面清洗车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BSP5181TXQ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BSP5180GQW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纯电动餐厨垃圾车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BSP5120TCA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除雪车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BSP5253TCX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北京环达汽车装配有限公司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(一)33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环达牌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BJQ9407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电视车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BJQ5180X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监测车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BJQ5022X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通信车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BJQ5130X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北京天路通科技有限责任公司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(一)44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天路牌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BTL5180ZYS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北京中卓时代消防装备科技有限公司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(一)46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中卓时代牌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水罐消防车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ZXF5070GXF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天津星马汽车有限公司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(二)21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星马牌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XMP9400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天津宏亚兴科技发展有限公司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(二)27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宏亚兴牌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XYH9400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唐山亚特专用汽车有限公司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(三)03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亚特重工牌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下灰车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TZ5319GXH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TZ5045GXE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TZ5310GJB、TZ5313GJB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TZ5073GQX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河北微风新能源汽车有限公司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(三)05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长鹿牌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燃料电池城市客车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HB6860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河北昌骅专用汽车有限公司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(三)07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昌骅牌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HCH9402、HCH9403、HCH9406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唐鸿重工专用汽车股份有限公司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(三)09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唐鸿重工牌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XT9180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XT5316GJB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廊坊京联汽车改装有限公司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(三)25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驼马牌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杂项危险物品厢式运输车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JLC5128X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随车起重运输车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JLC5180JSQ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JLC5120TCA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石家庄永达挂车有限公司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(三)32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元永达牌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ZYD9402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保定北奥石油物探特种车辆制造有限公司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(三)34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沙驼牌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可控震源车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WTC5061TZY、WTC5062TZY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石家庄煤矿机械有限责任公司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(三)37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石煤牌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SMJ5180TDY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SMJ5070TCA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邯郸市肥乡区远达车辆制造有限公司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(三)44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永康牌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扫路车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CXY5032TSL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CXY5160GSS、CXY5161GSS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CXY5031ZLJ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CXY5031ZZZ、CXY5100ZZZ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河北宏泰专用汽车有限公司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(三)45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正康宏泰牌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HHT9400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河北渤海石油装备专用车有限公司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(三)52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油龙牌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易燃液体罐式运输车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YLL5326GRY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背罐车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YLL5160ZBG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运油车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YLL5321GYY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秦皇岛市思嘉特专用汽车制造有限公司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(三)55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思嘉特牌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沥青洒布车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SJT5250GLQ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河北华旗专用汽车制造有限公司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(三)57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旗林牌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加油车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QLG5040GJY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河北御捷马专用车制造有限公司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(三)68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御捷马牌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YJM5181X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河北安旭专用汽车有限公司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(三)70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安旭牌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运兵车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AX5030X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河北卓骏专用车制造有限公司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(三)90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威正百业牌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WZB5042TQZ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河北凯泰专用汽车制造有限公司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(三)91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大衡辉牌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SJQ5090TDY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河北华佑顺驰专用汽车有限公司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(三)94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华佑牌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HYP9403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河北诚悦专用汽车制造有限公司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(三)100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行狮牌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HCY9401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河北敬业专用汽车有限公司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(三)104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敬业牌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PJY9401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河北中瑞汽车制造有限公司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(三)106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华盛源牌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JZR5020X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JZR5319GJB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河北光亚专用汽车制造有限公司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(三)107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光亚通达牌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JGY9400、JGY9409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临城县成亚汽车零部件制造有限公司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(三)116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成亚牌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CYP9402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定州四方诚信畜牧科技有限公司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(三)118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佰福德牌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SFC9404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河北安鑫专用汽车制造有限公司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(三)125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盼科牌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AXH5090TCA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河北盛航专用汽车制造有限公司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(三)126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石盛航牌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SSH9400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河北洁诺专用车有限公司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(三)136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顺世牌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HJN5250TDY、HJN5186TDY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HJN5180TXS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河北雷萨重型工程机械有限责任公司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(三)156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雷萨牌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BJ5048X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河北力生专用汽车有限公司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(三)164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力生牌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HLS9403、HLS9400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河北极驰新能源科技有限公司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(三)165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极驰牌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JCP5180TXC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道路污染清除车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JCP5180TWQ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华信唐山石油装备有限公司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(三)177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华通装备牌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连续油管作业车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HXZ5430TLG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曲周县浩林车辆制造有限公司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(三)184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鑫浩林牌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XHL9400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唐山浩航特种车制造有限公司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(三)185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昱晗牌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TYH5180TDY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TYH5310GJB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大运汽车股份有限公司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(四)20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大运牌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DYX9401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代县雁达挂车有限公司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(四)36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雁恒达牌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DYD9401、DYD9400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怀仁市鸿鑫裕隆交通设备制造有限公司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(四)44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鸿锐通牌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HXV5040GPS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内蒙古北方重工业集团有限公司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(五)08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北方重工牌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摆臂式垃圾车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BZ5102ZBS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BZ5256GSS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包头北方创业专用汽车有限责任公司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(五)11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北地牌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指挥车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ND5250X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检测车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ND5040X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流动服务车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ND5036X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呼和浩特开沃重工有限公司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(五)27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开沃牌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纯电动餐厨垃圾车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HKW5100TCA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内蒙古大忠挂车制造有限公司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(五)29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振宇航牌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NDZ9401、NDZ9400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铁岭陆平专用汽车有限责任公司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(六)08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陆平机器牌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气瓶运输车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LPC5320TQP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辽宁天信专用汽车制造有限公司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(六)36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天信牌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除雪车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LTX5030TCX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辽宁华驰专用汽车制造有限公司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(六)43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鑫华驰牌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THD5090TXC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THD5041X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除雪车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THD5180TCX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沈阳北方交通工程公司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(六)46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凯帆牌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KFM5080TQZ、KFM5110TQZ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KFM5067JGK、KFM5079JGK、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KFM5072JGK、KFM5060JGK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辽宁际华三五二三特种装备有限公司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(六)48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风华牌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医疗车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FH5240X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鞍山森远路桥股份有限公司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(六)51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森远牌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除雪车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AD5180TCX、AD5253TCX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辽宁金天马专用车制造有限公司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(六)65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骏彤牌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中置轴车辆运输挂车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JTM9100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大连鹏迪电动车辆有限公司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(六)88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天呈牌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DPD9020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公主岭市名奇专用汽车改装有限公司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(七)01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奋进牌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GQ9400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辽源市汽车改装有限公司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(七)16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鹰力牌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检测车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LYF5180X、LYF5320X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长春金马特种车有限公司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(七)20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香雪牌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除雪车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BS5250TCX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长春双龙专用汽车制造有限公司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(七)30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龙帝牌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CSL5180X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CSL5030ZXX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凯山重工机械有限公司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(八)07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耐力牌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供水车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KSZ5256GGS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哈尔滨建成北方专用车有限公司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(八)10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建成牌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JC9403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大庆油田石油专用设备有限公司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(八)21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井田牌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洗井车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DQJ5187TJC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绥化创博金属构件有限公司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(八)28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弘陆牌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JBH9400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上海航空特种车辆有限责任公司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(九)14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赛沃牌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SAV5081ZYS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上海星捷达特种装备有限公司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(九)33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上仪牌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运钞车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SDQ5042X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上海神舟精宜汽车制造有限公司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(九)44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交大神舟牌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SSZ5186TXC、SSZ5184TXC、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SSZ5073TXC、SSZ5120TXC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SSZ5311TDY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SSZ5181TXS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纯电动扫路车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SSZ5030TSL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上海科泰专用车有限公司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(九)45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科维德牌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SKT5090ZZZ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镇江飞驰汽车集团有限责任公司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(十)03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飞球牌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ZJL5110X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牡丹汽车股份有限公司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(十)04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牡丹牌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小学生专用校车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MD6961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指挥车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MD5021X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无锡中车新能源汽车有限公司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中国中车牌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TEG5071ZYS、TEG5120ZYS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纯电动车厢可卸式垃圾车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TEG5030ZXX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TEG5180ZXX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TEG5180TCA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江苏紫琅汽车集团股份有限公司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紫琅牌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纯电动低地板双层城市客车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NTT6129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淮安市专用汽车制造有限公司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永旋牌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HYG5128GQX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无锡华策汽车有限公司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(十)27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华新牌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HM6605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江苏陆地方舟新能源车辆股份有限公司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(十)28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陆地方舟牌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RQ6102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淮安市苏通市政机械有限公司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(十)32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苏通牌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HAC5071GXE、HAC5120GXE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航天晨光股份有限公司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(十)34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三力牌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CGJ5185ZYS、CGJ5129ZYS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CGJ5040GXE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CGJ5101TXS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CGJ5251GQX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CGJ5254ZYS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CGJ5180ZXX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CGJ5180TCA、CGJ5120TCA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常熟华东汽车有限公司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(十)36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华东牌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运钞车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CSZ5240X、CSZ5180X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江阴市汽车改装厂有限公司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(十)41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神探牌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勘察车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JYG5022X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(十)48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徐工牌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沥青洒布车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XZJ5123GLQ、XZJ5255GLQ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路面养护车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XZJ5187TYH、XZJ5142TYH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江苏锡宇汽车有限公司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(十)53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锡宇牌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WXQ5041TQZ、WXQ5071TQZ、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WXQ5100TQZ、WXQ5080TQZ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昆山专用汽车制造厂有限公司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(十)55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魁士牌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KS9030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检测车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KS5030X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潍柴(扬州)特种车有限公司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(十)57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金鸽牌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YZT5182TXS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江苏中意汽车有限公司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(十)61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中意牌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检测车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SZY5180X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电源车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SZY5250X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镇江天洋汽车有限公司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(十)64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江天牌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流动服务车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ZKJ5041X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苏州江南航天机电工业有限公司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(十)67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航天牌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检测车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SJH5043X、SJH5131X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野外自行式炊事车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SJH5180X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江苏悦达专用车有限公司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(十)69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悦达牌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YD5181ZXL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YD5085ZYS、YD5126ZYS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YD5074GSS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纯电动吸污车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YD5109GXW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江苏奥新新能源汽车有限公司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(十)74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达福迪牌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JAX5036X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徐州海伦哲专用车辆股份有限公司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(十)75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海伦哲牌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XHZ5041X、XHZ5131X、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XHZ5121X、XHZ5120X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XHZ5031JGK、XHZ5072JGK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江苏中汽高科股份有限公司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(十)76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常奇牌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ZQS5071TQZ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镇江康飞汽车制造股份有限公司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(十)78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康飞牌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KFT5041X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南京金长江交通设施有限公司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(十)82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路鑫牌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NJJ5042X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NJJ5080ZZZ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张家港市沙洲车辆有限公司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(十)83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众田牌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ZTP5040ZYS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殡仪车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ZTP5041X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ZTP5046ZZZ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防撞缓冲车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ZTP5122TFZ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南京英达公路养护车制造有限公司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(十)85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英达牌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除雪车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FTT5250TCX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江苏永康机械有限公司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(十)90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金望牌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JYD5040TQZ、JYD5110TQZ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无锡彩虹专用车有限公司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(十)99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天顺牌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运马车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CHZ5250X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溧阳二十八所系统装备有限公司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(十)102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中驰威牌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通信车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CEV5043X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扬州三源机械有限公司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(十)103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三联牌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纯电动扫路车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YSY5080TSL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纯电动道路污染清除车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YSY5181TWQ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三一帕尔菲格特种车辆装备有限公司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三一牌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随车起重运输车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SYP5250JSQ、SYP5310JSQ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江苏振翔车辆装备股份有限公司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(十)113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振翔股份牌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水带敷设消防车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ZXT5320TXF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泵浦消防车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ZXT5230TXF、ZXT5280TXF、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ZXT5250TXF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江苏卫航汽车通信科技有限责任公司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(十)121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卫航牌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指挥车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WHP5041X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WHP5080X、WHP5046X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徐州徐工施维英机械有限公司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(十)123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徐工牌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XZS5319GJB、XZS5316GJB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江苏智屯达车载系统有限公司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(十)125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智屯达牌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电源车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ZTD5310X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扬州金威环保科技有限公司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(十)128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</w:t>
            </w:r>
            <w:r>
              <w:rPr>
                <w:rFonts w:hint="eastAsia" w:ascii="宋体" w:hAnsi="宋体" w:cs="微软雅黑"/>
                <w:snapToGrid w:val="0"/>
                <w:spacing w:val="-6"/>
                <w:kern w:val="0"/>
                <w:szCs w:val="21"/>
              </w:rPr>
              <w:t>驫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纯电动车厢可卸式垃圾车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YJW5180ZXX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除雪车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YJW5250TCX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南京艾伦特专用汽车有限公司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(十)144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艾伦特牌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电源车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ALT5150X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通信车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ALT5100X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江苏鸿运汽车科技有限公司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(十)149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智骏牌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伤残运送车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NJH5047X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检测车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NJH5047X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南京英德利汽车有限公司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(十)150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拓锐斯特牌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伤残运送车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YDL5040X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指挥车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YDL5040X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YDL5043X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YDL5041X、YDL5040X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徐州徐工随车起重机有限公司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(十)152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徐工牌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XGS5040TQZ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随车起重运输车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XGS5310JSQ、XGS5252JSQ、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XGS5254JSQ、XGS5311JSQ、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XGS5312JSQ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XGS5080JGK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徐州徐工环境技术有限公司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(十)153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徐工牌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插电式混合动力洒水车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XGH5100GSS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插电式混合动力洗扫车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XGH5100TXS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顺旅汽车海门有限公司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(十)155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梦顺旅牌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MSL5046X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南通威而多专用汽车制造有限公司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(十)159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威而多牌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防撞缓冲车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WRD5040TFZ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海沃机械(中国)有限公司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(十)167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海沃牌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HWJ5041ZZZ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江苏恒诚专用车有限公司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(十)175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滨恒诚牌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BHC9400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浙江征远专用汽车有限公司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(十一)13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征远牌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毒性和感染性物品厢式运输车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LHG5180X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宁波波导汽车科技有限公司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(十一)22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剑球牌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静力触探车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NKC5091X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浙江云沃汽车科技有限公司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(十一)30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云沃牌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RYD5252ZYS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义乌赵龙汽车工业有限公司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(十一)33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赵龙牌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ZLZ5313GJB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宁波凯福莱特种汽车有限公司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(十一)34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凯福莱牌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救护保障车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NBC5074X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杭州蓝海特种车辆有限公司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(十一)35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大公牌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勘察车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TLH5026X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囚车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TLH5024X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中汽商用汽车有限公司(杭州)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(十一)37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中汽牌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ZQZ9290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ZQZ5187GSS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ZQZ5187TXS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流动培训车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ZQZ5200X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纯电动密闭式桶装垃圾车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ZQZ5080X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ZQZ5311ZXX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ZQZ5180TCA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ZQZ5129JGK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宁波明欣化工机械有限责任公司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(十一)43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明欣牌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NMX9403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宁波耐克萨斯专用车有限公司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(十一)44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耐克萨斯牌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NBK5032X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比亚迪牌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XBE5120ZYS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XBE5180TDY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浙江路捷顺汽车制造有限公司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(十一)53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路捷顺牌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爆破器材运输车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ULC5101X、ULC5070X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鑫百勤专用车辆有限公司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(十一)58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百勤牌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散装饲料运输车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XBQ5310ZSL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畜禽运输车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XBQ5311CCQ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华菱星马汽车(集团)股份有限公司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(十二)04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星马牌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AH9170、AH9401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AH5312GJB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安徽柳工起重机有限公司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(十二)13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柳工牌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CLG5061JGK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安徽开乐专用车辆股份有限公司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(十二)27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开乐牌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AKL9403、AKL9401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安徽江淮专用汽车有限公司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(十二)35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江淮牌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HFC5250ZYS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HFC5070ZXX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合肥市富园汽车改装有限公司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(十二)36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富园牌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气瓶运输车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HFY5040TQP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安徽丰源车业有限公司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(十二)38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丰源中霸牌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纯电动餐厨垃圾车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FYK5100TCA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滁州永强汽车制造有限公司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(十二)41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永强牌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普通液体运输车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YQ5325GPG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劲旅环境科技股份有限公司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(十二)46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微软雅黑"/>
                <w:snapToGrid w:val="0"/>
                <w:spacing w:val="-6"/>
                <w:kern w:val="0"/>
                <w:szCs w:val="21"/>
              </w:rPr>
              <w:t>勁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旗牌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JLL5183GQX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陕汽淮南专用汽车有限公司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(十二)50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陕汽牌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SHN9400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芜湖智恒汽车有限公司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(十二)56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旅美牌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检修车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WZH5038X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安徽兴邦专用汽车股份有限公司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(十二)58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兴邦龙牌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畜禽运输车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XBZ5310CCQ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安徽爱瑞特新能源专用汽车股份有限公司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(十二)59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爱瑞特牌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纯电动自装卸式垃圾车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ART5040ZZZ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纯电动餐厨垃圾车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ART5180TCA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安徽同博专用车制造有限公司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(十二)72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桐工牌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TBJ5042X、TBJ5040X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龙岩畅丰专用汽车有限公司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(十三)10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畅丰牌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电力工程车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CFQ5140X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电源车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CFQ5220X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福建武夷汽车制造有限公司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武夷牌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FJG5311GJB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福建侨龙应急装备股份有限公司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(十三)12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龙吸水牌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垂直供排水抢险车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FLG5210TGP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大流量排水抢险车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FLG5150TPS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福龙马牌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FLM5080ZYS、FLM5181ZYS、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FLM5251ZYS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FLM5181TXC、FLM5180TXC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FLM5183TDY、FLM5180TDY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FLM5181GQX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纯电动吸粪车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FLM5040GXE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纯电动密闭式桶装垃圾车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FLM5070X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FLM5120ZLJ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FLM5311ZXX、FLM5310ZXX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龙环牌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FLM5166GSS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龙岩市海德馨汽车有限公司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(十三)30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海德馨牌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工程车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HDX5030X、HDX5060X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电源车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HDX5041X、HDX5181X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福建省鑫港路通车辆制造有限责任公司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(十三)33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双亚龙牌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枝桠切片车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FYL5140TZQ、FYL5110TZQ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福建群峰机械有限公司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(十三)35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群峰牌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MQF5250GQX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路面养护车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MQF5040TYH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MQF5250ZXX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福建福迪车辆制造有限公司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(十三)43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众辰牌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插电式增程混合动力冷藏车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FDQ5040X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环创(龙岩)特种车制造有限公司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(十三)51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环创牌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HCF5070GQX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江西制氧机有限公司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五峰牌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JXY9401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江西江铃汽车集团改装车股份有限公司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(十四)15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江铃全顺牌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勘察车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JX5048X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囚车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JX5036X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宿营车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JSV5048TSY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检测车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JSV5048X、JX5036X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照明车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JX5048X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江铃牌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勘察车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JX5047X、JX5031X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红都牌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勘察车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JSV5031X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江西江铃专用车辆厂有限公司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(十四)16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江铃牌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电源车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JX5064X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鲜活水产品运输车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JX5042TSC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江西保捷实业集团致远专用汽车制造有限公司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赣安牌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BGA9401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江西江铃集团特种专用车有限公司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(十四)20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江铃江特牌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售货车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JMT5040X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JMT5181GSS、JMT5161GSS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JMT5045TQZ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江西省金驰专用汽车有限公司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(十四)22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瀚驰龙牌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MCL5040X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新余博迅汽车有限公司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(十四)34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迅谊牌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指挥车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XBX5031X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中国重汽集团济南专用车有限公司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(十五)04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绿叶牌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污泥自卸汽车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JYJ5317ZWX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JYJ5185GXW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JYJ5187GSS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JYJ5186GQX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青岛中汽特种汽车有限公司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(十五)07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青特牌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QDT5311GJB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山东泰开汽车制造有限公司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(十五)10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岱阳牌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电源车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TAG5101X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铝合金运油车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TAG5263GYY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TAG5160JGK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海德牌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扫路车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CHD5087TSL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CHD5101ZYS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纯电动洗扫车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CHD5183TXS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道路污染清除车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CHD5110TWQ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山东蓬翔汽车有限公司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(十五)24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蓬翔牌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SDG9400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山东鑫能昆冈轻量化装备有限公司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(十五)27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鑫能昆冈牌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ZBR9352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济南中鲁特种汽车有限公司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(十五)45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双达牌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ZLQ5180TXC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济南豪瑞通专用汽车有限公司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(十五)46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圆易牌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JHL5250TDY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JHL5180TXS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青岛索尔汽车有限公司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(十五)48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青索牌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QJM5034JGK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山东飞驰汽车股份有限公司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(十五)60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鲁驰牌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LC9402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东岳牌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医疗车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ZTQ5080X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ZTQ5070GXE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ZTQ5181TDY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ZTQ5180TXS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ZTQ5250GQX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纯电动自卸式垃圾车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ZTQ5041ZLJ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纯电动路面养护车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ZTQ5040TYH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ZTQ5071ZZZ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泰安航天特种车有限公司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(十五)76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航天泰特牌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修井机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TAS5531TXJ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青岛同辉汽车技术有限公司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(十五)88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赛哥尔牌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QTH5036ZXX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山东盛润汽车有限公司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(十五)90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盛润牌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SKW9409、SKW9400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青岛中集环境保护设备有限公司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(十五)99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中集牌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ZJV5180GQX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山东建宇特种车辆有限公司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(十五)103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建宇牌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YFZ9400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泰安古河随车起重机有限公司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(十五)109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古随牌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随车起重运输车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TGH5180JSQ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梁山扬天交通设备制造有限公司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(十五)111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梁山扬天牌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SDB9020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山东沃德兴业交通设备有限公司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(十五)115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沃德利牌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WDL9400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梁山亚隆机械制造有限公司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(十五)116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粱锋牌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沥青路面热再生修补车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LYL5180TXB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路面养护车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LYL5181TYH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山东欧亚专用车辆有限公司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(十五)119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欧亚牌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路面养护车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EA5086TYH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山东科瑞机械制造有限公司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(十五)129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科瑞牌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连续油管作业车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KRT5400TLG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巨野金牛车业有限公司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(十五)150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祥菏牌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JJN9404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山东通华专用车辆股份有限公司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(十五)152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显鹏牌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LTH9400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梁山骏马机械制造有限公司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(十五)183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恒真牌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MKW9400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菏泽宏伟专用汽车有限公司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(十五)188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智沃牌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LHW5160GSS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山东华骏专用汽车制造有限公司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(十五)195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庄宇牌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ZYC9406、ZYC9400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山东鲁骏汽车制造有限公司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(十五)222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鑫鲁骏牌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SSY9405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山东明珠汽车科技有限公司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(十五)224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河海明珠牌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MZC9401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山东祥农专用车辆有限公司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(十五)235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祥农达牌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SGW5129GQW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山东曙岳车辆有限公司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(十五)240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曙岳牌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DSY9400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青岛九合重工机械有限公司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(十五)249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九合重工牌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混凝土泵车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JHZ5280THB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山东格仑特电动科技有限公司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(十五)252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格仑特牌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排爆器材运输车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GLT5070X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装备车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GLT5042X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青岛九瑞汽车有限公司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(十五)255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九瑞牌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FZB5030X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山东中运专用汽车有限公司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(十五)258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中运威牌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ZYW5120ZYS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ZYW5122GXE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ZYW5160GQW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ZYW5162GPS、ZYW5121GPS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山东富源专用汽车制造有限公司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(十五)262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鲁玺牌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LXP9400、LXP9403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山东帝宏专用汽车制造有限公司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(十五)265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帝宏牌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YTH5121GXW、YTH5042GXW、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YTH5161GXW、YTH5181GXW、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YTH5073GXW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YTH5030GXE、YTH5041GXE、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YTH5160GXE、YTH5031GXE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YTH5181GQW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YTH5121GPS、YTH5162GPS、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YTH5183GPS、YTH5161GPS、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YTH5181GPS、YTH5182GPS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YTH5070ZZZ、YTH5032ZZZ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防役消毒洒水车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YTH5041TSD、YTH5040TSD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山东唐骏重工有限公司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(十五)270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唐骏牌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STZ5310GJB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山东五征环保科技股份有限公司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(十五)275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五征牌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WZK5030ZZZ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新格机械有限公司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(十五)281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戴格牌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LXG9400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山东中卫诚信汽车有限公司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(十五)291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中卫诚信牌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AZW5030X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青岛海青汽车股份有限公司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(十五)299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武晓海青牌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QHQ5041JGK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梁山恒盛交通设备制造有限公司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(十五)301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跃海路威牌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LYH9402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山东宏骏交通设备制造有限公司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(十五)311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骏威事业达牌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BFL9402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山东嵘野房车制造服务有限公司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(十五)320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微软雅黑"/>
                <w:snapToGrid w:val="0"/>
                <w:spacing w:val="-6"/>
                <w:kern w:val="0"/>
                <w:szCs w:val="21"/>
              </w:rPr>
              <w:t>嶸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野牌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瓶装饮料运输车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LRY5180CYL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山东天瑞车辆有限公司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(十五)323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天瑞牌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HLY9401、HLY9403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山东美胜专用汽车有限公司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(十五)332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美胜威牌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MTH5250GXW、MTH5122GXW、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MTH5162GXW、MTH5180GXW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MTH5042GXE、MTH5030GXE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MTH5030TDY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MTH5250GPS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</w:t>
            </w:r>
            <w:r>
              <w:rPr>
                <w:rFonts w:hint="eastAsia" w:ascii="宋体" w:hAnsi="宋体" w:cs="微软雅黑"/>
                <w:snapToGrid w:val="0"/>
                <w:spacing w:val="-23"/>
                <w:kern w:val="0"/>
                <w:szCs w:val="21"/>
              </w:rPr>
              <w:t>犇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宇车辆有限公司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(十五)383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微软雅黑"/>
                <w:snapToGrid w:val="0"/>
                <w:spacing w:val="-6"/>
                <w:kern w:val="0"/>
                <w:szCs w:val="21"/>
              </w:rPr>
              <w:t>犇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宇达牌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WHY9401、WHY9402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山东德源汽车制造有限公司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(十五)384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德源达牌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DYV9401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山东金灿车辆制造有限公司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(十五)387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鲁运达牌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JCA9400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山东卓越汽车科技有限公司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(十五)389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梁劲牌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ZYV9400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山东梁山欧亚机械制造有限公司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(十五)395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梁山欧亚牌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LSD9401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山东明威专用汽车制造有限公司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(十五)396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华兴江山牌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SMW9401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山东中泰专用车制造有限公司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(十五)397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仲聚瑞泰牌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SZT9400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山东奥邦机械设备制造有限公司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(十五)404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奥邦中科牌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ABQ5250TXS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山东中达威专用车辆有限公司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(十五)414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中达威牌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CFY5120GXW、CFY5070GXW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CFY5120GXE、CFY5070GXE、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CFY5040GXE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CFY5040TDY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CFY5040GPS、CFY5070GPS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东平浩顺车辆制造有限公司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(十五)425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中路事</w:t>
            </w:r>
            <w:r>
              <w:rPr>
                <w:rFonts w:hint="eastAsia" w:ascii="宋体" w:hAnsi="宋体" w:cs="微软雅黑"/>
                <w:snapToGrid w:val="0"/>
                <w:spacing w:val="-6"/>
                <w:kern w:val="0"/>
                <w:szCs w:val="21"/>
              </w:rPr>
              <w:t>業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DHS9401、DHS9400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山东驰奥专用汽车制造有限公司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(十五)426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金蚂蚁牌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SCA9402、SCA9404、SCA9401、SCA9403、SCA9400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山东世拓房车集团有限公司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(十五)427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沃德佳牌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STF9021、STF9020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河南新飞专用汽车有限责任公司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(十六)01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新飞牌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XKC5046X、XKC5181X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爆破器材运输车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XKC5041X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河南中光学神汽专用车有限公司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(十六)16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风潮牌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监测车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HDF5030X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邮政车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HDF5048X、HDF5077X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南阳二机石油装备集团股份有限公司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(十六)19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华石牌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修井机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ES5331TXJ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试井车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ES5050TSJ、ES5110TSJ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中原特种车辆有限公司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(十六)24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中油牌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摆臂式自装卸车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ZYT5250ZBB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液氮泵车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ZYT5310TDB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河南须河车辆有限公司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(十六)27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白鸟牌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展示车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HXC5161X、HXC5162X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河南骏通车辆有限公司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(十六)28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骏通牌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JF9405、JF9401、JF9402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JF5310GJB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宇通牌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桥梁检测车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YTZ5261JQJ、YTZ5321JQJ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YTZ5180TXS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纯电动洗扫车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YTZ5183TXS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纯电动清洗车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YTZ5180GQX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河南德沃重工机械有限公司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(十六)32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鸿天牛牌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同步碎石封层车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HTN5317TFC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鲜奶运输车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HTN5253GNY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河南皇马车辆有限公司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老于牌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HMV9400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(十六)37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森源牌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勘察车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SMQ5038X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囚车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SMQ5160X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通信车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SMQ5200X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河南莱茵汽车制造有限公司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莱茵旅行者牌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商务车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JZS5036X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河南路太养路机械股份有限公司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(十六)45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路太牌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LTZ5031TDY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扫路车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LTZ5180TSL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新乡市华烁车辆有限公司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(十六)53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中基华烁牌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XHS9405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焦作市福曼特车辆有限公司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(十六)58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纳发祥牌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FMT9400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郑州博歌车辆有限公司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(十六)61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仁拓博歌牌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ZBG5319GJB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濮阳市龙欣专用汽车制造有限公司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(十六)65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龙挂牌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LGC9240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河南亿翔专用汽车有限公司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(十六)68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斯威谱牌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NYX5040X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NYX5043TQZ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鹤壁天海电子信息系统有限公司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(十六)69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海能达牌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指挥车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HCV5030X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监测车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HCV5022X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凯达环境科技有限公司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(十六)70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凯恒达牌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畜禽运输车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HKD5310CCQ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HKD5040ZZZ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信阳雄狮重工科技发展有限公司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(十六)77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工九牌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XSZ5080TXS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XSZ5080TCA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河南华路汽车有限公司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(十六)83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华路达牌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纯电动吸尘车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YHL5180TXC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新乡市新东轻工机械有限公司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(十六)87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天润新东牌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鲜奶运输车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YXD5120GNY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河南航渊汽车制造有限公司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(十六)88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软山牌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RSP5160GSS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洛阳德野专用车辆有限公司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(十六)98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诺马迪森牌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LDY5141X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湖北省消防器材厂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(十七)04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汉江牌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器材消防车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HXF5200TXF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泡沫消防车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HXF5100GXF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湖北聚力汽车技术股份有限公司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(十七)05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聚尘王牌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散装饲料运输车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HNY5310ZSL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流动服务车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HNY5036X、HNY5031X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HNY5100GQW、HNY5070GQW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HNY5070GPS、HNY5163GPS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HNY5045JGK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中国船舶重工集团应急预警与救援装备股份有限公司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(十七)06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哈盛华舟牌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吸引压送车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HZT5311GXY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应急架桥车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HZT5220TJQ、HZT5212TJQ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运材车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HZT5250TYC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襄阳新中昌专用汽车股份有限公司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中昌牌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爆破器材运输车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XZC5108X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中国重汽集团湖北华威专用汽车有限公司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(十七)16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华威驰乐牌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污泥自卸汽车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SGZ5310ZWX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低密度粉粒物料运输车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SGZ5310GFL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干混砂浆运输车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SGZ5310GGH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湖北大力专用汽车制造有限公司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(十七)17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大力牌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易燃液体厢式运输车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DLQ5260X、DLQ5320X、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DLQ5180X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DLQ5100ZYS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DLQ5181TDY、DLQ5253TDY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散装饲料运输车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DLQ5181ZSL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DLQ5100GQW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荆门宏图特种飞行器制造有限公司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(十七)21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宏图牌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液化气体运输车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HT5320GYQ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湖北神鹰汽车有限责任公司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(十七)28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神鹰牌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YG5318GJB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武汉市汉福专用车有限公司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(十七)33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金银湖牌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WFA5032GQX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驰田汽车股份有限公司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(十七)36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驰田金钢牌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EXQ9402、EXQ9403、EXQ9400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渣料运输车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EXQ5310TZL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武汉市政环卫机械有限公司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(十七)37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皇冠牌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吸引压送车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WZJ5252GXY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WZJ5160X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武汉新光专用汽车制造有限公司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(十七)43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新环牌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WX5120GXW、WX5121GXW、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WX5250GXW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武汉洁力环卫汽车装备有限公司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(十七)44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琴台牌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QT5310ZXX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湖北东润汽车有限公司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(十七)46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东润牌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WSH9407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鲜奶运输车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WSH5240GNY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武汉客车制造股份有限公司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(十七)49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华中牌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WH6102、WH6650、WH6851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湖北五环专用汽车有限公司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(十七)57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华通牌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易燃气体厢式运输车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HCQ5260X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HCQ5127ZYS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HCQ5127TDY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HCQ5315GQW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爆破器材运输车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畜禽运输车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HCQ5312CCQ、HCQ5311CCQ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纯电动洒水车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HCQ5180GSS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HCQ5127GPS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HCQ5036JGK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随州市力神专用汽车有限公司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(十七)69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醒狮牌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SLS9402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供液车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SLS5310TGY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腐蚀性物品罐式运输车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SLS5260GFW、SLS5320GFW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运油车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SLS5322GYY、SLS5326GYY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湖北省齐星汽车车身股份有限公司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(十七)70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齐星牌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巡逻车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QXC5030TXU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运油车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QXC5070GYY、QXC5120GYY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铝合金运油车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QXC5180GYY、QXC5321GYY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湖北楚胜汽车有限公司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(十七)71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楚胜牌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易燃气体厢式运输车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CSC5035X、CSC5075X、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CSC5128X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易燃液体厢式运输车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杂项危险物品厢式运输车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CSC5180X、CSC5120X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CSC9406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CSC5128ZYS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CSC5045TDY、CSC5181TDY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气瓶运输车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CSC5035TQP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CSC5310GJB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CSC5185GQX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CSC5080TQZ、CSC5101TQZ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爆破器材运输车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CSC5041X、CSC5125X、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路面养护车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CSC5032TYH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CSC5045JGK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东风随州专用汽车有限公司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(十七)72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东风牌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DFZ5250TDY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干混砂浆运输车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DFZ5310GGH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DFZ5256GJB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DFZ5180GPS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DFZ5250ZXX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程力专用汽车股份有限公司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(十七)74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程力威牌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CLW5030X、CLW5020X、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医疗废物转运车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CLW5080ZYS、CLW5181ZYS、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CLW5250ZYS、CLW5070ZYS、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CLW5120ZYS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CLW5070TDY、CLW5160TDY、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CLW5041TDY、CLW5181TDY、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CLW5161TDY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CLW5040X、CLW5041X、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检测车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CLW5032X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CLW5070TXS、CLW5250TXS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CLW5121GQW、CLW5180GQW、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CLW5181GQW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CLW5250GQX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CLW5121TQZ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电源车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CLW5250GPS、CLW5162GPS、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CLW5160GPS、CLW5161GPS、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CLW5180GPS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CLW5031ZZZ、CLW5042ZZZ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CLW5310ZXX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钻机车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CLW5087TZJ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CLW5090TCA、CLW5073TCA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CLW5043JGK、CLW5044JGK、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CLW5040JGK、CLW5060JGK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鲜活水产品运输车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CLW5040TSC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湖北合力特种车制造有限公司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(十七)79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神狐牌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HLQ5040ZYS、HLQ5070ZYS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HLQ5040TDY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流动服务车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HLQ5031X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HLQ5250GQW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HLQ5160GPS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HLQ5250ZXX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湖北新中绿专用汽车有限公司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(十七)80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中洁牌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XZL5080TXC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XZL5160GSS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XZL5070TXS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XZL5041ZXX、XZL5042ZXX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湖北成龙威专用汽车有限公司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(十七)81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楚飞牌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供液车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CLQ5252TGY、CLQ5310TGY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CLQ5080ZYS、CLQ5180ZYS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CLQ5165GSS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CLQ5160GPS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CLQ5040ZZZ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运油车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CLQ5180GYY、CLQ5320GYY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铝合金运油车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CLQ5261GYY、CLQ5180GYY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东风华神特装车辆有限公司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(十七)82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东风牌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EQ5250ZLJ、EQ5180ZLJ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湖北海立美达汽车有限公司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(十七)85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欧曼牌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HFV9401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湖北江南专用特种汽车有限公司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(十七)87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江特牌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易燃气体厢式运输车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易燃液体厢式运输车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毒性和感染性物品厢式运输车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供水车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JDF5040GGS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护栏清洗车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JDF5070GQX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森林防火指挥车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JDF5160GSS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JDF5080TXS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爆破器材运输车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JDF5030X、JDF5042X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JDF5040ZLJ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JDF5040ZZZ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车辆运输车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JDF5180TCL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运兵车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JDF5040JGK、JDF5060JGK、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JDF5070JGK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随州市东正专用汽车有限公司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(十七)89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炎帝牌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易燃液体厢式运输车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加油车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SZD5075GJY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SZD5165GXE、SZD5031GXE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SZD5250TDY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普通液体运输车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SZD5125GPG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气瓶运输车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SZD5320TQP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SZD5031GSS、SZD5165GSS、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SZD5168GSS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SZD5250GQW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SZD5031ZLJ、SZD5071ZLJ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SZD5162ZXX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运油车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SZD5075GYY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防疫车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湖北宏宇专用汽车有限公司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(十七)90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虹宇牌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HYS5044TDY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舞台车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HYS5150X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中石油江汉机械研究所有限公司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海智达牌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连续油管作业车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JJY5302TLG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玉柴东特专用汽车有限公司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特运牌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普通液体运输车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DTA5250GPG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湖北日昕专用汽车有限公司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日昕牌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HRX5047TQZ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湖北润力专用汽车有限公司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(十七)97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润知星牌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SCS5090X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易燃液体罐式运输车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SCS5180GRY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普通液体运输车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SCS5070GPG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SCS5180GQX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腐蚀性物品罐式运输车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SCS5260GFW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SCS5181ZXX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车辆运输车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SCS5120TCL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SCS5110JGK、SCS5073JGK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(十七)98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合加牌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HJK5180TDY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扫路车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HJK5182TSL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湖北中油科昊机械制造有限公司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(十七)100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科昊牌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KHZ5212TYL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湖北力威汽车有限公司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(十七)104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中汽力威牌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供液车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HLW5180TGY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HLW5250GXW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HLW5180TDY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桶装垃圾运输车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HLW5042CTY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HLW5160GSS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HLW5040ZLJ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HLW5030ZZZ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计量检衡车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HLW5310JJH、HLW5180JJH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路面养护车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HLW5041TYH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HLW5042ZXX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湖北俊浩专用汽车有限公司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(十七)106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多士星牌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易燃气体厢式运输车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JHW5040X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易燃液体厢式运输车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JHW5040X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杂项危险物品厢式运输车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JHW5040X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爆破器材运输车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JHW5040X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JHW5180GPS、JHW5160GPS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湖北新东日专用汽车有限公司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(十七)109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新东日牌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散装饲料运输车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YZR5250ZSL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湖北帕菲特工程机械有限公司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宝路卡牌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流动服务车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PFT5040X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帕菲特牌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流动服务车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PFT5041X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PFT5200TQZ、PFT5181TQZ、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PFT5103TQZ、PFT5120TQZ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湖北天威汽车有限公司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(十七)115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天威缘牌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易燃气体厢式运输车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TWY5045X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易燃液体厢式运输车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TWY5045X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杂项危险物品厢式运输车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TWY5045X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TWY5040GXE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TWY5040GQX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TWY5120GPS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运油车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TWY5180GYY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铝合金运油车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TWY5181GYY、TWY5320GYY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湖北一专汽车股份有限公司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(十七)118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专致牌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易燃液体厢式运输车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YZZ5180X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YZZ5160GPS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徐工湖北环保科技股份有限公司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(十七)119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徐工牌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DXA5180GXW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DXA5070GXE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DXA5180TDY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DXA5160GPS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隧道清洗车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DXA5251GQX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许继三铃专用汽车有限公司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(十七)121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许继牌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电力工程车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HXJ5040X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电源车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HXJ5160X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HXJ5132JGK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湖北中威专用汽车有限公司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(十七)123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楚韵牌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EZW5160ZYS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EZW5250GXW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EZW5185TDY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EZW5181GSS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畜禽运输车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EZW5310CCQ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湖北同威专用汽车有限公司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(十七)124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专威牌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HTW5071GXE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HTW5041TDY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HTW5086TQZ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HTW5121GPS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HTW5031ZZZ、HTW5042ZZZ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HTW5041ZXX、HTW5030ZXX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随州市长兴机械科技有限公司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(十七)134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伴君长兴牌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AAA5043X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AAA5185TDY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AAA5125TXS、AAA5180TXS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AAA5125GPS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计量检衡车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AAA5315JJH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随车起重运输车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AAA5312JSQ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湖北汇龙专用汽车有限公司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(十七)135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龙星汇牌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HLV5040ZXL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HLV9407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程力重工股份有限公司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(十七)137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程力重工牌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CLH5311GJB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湖北四通专用汽车有限公司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(十七)144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丰霸牌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低密度粉粒物料运输车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STD5250GFL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STD5070TDY、STD5182TDY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干混砂浆运输车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STD5311GGH、STD5251GGH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电源车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STD5070X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湖北人杰特种汽车科技有限公司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(十七)146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世技卡特牌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随车起重运输车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XCL5256JSQ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湖北震序车船科技股份有限公司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(十七)147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正远牌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检修车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EZY5046X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凌扬汽车制造有限公司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(十七)149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凌扬牌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工具车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LYP5031X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无线电监测车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LYP5030X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疫苗冷链车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LYP5030X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湖北旺龙专用汽车有限公司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(十七)160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旺龙威牌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易燃气体厢式运输车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WLW5045X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毒性气体厢式运输车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WLW5180X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气瓶运输车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WLW5045TQP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WLW5122GQW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WLW5256GPS、WLW5186GPS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湖北帝成环卫科技有限公司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(十七)164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帝王环卫牌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HDW5074ZZZ、HDW5036ZZZ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HDW5188ZXX、HDW5039ZXX、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HDW5044ZXX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湖北神绿专用汽车有限公司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(十七)167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神绿通牌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SLV5045TDY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湖北浩天专用汽车有限公司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(十七)178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浩天星运牌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HTX5253GXW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HTX5181TDY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HTX5184GSS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HTX5160GPS、HTX5075GPS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HTX5183ZLJ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湖北欧阳聚德汽车有限公司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(十七)179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襄汽牌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JDV9400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湖北凯力专用汽车有限公司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(十七)180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凯力风牌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KLF5181ZYS、KLF5040ZYS、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KLF5250ZYS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KLF5040GXE、KLF5120GXE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KLF5181TDY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摆臂式垃圾车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KLF5120ZBS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KLF5120GQW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KLF5160GPS、KLF5251GPS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KLF5040ZLJ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KLF5070ZXX、KLF5251ZXX、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KLF5250ZXX、KLF5040ZXX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防役消毒洒水车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KLF5040TSD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KLF5040TCA、KLF5122TCA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湖北东神专用汽车有限公司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(十七)186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同锐通牌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污水处理车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CAA5250TWC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CAA5140TQZ、CAA5141TQZ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畜禽运输车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CAA5310CCQ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湖北瑞力汽车有限公司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(十七)189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瑞力星牌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RLQ5075ZYS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衡阳智电客车有限责任公司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(十八)02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雁城牌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纯电动低入口城市客车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HYK6121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中联重科股份有限公司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(十八)20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中联牌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ZLJ9405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ZLJ5256GJB、ZLJ5312GJB、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ZLJ5313GJB、ZLJ5318GJB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混凝土泵车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ZLJ5351THB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湖南猎豹特种车有限公司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(十八)24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猎豹</w:t>
            </w:r>
          </w:p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(LEOPAARD)牌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淋浴车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XL5180X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湖南恒润高科股份有限公司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(十八)36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恒润牌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HHR5075TCA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湖南星马汽车有限公司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(十八)37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湖南牌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HNX5310GJB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湖南昊天汽车制造有限公司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(十八)49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昊之天牌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现场混装重铵油炸药车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HTR5321THZ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湖南新永利交通科工贸有限公司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(十八)50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永利科工牌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路面养护车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NLY5032TYH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长沙伟诺汽车制造有限公司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(十八)51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伟诺牌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CWN5180GSS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长沙中联消防机械有限公司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(十八)55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中联牌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举高喷射消防车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ZLF5340JXF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泡沫消防车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ZLF5200GXF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湖南奇思环保设备制造有限公司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(十八)56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奇思环保牌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QSW5120GQW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中联牌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ZBH5180ZYS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ZBH5182TDY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扫路车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ZBH5185TSL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ZBH5186TXS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ZBH5183GQX、ZBH5182GQX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纯电动密闭式桶装垃圾车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ZBH5080X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纯电动自装卸式垃圾车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ZBH5040ZZZ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ZBH5311ZXX、ZBH5031ZXX、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ZBH5180ZXX、ZBH5310ZXX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ZBH5180TCA、ZBH5120TCA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湖南鼎峰机械有限公司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(十八)65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三民智造牌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车载式混凝土泵车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XDF5130THB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山河智能装备股份有限公司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山河智能牌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SZN5180TXS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长沙普罗科环境装备有限责任公司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(十八)68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普罗科牌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BJ5183GPS、BJ5072GPS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湖南上能汽车产业发展有限公司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(十八)73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上诚牌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勘察车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XSN5046X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长沙迪沃机械科技有限公司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(十八)74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笛沃牌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远程供排水抢险车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DWP5090TGP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长沙中标环境产业有限公司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(十八)77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中标牌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ZBF5120GQW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广州市环境卫生机械设备厂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(十九)06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广环牌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GH5080ZXX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广东粤海汽车有限公司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(十九)14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粤海牌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YH5040TQZ、YH5440TQZ、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YH5080TQZ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广东宝龙汽车有限公司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(十九)20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宝龙牌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防弹运钞车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TBL5030X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广州番禺超人运输设备实业有限公司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(十九)38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超雄牌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PC9200、PC9400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广州广日专用汽车有限公司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(十九)48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广和牌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燃料电池自卸式垃圾车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GR5250ZLJ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中山市顺达客车有限公司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(十九)51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上佳牌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HA6116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珠海广通车辆制造有限公司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(十九)59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宇舟牌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医疗车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GTK5040X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广东速源专用汽车有限公司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(十九)65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涑源牌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GSY5044X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广东精益专用汽车有限公司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(十九)69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精益旺牌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GJY5310X、GJY5180X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东莞中集专用车有限公司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(十九)76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中集牌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ZJV9400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广西玉柴专用汽车有限公司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(二十)01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玉柴专汽牌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NZ5082ZYS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压缩式对接垃圾车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NZ5252ZDJ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纯电动自装卸式垃圾车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NZ5030ZZZ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中国重汽集团柳州运力专用汽车有限公司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(二十)05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运力牌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LG5180TXS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LG5181TDY、LG5180TDY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纯电动路面养护车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LG5030TYH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纯电动车厢可卸式垃圾车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LG5030ZXX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LG5180GPS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LG5030ZXX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LG5070TCA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柳州五菱汽车工业有限公司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(二十)09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五菱牌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翼开启厢式车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LQG5028X、LQG5029X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柳州乘龙专用车有限公司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(二十)11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福狮牌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LFS9400、LFS9401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广西荷美新能源车辆科技有限公司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(二十)15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巧阁牌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勘察车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GHM5021X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指挥车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GHM5060X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GHM5040X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重庆迪马工业有限责任公司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(二十一)05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迪马牌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厕所车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DMT5140X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指挥车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DMT5050X、DMT5136X、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DMT5170X、DMT5060X、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DMT5200X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淋浴车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DMT5172X、DMT5161X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被服洗涤车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DMT5180X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警犬运输车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DMT5040X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运钞车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DMT5260X、DMT5180X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通信车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DMT5030X、DMT5166X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银行车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DMT5160X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DMT5142X、DMT5150X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重庆耐德新明和工业有限公司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(二十一)08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山花牌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JHA5317ZXX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重庆凯瑞特种车有限公司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(二十一)10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重特牌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QYZ5070GXW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电源车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QYZ5031X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重庆金冠汽车制造股份有限公司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(二十一)12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圣路牌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指挥车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SLT5040X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监测车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SLT5035X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运兵车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SLT5042X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金冠圣路牌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SLT5046X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重庆庆铃专用汽车有限公司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(二十一)19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庆铃牌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QL5110X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重庆耐德山花特种车有限责任公司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(二十一)21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耐德兼松牌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医疗车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NDT5250X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NDT5070GXW、NDT5160GXW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重庆光宇瀚文汽车工业有限责任公司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(二十一)26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瀚文牌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供液车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GHW5250TGY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新航达(重庆)智能汽车有限公司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(二十一)39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卓昂牌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指挥车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BRT5060X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装备车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BRT5040X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通信车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BRT5030X、BRT5230X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达州华川车辆制造有限公司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(二十二)04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九州华川牌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YND9401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四川新筑通工汽车有限公司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(二十二)06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通工牌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纯电动低地板城市客车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TG6105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四川宝石机械专用车有限公司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(二十二)12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川石牌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仪表车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NC5171TBC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四川川消消防车辆制造有限公司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(二十二)26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川消牌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供液消防车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SXF5341GXF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水罐消防车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SXF5181GXF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四川建邦建工机械有限公司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(二十二)39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川汽建邦牌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JBJ5311GJB、JBJ5240GJB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四川银河汽车集团挂车有限责任公司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(二十二)44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川堰牌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GTW9400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贵州长江汽车有限公司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(二十三)01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贵州牌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GK6851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贵阳普天物流技术有限公司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(二十三)03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鸿雁牌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邮政车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CPT5180X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云南北汽专用汽车有限公司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(二十四)08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瑞路达牌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BJR5046X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西北医疗设备厂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(二十六)06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西北牌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吸污净化车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XB5080TWJ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检测车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XB5045X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宝鸡宝石特种车辆有限责任公司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(二十六)10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宝石机械牌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测井车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BSJ5253TCJ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西安石油机械有限公司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(二十六)26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西石牌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仪表车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XSJ5130TBC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陕西长庆专用车制造有限公司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(二十六)27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长庆牌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下灰车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CQK5311GXH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陕西汽车集团旬阳宝通专用车部件有限公司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(二十六)40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陕汽牌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SBT5186GSS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陕西华泰宏宇专用汽车有限公司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(二十六)46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华泰宏宇达牌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YXF9010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陕西华禹通泰交通设备有限公司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(二十六)48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秦禹牌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TYP9400、TYP9401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兰州林峰石油机械制造有限责任公司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(二十七)14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林峰牌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洗井车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LLF5172TJC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甘肃建投重工科技有限公司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(二十七)16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高漠牌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GSK5250TDY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GSK5120GSS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路面养护车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GSK5030TYH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GSK5040ZXX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宁夏合力万兴汽车制造有限公司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(三十一)03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宁汽牌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HLN5182GSS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洗井清蜡车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HLN5180TXL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洗井车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HLN5160TJC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HLN5070GQX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北京和田汽车改装有限公司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三、二、02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长城牌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HTF5180ZYS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HTF5180TCA、HTF5090TCA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昌黎县川港专用汽车制造有限公司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三、二、03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华星牌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CCG5181ZYS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稀浆封层车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CCG5040TFC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CCG5071ZZZ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CCG5180ZXX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韶关市起重机厂有限责任公司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三、二、20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韶起牌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随车起重运输车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SGQ5319JSQ、SGQ5310JSQ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中集车辆(江门市)有限公司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ZY001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中集牌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ZJV5316GJB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扬州中集通华专用车有限公司</w:t>
            </w: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通华牌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THT9404、THT9371、THT9401、THT9402、THT9400、THT9408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芜湖中集瑞江汽车有限公司</w:t>
            </w: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瑞江牌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WL9405、WL9404、WL9401、WL9409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WL5310GJB、WL5311GJB、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WL5314GJB、WL5316GJB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青岛中集专用车有限公司</w:t>
            </w: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中集牌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ZJV9401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驻马店中集华骏车辆有限公司</w:t>
            </w: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华骏牌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ZCZ9350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河北卡一诺汽车科技有限公司；企业注册地址：河北省邢台市南宫市经济开发区东环路路东、邢德线北；企业生产地址：河北省邢台市南宫市经济开发区东环路路东、邢德线北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同意在《公告》中设立专用车生产企业,企业名称：迁安市安通汽车有限公司；企业注册地址：河北迁安经济开发区纬十街南侧、经十一路东侧；企业生产地址：河北迁安经济开发区纬十街南侧、经十一路东侧。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同意在《公告》中设立专用车生产企业,企业名称：保定长安客车制造有限公司；企业注册地址：河北省定州市定曲路；企业生产地址：河北省定州市军工路385号。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通辽氢驰新能源汽车有限公司；企业注册地址：内蒙古自治区通辽市经济技术开发区高新技术产业园清河大街以北、通霍铁路以东、辽河大街以南；企业生产地址：内蒙古自治区通辽市经济技术开发区高新技术产业园清河大街以北、通霍铁路以东、辽河大街以南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辽宁德洋车厢制造有限公司；企业注册地址：辽宁省葫芦岛市绥中县高台镇胡家村胡家坟屯110号；企业生产地址：辽宁省葫芦岛市绥中县高台镇胡家村胡家坟屯110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长春广福特种车辆有限公司；企业注册地址：吉林省长春市净月开发区川渝.泓泰国际—环球贸易中心二期第1幢1503号房；企业生产地址：吉林省长春市长德新区德贤路长德智能装备产业园41栋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江苏安奇正特种车辆装备有限公司；企业注册地址：江苏省泰州市高港区临港经济园远东大道南侧,新乔路西侧；企业生产地址：江苏省泰州市高港区临港经济园临港大道160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同意在《公告》中设立专用车生产企业,企业名称：启航汽车有限公司；企业注册地址：浙江省湖州市德清县湖州莫干山高新区砂村区块创业大道南侧；企业生产地址：浙江省湖州市德清县洛舍镇发展大道265号。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安徽赛凌特专用汽车有限公司；企业注册地址：安徽省滁州市来安县汊河经济开发区江浦路35号；企业生产地址：安徽省滁州市来安县汊河经济开发区江浦路35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六安市瑞立车厢制造有限公司；企业注册地址：安徽省六安市金安区双河镇工业集中区；企业生产地址：安徽省六安市金安区双河镇工业集中区内振兴大道东侧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赣州腾锋机械制造有限公司；企业注册地址：江西省赣州市赣州经济技术开发区香港工业园叶山路9号1#车间；企业生产地址：江西省赣州市赣州经济技术开发区香港工业园叶山路9号1#车间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同意在《公告》中设立专用车生产企业,企业名称：山东锣盛汽车科技有限公司；企业注册地址：山东省济宁市梁山县工业园区；企业生产地址：山东省济宁市梁山县工业园区。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同意在《公告》中设立专用车生产企业,企业名称：山东美景美家房车有限公司；企业注册地址：山东省枣庄高新区兴城街道办事处复元四路99号；企业生产地址：山东省枣庄高新技术产业开发区。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同意在《公告》中设立专用车生产企业,企业名称：鱼台德普汽车制造有限公司；企业注册地址：山东省鱼台县唐马镇政府南300米路东；企业生产地址：山东省鱼台县唐马镇政府南300米路东。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同意在《公告》中设立专用车生产企业,企业名称：众锐工设(山东)房车制造有限公司；企业注册地址：山东省菏泽市牡丹区吴店镇清源路7号；企业生产地址：山东省菏泽市牡丹区吴店镇清源路7号。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同意在《公告》中设立专用车生产企业,企业名称：山东金优汽车制造有限公司；企业注册地址：山东省泰安高新区龙腾路3333号；企业生产地址：山东省泰安高新区龙腾路3333号。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山东金圣专用汽车制造有限公司；企业注册地址：山东省济南市历城区董家街道柿子园工业区2号；企业生产地址：山东省济南市历城区董家街道柿子园工业区2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同意在《公告》中设立专用车生产企业,企业名称：山东泰开重工机械有限公司；企业注册地址：山东省泰安市高新技术开发区高开路；企业生产地址：山东省泰安市高新技术开发区龙潭路377-1号。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同意在《公告》中设立专用车生产企业,企业名称：兰考县平安挂车车厢有限公司；企业注册地址：河南省兰考县产业集聚区学院街路东；企业生产地址：河南省兰考县产业集聚区学院街路东。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河南东方重工科技集团有限公司；企业注册地址：河南省新安县洛新产业集聚区东方大道与九洲路交叉口；企业生产地址：河南省新安县洛新产业集聚区东方大道与九洲路交叉口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河南天翔新能源专用车有限公司；企业注册地址：河南省新乡市新乡经济技术开发区帕菲特公司院内；企业生产地址：河南省新乡市新乡工业产业集聚区纬八路与榆东路交口东400米处路南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湖北省盾甲专用汽车制造有限公司；企业注册地址：湖北省十堰经济技术开发区马路村白浪中路156号创业服务中心303号；企业生产地址：湖北省十堰经济技术开发区空港产业园神鹰二路8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同意在《公告》中设立专用车生产企业,企业名称：湖北赛斯欧新能源汽车有限公司；企业注册地址：湖北省钟祥市经济开发区西环四路；企业生产地址：湖北省钟祥市经济开发区西环四路。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重庆市通衢专用车制造有限公司；企业注册地址：重庆市潼南区梓潼街道办事处创业大道8号1号厂房；企业生产地址：重庆市潼南区梓潼街道办事处创业大道8号1号厂房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同意在《公告》中设立专用车生产企业,企业名称：重庆航英汽车制造有限公司；企业注册地址：重庆市万州区申明北路178号；企业生产地址：重庆市万州经开区高峰园檬子中路8号。</w:t>
            </w:r>
          </w:p>
        </w:tc>
      </w:tr>
    </w:tbl>
    <w:p>
      <w:pPr>
        <w:rPr>
          <w:rFonts w:ascii="黑体" w:eastAsia="黑体"/>
          <w:b/>
          <w:spacing w:val="20"/>
          <w:szCs w:val="21"/>
        </w:rPr>
      </w:pPr>
    </w:p>
    <w:p>
      <w:pPr>
        <w:numPr>
          <w:ilvl w:val="0"/>
          <w:numId w:val="2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汽车起重机生产企业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48"/>
        <w:gridCol w:w="886"/>
        <w:gridCol w:w="910"/>
        <w:gridCol w:w="1835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pStyle w:val="45"/>
              <w:rPr>
                <w:rFonts w:hAnsi="Times New Roman"/>
                <w:spacing w:val="-4"/>
              </w:rPr>
            </w:pPr>
            <w:r>
              <w:rPr>
                <w:rFonts w:hint="eastAsia" w:hAnsi="Times New Roman"/>
                <w:spacing w:val="-4"/>
              </w:rPr>
              <w:t>《目录》序号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pStyle w:val="45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三一汽车制造有限公司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三一牌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全地面起重机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SYM5557JQZ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center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汽车起重机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SYM5235JQZ、SYM5349JQZ、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SYM5501JQZ、SYM5340JQZ、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SYM5395JQZ、SYM5346JQZ、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SYM5436JQZ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江苏宏昌天马物流装备有限公司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(十)178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宏昌天马牌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汽车起重机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HCM5530JQZ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(十)48</w:t>
            </w: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徐工牌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全地面起重机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XZJ5551JQZ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汽车起重机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XZJ5350JQZ、XZJ5501JQZ、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XZJ5463JQZ、XZJ5462JQZ、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XZJ5230JQZ、XZJ5487JQZ、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XZJ5500JQZ、XZJ5440JQZ、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XZJ5441JQZ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安徽柳工起重机有限公司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(十二)13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柳工牌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汽车起重机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CLG5140JQZ、CLG5141JQZ、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CLG5151JQZ、CLG5150JQZ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中联重科股份有限公司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(十八)20</w:t>
            </w: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中联牌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全地面起重机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ZLJ5551JQZ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汽车起重机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ZLJ5550JQZ</w:t>
            </w:r>
          </w:p>
        </w:tc>
      </w:tr>
    </w:tbl>
    <w:p>
      <w:pPr>
        <w:rPr>
          <w:rFonts w:ascii="黑体" w:eastAsia="黑体"/>
          <w:b/>
          <w:spacing w:val="20"/>
          <w:szCs w:val="21"/>
        </w:rPr>
      </w:pPr>
    </w:p>
    <w:p>
      <w:pPr>
        <w:numPr>
          <w:ilvl w:val="0"/>
          <w:numId w:val="2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超限车生产企业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48"/>
        <w:gridCol w:w="886"/>
        <w:gridCol w:w="910"/>
        <w:gridCol w:w="1835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pStyle w:val="45"/>
              <w:rPr>
                <w:rFonts w:hAnsi="Times New Roman"/>
                <w:spacing w:val="-4"/>
              </w:rPr>
            </w:pPr>
            <w:r>
              <w:rPr>
                <w:rFonts w:hint="eastAsia" w:hAnsi="Times New Roman"/>
                <w:spacing w:val="-4"/>
              </w:rPr>
              <w:t>《目录》序号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pStyle w:val="45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中国重汽集团济南商用车有限公司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汕德卡牌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特种作业车底盘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ZZ5466V54、ZZ5446V54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集瑞联合重工有限公司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139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集瑞联合牌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特种作业车底盘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QCC5442D65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烟台杰瑞石油装备技术有限公司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(十五)83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杰瑞牌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连续油管作业半挂车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JR9553</w:t>
            </w:r>
          </w:p>
        </w:tc>
      </w:tr>
    </w:tbl>
    <w:p>
      <w:pPr>
        <w:rPr>
          <w:rFonts w:ascii="黑体" w:eastAsia="黑体"/>
          <w:b/>
          <w:spacing w:val="20"/>
          <w:szCs w:val="21"/>
        </w:rPr>
      </w:pPr>
    </w:p>
    <w:p>
      <w:pPr>
        <w:numPr>
          <w:ilvl w:val="0"/>
          <w:numId w:val="2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摩托车生产企业</w:t>
      </w:r>
    </w:p>
    <w:tbl>
      <w:tblPr>
        <w:tblStyle w:val="11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48"/>
        <w:gridCol w:w="886"/>
        <w:gridCol w:w="910"/>
        <w:gridCol w:w="1835"/>
        <w:gridCol w:w="27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5"/>
              <w:rPr>
                <w:rFonts w:hAnsi="Times New Roman"/>
                <w:spacing w:val="-4"/>
              </w:rPr>
            </w:pPr>
            <w:r>
              <w:rPr>
                <w:rFonts w:hint="eastAsia" w:hAnsi="Times New Roman"/>
                <w:spacing w:val="-4"/>
              </w:rPr>
              <w:t>《目录》序号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5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洛阳盛江红强摩托车有限公司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长江牌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CJ150ZH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无锡宝岛车业科技有限公司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宝岛牌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BD600DQT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巨能摩托车科技有限公司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奔的魅力牌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BD1500DT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金翌车业有限公司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小飞哥牌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XFG600DQT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洛阳金翌车业有限公司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河</w:t>
            </w:r>
            <w:r>
              <w:rPr>
                <w:rFonts w:hint="eastAsia" w:ascii="宋体" w:hAnsi="宋体" w:cs="微软雅黑"/>
                <w:snapToGrid w:val="0"/>
                <w:spacing w:val="-6"/>
                <w:kern w:val="0"/>
                <w:szCs w:val="21"/>
              </w:rPr>
              <w:t>龍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HL150ZH、HL150ZK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金翌牌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JY150ZH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重庆金翌昌博车业有限责任公司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昌博牌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CP1200DQT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CP125T、CP150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重庆众沃车业有限公司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乐剑牌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LJ150ZH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广东大联统摩托车有限公司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联统牌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LT1000DQZ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广州飞肯摩托车有限公司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飞肯牌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FK150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台州市森隆摩托车制造有限公司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保时马牌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BSM1200DT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永奔牌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YB1200DT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河北新世纪川田机车科技有限公司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安润嘉多宝牌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JDB3000DZH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江苏新世纪机车科技有限公司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和平鹿牌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HPL800DQT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绿佳车业科技股份有限公司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绿佳牌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LJ1200DT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江苏新禧机车科技有限公司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南爵牌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NJ1800DT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天禧牌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TX200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四川玉骑铃科技有限公司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玉骑铃牌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YQL1200DT、YQL1500DT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金城集团有限公司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金城牌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JC150T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JC50Q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益阳金城摩托车有限公司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劲力牌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JL125T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重庆广益摩托车有限公司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新阳光牌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XYG125ZK、XYG150ZH、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XYG150ZK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天津金箭电动车有限公司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金箭牌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JJ500DQZ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浙江绿源电动车有限公司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35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绿源牌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LY1200DT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江苏众星摩托有限公司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37</w:t>
            </w: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众星牌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ZX1200DT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ZX800DQZ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江苏国威摩托车有限公司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37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国威牌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GW1000DQT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庆雅牌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KY1000DQT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浙江绿驹车业有限公司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39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绿驹牌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LJ1000DQT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江苏雄风机车有限公司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43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雄风牌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XF1500DZH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江苏创新摩托车制造有限公司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吉祥狮牌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JXS800DQT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江苏锡特新能源有限公司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锡特牌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XT1200DT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浙江钱江摩托股份有限公司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46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摩灵电科牌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ML1000DQT、ML800DQT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钱江牌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QJ800DQT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QJ110、QJ750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QJ200ZH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慈溪金轮机车制造有限公司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丰帆牌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FF2200DZH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金轮牌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JL50QT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重庆建设·雅马哈摩托车有限公司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建设-雅马哈牌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JYM125T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东莞市台铃车业有限公司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台铃牌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TL1000DT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江苏深铃鸿伟科技有限公司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台铃牌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TL600DQT、TL800DQT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洛阳大志三轮摩托车有限公司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大志牌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DZ1500DZH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DZ150ZH、DZ150ZK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佛山市超爵车业有限公司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雷致牌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LZ500DQZ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台富牌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TF1500DZH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艾美达(天津)车业有限公司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艾美达牌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AMD1500DZK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广西超爵车业有限公司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韩铃牌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无锡超爵格泰车业有限公司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格林豪泰牌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GT600DQT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济南大隆机车工业有限公司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雷达牌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LD1500DZH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神鹰牌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宁波大隆畅通机车工业有限公司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轻铃牌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QL1500DZK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浙江大隆金辰车辆制造有限公司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微软雅黑"/>
                <w:snapToGrid w:val="0"/>
                <w:spacing w:val="-6"/>
                <w:kern w:val="0"/>
                <w:szCs w:val="21"/>
              </w:rPr>
              <w:t>東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众牌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DZ1200DT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企雅牌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QY800DQT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QY1000DQZ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浙江建豪摩托车制造有限公司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易主牌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YZ1000DT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YZ110T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广州大隆顺通摩托车有限公司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广爵牌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GJ1000DQT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GJ1500DZH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立佳牌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LJ1500DZH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南鸽牌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NG1500DZH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优谷牌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YG1500DZH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山东中铃车辆制造有限公司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搏马牌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BM1500DZK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欧文牌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OW500DQZ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中翎牌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ZL1200DZK、ZL1500DZK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重庆中铃兆虎机车制造有限公司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环爵牌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HJ1800DZK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轻旗牌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QQ1200DQZ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雅的牌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YD1000DQZ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兆虎牌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ZH125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重庆广本万强摩托车制造有限责任公司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广本万强牌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边三轮摩托车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GB150B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GB125T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洛阳北方大河三轮摩托车有限公司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75</w:t>
            </w: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大河牌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DH1200DZH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DH150ZK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黄川牌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HK1500DZH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洛阳北易三轮摩托车有限公司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大阳牌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DY150ZH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山东北易车业有限公司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大阳牌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DY1500DZH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DY150ZK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易阳牌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YY1500DZK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雅迪科技集团有限公司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雅迪牌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YD1200DT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YD500DQT、YD600DQT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无锡小刀电动科技股份有限公司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83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小刀牌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XD1200DT、XD1800DT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广东小刀电动科技有限公司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83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小刀牌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XD1200DT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常州山崎摩托车有限公司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诺马牌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NM500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株洲南方摩托车有限公司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88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鑫本牌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XB125T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江苏爱玛车业科技有限公司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爱玛牌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AM1000DT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AM500DQT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广东爱玛车业科技有限公司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爱玛牌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AM500DQT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广西爱玛车业有限公司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爱玛牌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AM1200DT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AM500DQT、AM800DQT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河南爱玛车业有限公司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爱玛牌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AM1000DZH、AM1000DZK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天津爱玛车业科技有限公司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爱玛牌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AM600DQT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小帕牌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电动边三轮摩托车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XP1500DB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广州五羊摩托有限公司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五羊牌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WY1500DZH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济南轻骑铃木摩托车有限公司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98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铃木牌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GL150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轻骑·铃木牌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QS150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珠海珠江车业有限公司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99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珠江牌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ZJ200ZH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无锡建摩电动车有限公司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99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建摩牌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JM1200DT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江门市大长江集团有限公司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豪爵牌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HJ125、HJ125T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常州豪爵铃木摩托车有限公司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铃木</w:t>
            </w:r>
          </w:p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(SUZUKI)牌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DL250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中山福玛摩托车实业有限公司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梦凌牌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ML500DQT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御野牌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YY150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许昌金海机车制造有限公司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102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大爱天下牌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DAT1500DZH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鸿舟牌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HZ1500DZH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江苏淮海新能源车辆有限公司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106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淮海牌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HH1800DZH、HH1800DZK、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HH800DZH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台州市椒江之威摩托车制造有限公司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超鹰牌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CY125T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江门轻骑华南摩托车有限公司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轻骑牌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QM250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重庆建设机电有限责任公司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重庆牌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CQ900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株洲建设雅马哈摩托车有限公司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雅马哈</w:t>
            </w:r>
          </w:p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(YAMAHA)牌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ZY125T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重庆望江摩托车制造有限公司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天地游侠牌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TD250J、TD300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五羊-本田摩托(广州)有限公司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五羊-本田牌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WH125、WH125J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力帆实业(集团)股份有限公司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113</w:t>
            </w: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力帆牌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LF1800DZH、LF1800DZK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LF250ZH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重庆隆鑫机车有限公司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117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无极牌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LX500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广东隆鑫机车有限公司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117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隆鑫牌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LX150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江苏宗申车业有限公司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宗申牌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ZS1000DZH、ZS1500DZH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ZS200ZH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重庆宗申机车工业制造有限公司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赛科龙牌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SR400GY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宗申牌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ZS250J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ZS500ZH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浙江天本车业有限公司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优狐牌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YH1200DT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YH800DQT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浙江劲野机动车工业有限公司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启达牌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QD125T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苏琪尔牌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SQE1200DT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河南北方永盛摩托车有限责任公司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北方永盛牌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YS200ZH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台州市王野机车有限责任公司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王野牌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WY110T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新绿佳源牌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XL125T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宁波东方凌云车辆制造有限公司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126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东方牌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欧派龙牌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OPL800DQT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鹏城牌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PC1500DZH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迅龙牌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XL1200DT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XL125T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浙江日雅摩托车有限公司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新本牌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XB250T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西藏新珠峰摩托车有限公司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珠峰牌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ZF1200DT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河北珠峰大江三轮摩托车有限公司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大江牌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DJ200ZH、DJ200ZK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江门市珠峰摩托车有限公司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凯亚迪牌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KYD125、KYD150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珠鹰牌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ZY125、ZY150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重庆万虎机电有限责任公司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万虎牌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WH150ZH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山东万虎三轮摩托车有限公司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华进牌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HJ1500DZH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运城大运机车有限公司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133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大运牌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DY1500DZH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重庆东本摩托车制造有限公司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135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东本牌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DB2000D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佳庆牌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JQ2000D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重庆众朋实业有限公司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136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鹏田牌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PT150ZH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微软雅黑"/>
                <w:snapToGrid w:val="0"/>
                <w:spacing w:val="-6"/>
                <w:kern w:val="0"/>
                <w:szCs w:val="21"/>
              </w:rPr>
              <w:t>聖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嘉牌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SJ150ZH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长久牌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CJ150ZH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宗宏牌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ZH150ZH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宗虎牌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边三轮摩托车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ZH300B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ZH150ZH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重庆安第斯摩托车制造有限公司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安第斯牌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AD3000D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重庆力阳弘奔摩托车制造有限公司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弘奔牌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HB150ZH、HB250ZH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亚洲英雄牌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AH250ZH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重庆银钢科技(集团)有限公司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139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银钢牌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YG1500D、YG1500DT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江苏金彭集团有限公司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140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金彭牌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JP1500DZH、JP1500DZK、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JP1800DZH、JP1800DZK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四川金彭车业有限公司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140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金彭牌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JP1500DZH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江苏美俊特科技有限公司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宝雕牌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BD1000DQT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BD500DQZ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宝燕牌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BY1500DT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奔迈牌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BM1000DQT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凤凰牌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FH500DQZ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麦威酷车牌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MW500DQZ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河南北摩车业有限公司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岩江牌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YJ1200DZH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无锡市圣宝车辆制造有限公司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欧派牌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OP600DQT、OP800DQT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浙江雅迪机车有限公司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143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雅迪牌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YD1200DT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浙江嘉爵摩托车制造有限公司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145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嘉爵牌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JJ125T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立马车业集团有限公司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152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立马牌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LM1000DQT、LM800DQT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山东五征集团有限公司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156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五征牌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WZ1500DZH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远迪车辆制造有限公司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157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皇剑牌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HJ500DQZ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浙江衢州星月神电动车有限公司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158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星月神牌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XYS1200DT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河南小鸟车业有限公司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159</w:t>
            </w: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小鸟牌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XN1500DZK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XN500DQZ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小鸟车业有限公司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159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小鸟牌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XN500DQT、XN800DQT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常州速派奇车业有限公司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速派奇牌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SPQ500DQT、SPQ600DQT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浙江钻豹电动车股份有限公司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五星钻豹牌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山东雷迈新能源车业有限公司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166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盛昊牌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SH1000DZH、SH1000DZK、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SH1200DZK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山东牛电汽车科技有限公司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167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牛电牌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ND1500DZK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小刀科技股份有限公司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小刀牌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XD400DQT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无锡新大洲电动车有限公司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178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派睿牌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PR500DQT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山东迈峰新能源电动车有限公司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迈峰牌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MF1200DZH、MF1200DZK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美雅牌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MY1200DZK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江苏速利达机车有限公司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速利达牌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SLD1200DZH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广东松吉机车制造有限公司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松吉牌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SJ1500DZH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商丘市白天鹅车业有限公司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191</w:t>
            </w: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杰工牌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JG1200DZH、JG800DZH、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JG800DZK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JG500DQZ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徐州智博机车有限公司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194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淮河牌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HH1200DZH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金想牌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JX1200DZH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七巧板牌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QQB1200DZH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徐邦牌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XB1000DZH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江苏联蕴车业有限公司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195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安虎牌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AH2200DZH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无锡萨博车业科技有限公司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197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我爱你牌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WAN1200DQT、WAN500DQT、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WAN800DQT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山东大江新能源汽车有限公司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199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大江虹彩牌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DJ1000DZK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无锡大阳电动科技有限公司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201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大阳牌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DY1200DQT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广东敏艺车业有限公司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203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美扬牌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MY1500DT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山东银顺奔彭车业有限公司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204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国宁牌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GN1500DZH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山东明爵新能源科技有限公司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213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凌岛牌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LD1200DZK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济宁恒阔机械制造有限公司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216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恒阔牌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HK1200DZK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丽颖牌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LY1200DZK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天津踏浪科技股份有限公司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218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黛玛牌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DM500DQZ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江苏智和新能源科技有限公司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220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乐行电车牌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LX800DQT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友邦电车牌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YB800DQT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天津飞踏自行车有限公司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222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捷马牌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JM800DQT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台州市壹酷新能源科技有限公司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226</w:t>
            </w: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壹酷牌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YK1200DT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YK800DQT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四川省广汉市富贵车业有限公司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227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优驰牌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YC1500DZH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江苏鸿迅机车有限公司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229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鸿迅牌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HX1500DZH、HX1500DZK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无锡赛鸽电动车科技有限公司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230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赛鸽牌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SG1000DQT、SG500DQT、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SG800DQT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江苏常丰车业有限公司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231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大帅牌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DS1000DZH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久邦牌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JB1000DZH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美特好牌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MTH500DQZ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优步三车牌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YBS1500DZH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江苏嘉年华科技有限公司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233</w:t>
            </w: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东风祥龙牌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XL1200DT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XL600DQT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徐州百事利电动车业有限公司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234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百事利牌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BSL1200DZH、BSL1200DZK、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BSL1500DZH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江苏都盛机车有限公司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235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昊丰牌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HF1200DZH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天津市普众万仕达科技有限公司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238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万仕达牌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WSD500DQZ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天津三圣科技有限公司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241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三同牌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ST500DQZ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阳光铃木电动车无锡有限公司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246</w:t>
            </w: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凌摩牌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LM1200DT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LM800DQT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浙江特莱维狮电动车制造有限公司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248</w:t>
            </w:r>
          </w:p>
        </w:tc>
        <w:tc>
          <w:tcPr>
            <w:tcW w:w="910" w:type="dxa"/>
            <w:vMerge w:val="restart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特莱维狮牌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TS1200DT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TS1000DQT、TS800DQT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山东金万福车业有限公司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254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五星金万福牌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JWF1000DZH、JWF1500DZK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新蕾车业无锡有限公司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256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新蕾牌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XL600DQT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同意在《公告》中设立摩托车生产企业，企业名称：广汉腾兴摩托车有限公司，企业注册地址：四川省德阳市广汉市高雄路二段10号；企业生产地址：四川省德阳市广汉市高雄路二段10号。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摩托车生产企业，企业名称：山东本途新能源车业有限公司，企业注册地址：山东省泰安市新泰市果都镇工业园；企业生产地址：山东省泰安市新泰市果都镇工业园泰和路与026县道交汇处向西400米路南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摩托车生产企业，企业名称：台州七星豹车业股份有限公司，企业注册地址：浙江省台州市三门县浦坝港镇洞港集聚区；企业生产地址：浙江省台州市三门县浦坝港镇洞港工业一区3、11、12号厂房;二区11、15号厂房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同意在《公告》中设立摩托车生产企业，企业名称：什邡市伊科车业有限公司，企业注册地址：四川什邡经济开发区(北区)；企业生产地址：四川省什邡市经济开发区海淀路6号。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同意在《公告》中设立摩托车生产企业，企业名称：山东昊宇车辆有限公司，企业注册地址：山东省济南市莱芜高新区汶河大街010号；企业生产地址：山东省济南市莱芜高新区汶河大街010号。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同意在《公告》中设立摩托车生产企业，企业名称：江苏欧晨新能源科技有限公司，企业注册地址：无锡市锡山经济技术开发区春晖路28号；企业生产地址：无锡市锡山经济技术开发区春晖路28号。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摩托车生产企业，企业名称：洛阳摩联车业有限公司，企业注册地址：河南省洛阳市偃师市产业集聚区岳滩镇工业大道南20米；企业生产地址：河南省洛阳市偃师市产业集聚区岳滩镇工业大道南20米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同意在《公告》中设立摩托车生产企业，企业名称：湖北金彭车业有限公司，企业注册地址：公安县青吉工业园,观绿路以西,民生路以北；企业生产地址：湖北省荆州市公安县青吉工业园观绿路6号。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勘误：第335批《公告》第一部分：新产品，摩托车生产企业部分第154项，企业名称应为“台州雅纳卡新能源有限公司”。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勘误：第335批《公告》第一部分：新产品，摩托车生产企业部分第155项，洛阳三铃新能源科技有限公司生产地址应为“河南省洛阳市偃师市岳滩镇产业集聚区工业大道南侧，相国大道东侧”。</w:t>
            </w:r>
          </w:p>
        </w:tc>
      </w:tr>
    </w:tbl>
    <w:p>
      <w:pPr>
        <w:rPr>
          <w:rFonts w:ascii="黑体" w:eastAsia="黑体"/>
          <w:b/>
          <w:spacing w:val="20"/>
          <w:szCs w:val="21"/>
        </w:rPr>
      </w:pPr>
    </w:p>
    <w:p>
      <w:pPr>
        <w:numPr>
          <w:ilvl w:val="0"/>
          <w:numId w:val="2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低速汽车生产企业</w:t>
      </w:r>
    </w:p>
    <w:tbl>
      <w:tblPr>
        <w:tblStyle w:val="11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48"/>
        <w:gridCol w:w="886"/>
        <w:gridCol w:w="910"/>
        <w:gridCol w:w="1835"/>
        <w:gridCol w:w="27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5"/>
              <w:rPr>
                <w:rFonts w:hAnsi="Times New Roman"/>
                <w:spacing w:val="-4"/>
              </w:rPr>
            </w:pPr>
            <w:r>
              <w:rPr>
                <w:rFonts w:hint="eastAsia" w:hAnsi="Times New Roman"/>
                <w:spacing w:val="-4"/>
              </w:rPr>
              <w:t>《目录》序号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5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7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雷沃重工股份有限公司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五星牌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罐式三轮汽车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7YP-11100G3B、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7YPJ-11100G3B</w:t>
            </w:r>
          </w:p>
        </w:tc>
      </w:tr>
    </w:tbl>
    <w:p>
      <w:pPr>
        <w:ind w:firstLine="2168" w:firstLineChars="600"/>
        <w:rPr>
          <w:rFonts w:ascii="黑体" w:eastAsia="黑体"/>
          <w:b/>
          <w:spacing w:val="20"/>
          <w:sz w:val="32"/>
        </w:rPr>
      </w:pPr>
    </w:p>
    <w:p>
      <w:pPr>
        <w:ind w:firstLine="2168" w:firstLineChars="600"/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第二部分  变更扩展产品</w:t>
      </w:r>
    </w:p>
    <w:p>
      <w:pPr>
        <w:numPr>
          <w:ilvl w:val="0"/>
          <w:numId w:val="8"/>
        </w:numPr>
        <w:autoSpaceDN w:val="0"/>
        <w:ind w:hanging="1032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参数变更</w:t>
      </w:r>
    </w:p>
    <w:p>
      <w:pPr>
        <w:ind w:firstLine="426" w:firstLineChars="118"/>
        <w:rPr>
          <w:rFonts w:ascii="楷体" w:hAnsi="楷体" w:eastAsia="楷体" w:cs="楷体"/>
          <w:b/>
          <w:spacing w:val="20"/>
          <w:sz w:val="32"/>
        </w:rPr>
      </w:pPr>
      <w:r>
        <w:rPr>
          <w:rFonts w:hint="eastAsia" w:ascii="楷体" w:hAnsi="楷体" w:eastAsia="楷体" w:cs="楷体"/>
          <w:b/>
          <w:spacing w:val="20"/>
          <w:sz w:val="32"/>
        </w:rPr>
        <w:t>(一)汽车生产企业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3341"/>
        <w:gridCol w:w="1134"/>
        <w:gridCol w:w="1134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43" w:type="dxa"/>
            <w:noWrap w:val="0"/>
            <w:vAlign w:val="center"/>
          </w:tcPr>
          <w:p>
            <w:pPr>
              <w:pStyle w:val="45"/>
              <w:rPr>
                <w:kern w:val="0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pStyle w:val="45"/>
              <w:ind w:left="-27" w:leftChars="-13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5"/>
              <w:ind w:left="-27" w:leftChars="-13" w:right="-27" w:rightChars="-13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</w:t>
            </w:r>
          </w:p>
          <w:p>
            <w:pPr>
              <w:pStyle w:val="45"/>
              <w:ind w:left="-27" w:leftChars="-13" w:right="-27" w:rightChars="-13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45"/>
              <w:ind w:left="-27" w:leftChars="-13" w:right="-27" w:rightChars="-13"/>
              <w:rPr>
                <w:szCs w:val="21"/>
              </w:rPr>
            </w:pPr>
            <w:r>
              <w:rPr>
                <w:rFonts w:hint="eastAsia"/>
                <w:szCs w:val="21"/>
              </w:rPr>
              <w:t>变更内容</w:t>
            </w:r>
          </w:p>
          <w:p>
            <w:pPr>
              <w:pStyle w:val="45"/>
              <w:ind w:left="-27" w:leftChars="-13" w:right="-27" w:rightChars="-13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项</w:t>
            </w:r>
            <w:r>
              <w:rPr>
                <w:szCs w:val="21"/>
              </w:rPr>
              <w:t>)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pStyle w:val="45"/>
              <w:ind w:left="-25" w:leftChars="-12" w:right="109" w:rightChars="52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中国第一汽车集团有限公司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一汽凌源汽车制造有限公司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同意一汽凌源汽车制造有限公司已列入《公告》的所有产品，产品商标变更为“一汽凌河”牌。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东风汽车股份有限公司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49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东风汽车集团有限公司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东风商用车有限公司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神龙汽车有限公司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ascii="仿宋_GB2312" w:hAnsi="仿宋_GB2312" w:eastAsia="仿宋_GB2312"/>
                <w:spacing w:val="-20"/>
                <w:kern w:val="0"/>
                <w:szCs w:val="22"/>
              </w:rPr>
              <w:t>同意神龙汽车有限公司已列入《公告》的所有产品，法定代表人变更为“张祖同”。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北汽福田汽车股份有限公司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北京福田戴姆勒汽车有限公司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长城汽车股份有限公司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15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ascii="仿宋_GB2312" w:hAnsi="仿宋_GB2312" w:eastAsia="仿宋_GB2312"/>
                <w:spacing w:val="-20"/>
                <w:kern w:val="0"/>
                <w:szCs w:val="22"/>
              </w:rPr>
              <w:t>同意长城汽车股份有限公司已列入《公告》的部分产品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，</w:t>
            </w:r>
            <w:r>
              <w:rPr>
                <w:rFonts w:ascii="仿宋_GB2312" w:hAnsi="仿宋_GB2312" w:eastAsia="仿宋_GB2312"/>
                <w:spacing w:val="-20"/>
                <w:kern w:val="0"/>
                <w:szCs w:val="22"/>
              </w:rPr>
              <w:t>生产地址变更为“河北省保定市朝阳南大街2266号,江苏省泰州市高港区通江东路666号”。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河北中兴汽车制造有限公司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河北长安汽车有限公司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山西新能源汽车工业有限公司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山东凯马汽车制造有限公司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辽宁航天凌河汽车有限公司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南京汽车集团有限公司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徐州徐工汽车制造有限公司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浙江吉利汽车有限公司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52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ascii="仿宋_GB2312" w:hAnsi="仿宋_GB2312" w:eastAsia="仿宋_GB2312"/>
                <w:spacing w:val="-20"/>
                <w:kern w:val="0"/>
                <w:szCs w:val="22"/>
              </w:rPr>
              <w:t>同意浙江吉利汽车有限公司生产地址变更为“宁波经济技术开发区新</w:t>
            </w:r>
            <w:r>
              <w:rPr>
                <w:rFonts w:hint="eastAsia" w:ascii="宋体" w:hAnsi="宋体" w:cs="微软雅黑"/>
                <w:spacing w:val="-20"/>
                <w:kern w:val="0"/>
                <w:szCs w:val="22"/>
              </w:rPr>
              <w:t>碶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Cs w:val="22"/>
              </w:rPr>
              <w:t>街道恒山路</w:t>
            </w:r>
            <w:r>
              <w:rPr>
                <w:rFonts w:ascii="仿宋_GB2312" w:hAnsi="仿宋_GB2312" w:eastAsia="仿宋_GB2312"/>
                <w:spacing w:val="-20"/>
                <w:kern w:val="0"/>
                <w:szCs w:val="22"/>
              </w:rPr>
              <w:t>1528号,甘肃省兰州市兰州新区中川镇,河北省张家口市南山经济技术开发区中瑞大街2号,贵州省贵阳市观山湖区观清路999号,浙江省杭州大江东产业集聚区前进街道丰悦路1555号,浙江省义乌市赤岸镇吉庆路1号,四川省成都经济技术开发区(龙泉驿区)柏合镇文柏大道1367号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浙江豪情汽车制造有限公司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同意浙江豪情汽车制造有限公司已列入《公告》的部分产品委托湖南猎豹汽车股份有限公司长沙分公司生产。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安徽安凯汽车股份有限公司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安徽江淮汽车集团股份有限公司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97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四川江淮汽车有限公司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东南(福建)汽车工业有限公司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福建新福达汽车工业有限公司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福建新龙马汽车股份有限公司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江西江铃集团晶马汽车有限公司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中国重汽集团福建海西汽车有限公司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中国重汽集团济南卡车股份有限公司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中国重汽集团济南商用车有限公司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54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中国重汽集团济宁商用车有限公司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山东时风商用车有限公司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郑州宇通客车股份有限公司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18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湖北新楚风汽车股份有限公司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湖北三环汽车有限公司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安徽华菱汽车有限公司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东风柳州汽车有限公司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上汽依维柯红岩商用车有限公司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庆铃汽车股份有限公司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29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深圳市宝能汽车有限公司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重庆长安汽车股份有限公司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中植一客成都汽车有限公司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成都大运汽车集团有限公司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四川野马汽车股份有限公司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一汽红塔云南汽车制造有限公司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陕西汽车集团有限责任公司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金龙联合汽车工业(苏州)有限公司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106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东风商用车新疆有限公司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现代商用汽车(中国)有限公司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厦门金龙联合汽车工业有限公司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厦门金龙旅行车有限公司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重庆恒通客车有限公司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吉利四川商用车有限公司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江苏九龙汽车制造有限公司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南京金龙客车制造有限公司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长沙梅花汽车制造有限公司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中车时代电动汽车股份有限公司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四川南骏汽车集团有限公司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程力汽车集团股份有限公司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山东蓝诺汽车有限公司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神河汽车有限公司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郑州宇通集团有限公司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珠海广通汽车有限公司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东莞中汽宏远汽车有限公司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182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江西博能上饶客车有限公司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187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浙江新吉奥汽车有限公司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北京市政中燕工程机械制造有限公司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(一)04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北京天坛海乔客车有限责任公司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(一)11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北京华林特装车有限公司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(一)31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北京北铃专用汽车有限公司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(一)37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扫地王(天津)专用车辆装备有限公司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(二)09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河北昌骅专用汽车有限公司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(三)07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廊坊京联汽车改装有限公司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(三)25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石家庄永达挂车有限公司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(三)32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廊坊新赛浦特种装备有限公司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(三)41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河北汇达能源有限公司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(三)42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邯郸市肥乡区远达车辆制造有限公司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(三)44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河北宏泰专用汽车有限公司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(三)45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河北顺捷专用汽车制造有限责任公司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(三)46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三河市新宏昌专用车有限公司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(三)48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ascii="仿宋_GB2312" w:hAnsi="仿宋_GB2312" w:eastAsia="仿宋_GB2312"/>
                <w:spacing w:val="-20"/>
                <w:kern w:val="0"/>
                <w:szCs w:val="22"/>
              </w:rPr>
              <w:t>同意三河市新宏昌专用车有限公司已列入《公告》的所有产品，生产地址变更为“河北省三河市燕郊高新区留山大街11号”。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唐山众兴专用汽车制造有限公司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(三)49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河北驹王专用汽车股份有限公司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(三)50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石家庄金丰专用车有限公司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(三)76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河北览众专用汽车制造有限公司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(三)83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远大汽车制造股份有限公司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(三)84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河北文平专用车制造有限公司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(三)85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河北卓骏专用车制造有限公司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(三)90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河北凯泰专用汽车制造有限公司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(三)91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河北君宇广利专用汽车制造有限公司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(三)92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青县金锐专用汽车制造有限公司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(三)93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河北敬业专用汽车有限公司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(三)104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河北光亚专用汽车制造有限公司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(三)107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沙河市正元机械制造有限公司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(三)134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威县路泽专用车制造有限公司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(三)140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4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kern w:val="0"/>
                <w:szCs w:val="22"/>
              </w:rPr>
              <w:t>大同市云冈区宏宇鑫泰专汽有限责任公司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(四)38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呼伦贝尔市骏程专用车制造有限公司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(五)01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鄂尔多斯市东胜区中兴特种车辆制造有限责任公司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(五)12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内蒙古北驰新能源汽车制造有限公司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(五)28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铁岭陆平专用汽车有限责任公司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(六)08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沈阳天鹰专用汽车制造有限公司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(六)19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沈阳捷通消防车有限公司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(六)20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鞍山森远路桥股份有限公司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(六)51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盘锦金碧专用汽车制造有限公司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(六)53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辽宁陕汽金玺装备制造有限公司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(六)72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营口安泰隆欣交通设备有限公司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(六)83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绥中众成中骏汽车车厢制造有限公司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(六)84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辽宁翔龙挂车制造有限公司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(六)89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通化石油化工机械制造有限责任公司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(七)13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长春扶桑汽车改装有限公司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(七)17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牡丹汽车股份有限公司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(十)04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25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一汽解放汽车有限公司无锡锡柴汽车厂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上驰汽车有限公司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(十)25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航天晨光股份有限公司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(十)34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徐州工程机械集团有限公司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(十)48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江苏中意汽车有限公司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(十)61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江苏银宝专用车有限公司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(十)68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徐州海伦哲专用车辆股份有限公司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(十)75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镇江康飞汽车制造股份有限公司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(十)78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南京金长江交通设施有限公司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(十)82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查特中汽深冷特种车(常州)有限公司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(十)94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扬州三源机械有限公司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(十)103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常州佳卓特种车辆有限公司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(十)104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江苏智屯达车载系统有限公司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(十)125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扬州金威环保科技有限公司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(十)128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江苏悍威汽车有限公司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(十)130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ascii="仿宋_GB2312" w:hAnsi="仿宋_GB2312" w:eastAsia="仿宋_GB2312"/>
                <w:spacing w:val="-20"/>
                <w:kern w:val="0"/>
                <w:szCs w:val="22"/>
              </w:rPr>
              <w:t>同意江苏悍威汽车有限公司已列入《公告》的所有产品，法定代表人变更为“黄国庆”。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江苏鸿运汽车科技有限公司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(十)149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南京英德利汽车有限公司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(十)150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徐州徐工随车起重机有限公司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(十)152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扬州赛德房车有限公司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(十)163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浙江征远专用汽车有限公司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(十一)13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杭州蓝海特种车辆有限公司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(十一)35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中汽商用汽车有限公司(杭州)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(十一)37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浙江星驰汽车有限公司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(十一)40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浙江路捷顺汽车制造有限公司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(十一)53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鑫百勤专用车辆有限公司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(十一)58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安徽柳工起重机有限公司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(十二)13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安徽开乐专用车辆股份有限公司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(十二)27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ascii="仿宋_GB2312" w:hAnsi="仿宋_GB2312" w:eastAsia="仿宋_GB2312"/>
                <w:spacing w:val="-20"/>
                <w:kern w:val="0"/>
                <w:szCs w:val="22"/>
              </w:rPr>
              <w:t>同意安徽开乐专用车辆股份有限公司已列入《公告》的所有产品，注册和生产地址变更为“安徽省阜阳市经济技术开发区新阳大道188号”。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安徽省蒙城县华威汽车改装有限公司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(十二)31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安徽江淮专用汽车有限公司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(十二)35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长久(滁州)专用汽车有限公司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(十二)37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安徽丰源车业有限公司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(十二)38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滁州永强汽车制造有限公司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(十二)41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大创精密装备(安徽)有限公司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(十二)42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安徽华兴车辆有限公司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(十二)45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陕汽淮南专用汽车有限公司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(十二)50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安徽省龙佳交通设备有限公司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(十二)54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中开汽车制造有限公司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(十二)57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安徽兴邦专用汽车股份有限公司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(十二)58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芜湖闵乐汽车制造有限公司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(十二)71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福建龙马环卫装备股份有限公司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(十三)16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龙岩市海德馨汽车有限公司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(十三)30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福建海山机械股份有限公司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(十三)38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福建易工专用汽车制造有限公司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(十三)48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福建秦劲川交通设备有限公司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(十三)49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江西江铃汽车集团改装车股份有限公司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(十四)15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江西钧天机械有限公司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(十四)17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江西保捷实业集团致远专用汽车制造有限公司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(十四)19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青岛中汽特种汽车有限公司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(十五)07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山东泰开汽车制造有限公司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山东梁山通亚汽车制造有限公司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烟台海德专用汽车有限公司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山东晨润达汽车制造有限公司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山东杨嘉汽车制造有限公司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(十五)61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梁山盛鑫集团专用车有限公司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(十五)63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4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kern w:val="0"/>
                <w:szCs w:val="22"/>
              </w:rPr>
              <w:t>重汽集团临沂华运军兴专用汽车有限公司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(十五)68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梁山远东交通设备制造有限公司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(十五)80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梁山润翔车辆有限公司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(十五)82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山东万事达专用汽车制造有限公司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(十五)86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山东盛润汽车有限公司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(十五)90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28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梁山宇通专用汽车制造有限公司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(十五)93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青岛中集环境保护设备有限公司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(十五)99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山东建宇特种车辆有限公司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(十五)103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山东金运马汽车制造有限公司(原山东昊洋汽车科技有限公司)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(十五)114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ascii="仿宋_GB2312" w:hAnsi="仿宋_GB2312" w:eastAsia="仿宋_GB2312"/>
                <w:spacing w:val="-20"/>
                <w:kern w:val="0"/>
                <w:szCs w:val="22"/>
              </w:rPr>
              <w:t>同意山东昊洋汽车科技有限公司已列入《公告》的所有产品，企业名称变更为“山东金运马汽车制造有限公司”，法定代表人变更为“王兴进”。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山东沃德兴业交通设备有限公司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(十五)115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梁山亚隆机械制造有限公司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(十五)116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青岛五菱专用汽车有限公司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(十五)128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ascii="仿宋_GB2312" w:hAnsi="仿宋_GB2312" w:eastAsia="仿宋_GB2312"/>
                <w:spacing w:val="-20"/>
                <w:kern w:val="0"/>
                <w:szCs w:val="22"/>
              </w:rPr>
              <w:t>同意青岛五菱专用汽车有限公司已列入《公告》的所有产品，法定代表人变更为“詹强民”。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梁山跃通专用汽车制造有限公司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(十五)133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梁山鸿福交通设备有限公司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(十五)135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梁山鑫永成车业有限公司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(十五)137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梁山华岳专用汽车制造有限公司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(十五)142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山东华劲专用汽车制造有限公司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(十五)144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梁山盛源专用车制造有限公司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(十五)148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梁山中策机械制造有限公司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(十五)149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山东郓城东旭专用车制造有限公司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(十五)151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山东通华专用车辆股份有限公司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(十五)152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山东郓城金达挂车制造有限公司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(十五)155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山东梁山元田机械有限公司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(十五)157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梁山五岳车业有限公司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(十五)166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山东锣响汽车制造有限公司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(十五)169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山东红荷专用汽车有限公司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(十五)171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山东腾运专用汽车制造有限公司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(十五)172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梁山威华机械制造有限公司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(十五)173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梁山万通工贸有限公司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(十五)175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山东郓城宏东专用车制造有限公司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(十五)176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山东鸿宇汽车制造有限公司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(十五)178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梁山骏马机械制造有限公司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(十五)183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梁山通亚重工机械有限公司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(十五)186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山东辉煌专用车有限公司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(十五)187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菏泽宏伟专用汽车有限公司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(十五)188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山东华骏专用汽车制造有限公司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(十五)195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山东郓城骏通专用车有限公司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(十五)198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山东郓城欧亚专用车有限公司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(十五)199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山东鸿盛车业有限公司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(十五)201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山东郓城诚信达专用车有限公司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(十五)202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山东巨威汽车制造有限公司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(十五)210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山东广达汽车制造有限公司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(十五)212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郓城瑞达专用车制造有限公司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(十五)217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梁山运通机械制造有限公司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(十五)219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ascii="仿宋_GB2312" w:hAnsi="仿宋_GB2312" w:eastAsia="仿宋_GB2312"/>
                <w:spacing w:val="-20"/>
                <w:kern w:val="0"/>
                <w:szCs w:val="22"/>
              </w:rPr>
              <w:t>同意梁山运通机械制造有限公司已列入《公告》的所有产品，法定代表人变更为“邱传胜”。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莒南县信安轻钢机械设备有限公司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(十五)220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山东齐鲁机械深冷装备有限公司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(十五)221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山东鲁骏汽车制造有限公司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(十五)222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聊城聊工工程机械有限公司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(十五)225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郓城骏源达专用汽车有限公司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(十五)227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梁山宇翔机械制造有限公司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(十五)228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梁山华恩车业有限公司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(十五)233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梁山鹏宇车业有限公司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(十五)239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山东曙岳车辆有限公司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(十五)240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梁山骏强车业有限公司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(十五)241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山东梁山际通专用车制造有限公司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(十五)248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青岛九瑞汽车有限公司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(十五)255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山东骏华车辆有限公司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(十五)257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山东中运专用汽车有限公司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(十五)258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山东宇飞专用汽车制造有限公司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(十五)261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山东富源专用汽车制造有限公司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(十五)262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山东帝宏专用汽车制造有限公司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(十五)265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蒙阴县鹏程万里车辆有限公司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(十五)271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山东安途汽车制造有限公司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(十五)284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新格机械有限公司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(十五)281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山东永阳汽车科技股份有限公司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(十五)285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梁山鑫万荣车辆有限公司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(十五)287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山东烈牛挂车制造有限公司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(十五)293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梁山县天翔机械制造有限公司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(十五)296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东平永盛专用汽车有限公司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(十五)306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山东宏骏交通设备制造有限公司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(十五)311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山东华驰重工机械有限公司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(十五)314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山东永顺达车业有限公司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(十五)316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郓城鹏翔专用车制造有限公司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(十五)317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梁山平安车业有限公司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(十五)327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山东美胜专用汽车有限公司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(十五)332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郓城县飞畅专用车制造有限公司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(十五)337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山东勇威专用车制造有限公司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(十五)338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蓬莱宏辉专用汽车制造有限公司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(十五)341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山东大鲁专用汽车制造有限公司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(十五)343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山东沃胜专用车制造有限公司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(十五)344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威海高赛华运汽车改装有限公司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(十五)346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山东光灿车辆制造有限公司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(十五)367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山东郓城迅驰挂车制造有限公司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(十五)368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山东固耐特汽车制造有限公司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(十五)377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郓城宇恒专用车制造有限公司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(十五)379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东平富运专用车辆有限公司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(十五)382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山东德源汽车制造有限公司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(十五)384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聊城华俊汽车制造有限公司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(十五)385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山东明威专用汽车制造有限公司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(十五)396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郓城雨阳专用车有限公司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(十五)399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东平铭远车辆制造有限公司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(十五)412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商丘市宇畅挂车制造有限公司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(十六)05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郑州红宇专用汽车有限责任公司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(十六)18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郑州宏达汽车工业有限公司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(十六)21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河南冰熊专用车辆制造有限公司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(十六)25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河南骏通车辆有限公司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(十六)28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郑州宇通重工有限公司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(十六)30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河南森源重工有限公司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(十六)37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驻马店大力天骏专用汽车制造有限公司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(十六)44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濮阳市龙欣专用汽车制造有限公司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(十六)65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新乡市宇翔车辆有限公司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(十六)97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4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kern w:val="0"/>
                <w:szCs w:val="22"/>
              </w:rPr>
              <w:t>中国重汽集团湖北华威专用汽车有限公司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湖北大力专用汽车制造有限公司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中石化四机石油机械有限公司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(十七)23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武汉市政环卫机械有限公司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(十七)37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24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武汉新光专用汽车制造有限公司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(十七)43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武汉洁力环卫汽车装备有限公司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(十七)44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湖北东润汽车有限公司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(十七)46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湖北锡宇汽车有限公司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(十七)53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湖北五环专用汽车有限公司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(十七)57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34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湖北江山专用汽车有限公司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(十七)65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随州市力神专用汽车有限公司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(十七)69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湖北省齐星汽车车身股份有限公司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(十七)70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湖北楚胜汽车有限公司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(十七)71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东风随州专用汽车有限公司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(十七)72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ascii="仿宋_GB2312" w:hAnsi="仿宋_GB2312" w:eastAsia="仿宋_GB2312"/>
                <w:spacing w:val="-20"/>
                <w:kern w:val="0"/>
                <w:szCs w:val="22"/>
              </w:rPr>
              <w:t>同意东风随州专用汽车有限公司已列入《公告》的所有产品，法定代表人变更为“Torbjorn Christensson(柯思腾)”。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程力专用汽车股份有限公司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(十七)74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(十七)78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湖北新中绿专用汽车有限公司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(十七)80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湖北成龙威专用汽车有限公司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(十七)81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36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随州市东正专用汽车有限公司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(十七)89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湖北宏宇专用汽车有限公司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(十七)90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玉柴东特专用汽车有限公司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(十七)93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湖北润力专用汽车有限公司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(十七)97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合加新能源汽车有限公司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(十七)98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ascii="仿宋_GB2312" w:hAnsi="仿宋_GB2312" w:eastAsia="仿宋_GB2312"/>
                <w:spacing w:val="-20"/>
                <w:kern w:val="0"/>
                <w:szCs w:val="22"/>
              </w:rPr>
              <w:t>同意合加新能源汽车有限公司已列入《公告》的所有产品，法定代表人变更为“张远林”。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湖北力威汽车有限公司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(十七)104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湖北俊浩专用汽车有限公司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(十七)106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湖北先行专用汽车有限公司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(十七)107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湖北新东日专用汽车有限公司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(十七)109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湖北帕菲特工程机械有限公司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(十七)111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湖北舜德专用汽车有限公司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(十七)116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徐工湖北环保科技股份有限公司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(十七)119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湖北中威专用汽车有限公司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(十七)123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湖北同威专用汽车有限公司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(十七)124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湖北汇龙专用汽车有限公司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(十七)135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老河口市通浩汽车零部件有限公司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(十七)136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谷城天宇机械有限公司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(十七)141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湖北赛家房车科技有限公司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(十七)142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湖北四通专用汽车有限公司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(十七)144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湖北人杰特种汽车科技有限公司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(十七)146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湖北旺龙专用汽车有限公司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(十七)160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襄阳国铁机电股份有限公司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(十七)161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湖北帝成环卫科技有限公司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(十七)164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湖北荆楚星专用汽车有限公司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(十七)172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十堰多智汽车有限公司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(十七)175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ascii="仿宋_GB2312" w:hAnsi="仿宋_GB2312" w:eastAsia="仿宋_GB2312"/>
                <w:spacing w:val="-20"/>
                <w:kern w:val="0"/>
                <w:szCs w:val="22"/>
              </w:rPr>
              <w:t>同意十堰多智汽车有限公司已列入《公告》的所有产品，法定代表人变更为“王博超”。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湖北凯力专用汽车有限公司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(十七)180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湖北东神专用汽车有限公司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(十七)186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常德中车新能源汽车有限公司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(十八)27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湖南星通汽车制造有限公司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(十八)52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长沙中联重科环境产业有限公司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(十八)60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湖南响箭重工科技有限公司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(十八)64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湖南星通汽车工业有限公司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(十八)70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广东云山汽车有限公司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(十九)05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广东建成机械设备有限公司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(十九)08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广东粤海汽车有限公司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(十九)14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广东宝龙汽车有限公司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(十九)20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蛇口港口机械制造股份有限公司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(十九)21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广东圣宝汽车实业有限公司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(十九)30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广东信源物流设备有限公司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(十九)37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珠海鹏宇汽车有限公司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(十九)53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重庆耐德新明和工业有限公司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(二十一)08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重庆金冠汽车制造股份有限公司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(二十一)12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重庆庆铃专用汽车有限公司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(二十一)19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四川新筑通工汽车有限公司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(二十二)06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四川省客车制造有限责任公司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(二十二)09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ascii="仿宋_GB2312" w:hAnsi="仿宋_GB2312" w:eastAsia="仿宋_GB2312"/>
                <w:spacing w:val="-20"/>
                <w:kern w:val="0"/>
                <w:szCs w:val="22"/>
              </w:rPr>
              <w:t>同意四川省客车制造有限责任公司已列入《公告》的所有产品，注册地址变更为“四川省成都市大邑县青霞街道兴业五路18号”，法定代表人变更为“何念贵”。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四川瑞越汽车有限公司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(二十二)22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ascii="仿宋_GB2312" w:hAnsi="仿宋_GB2312" w:eastAsia="仿宋_GB2312"/>
                <w:spacing w:val="-20"/>
                <w:kern w:val="0"/>
                <w:szCs w:val="22"/>
              </w:rPr>
              <w:t>同意四川瑞越汽车有限公司已列入《公告》的所有产品，法定代表人变更为“邓义军”。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眉山中车物流装备有限公司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(二十二)32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四川驰恒专用汽车制造有限公司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(二十二)46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云南航天神州汽车有限公司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(二十四)04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ascii="仿宋_GB2312" w:hAnsi="仿宋_GB2312" w:eastAsia="仿宋_GB2312"/>
                <w:spacing w:val="-20"/>
                <w:kern w:val="0"/>
                <w:szCs w:val="22"/>
              </w:rPr>
              <w:t>同意云南航天神州汽车有限公司已列入《公告》的所有产品，注册和生产地址变更为“中国(云南)自由贸易试验区昆明片区经开区阿拉街道办事处大石坝航天城”。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陕西烽火电子股份有限公司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(二十六)39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ascii="仿宋_GB2312" w:hAnsi="仿宋_GB2312" w:eastAsia="仿宋_GB2312"/>
                <w:spacing w:val="-20"/>
                <w:kern w:val="0"/>
                <w:szCs w:val="22"/>
              </w:rPr>
              <w:t>同意陕西烽火电子股份有限公司已列入《公告》的所有产品，法定代表人变更为“宋涛”。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西安奈森特种车辆生产有限公司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(二十六)52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甘肃承威专用车制造有限公司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(二十七)15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甘肃建投重工科技有限公司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(二十七)16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克拉玛依运发汽车科技有限公司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(二十九)13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宁夏合力万兴汽车制造有限公司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(三十一)03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梁山中集东岳车辆有限公司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洛阳中集凌宇汽车有限公司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深圳中集专用车有限公司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芜湖中集瑞江汽车有限公司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扬州中集通华专用车有限公司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张家港中集圣达因低温装备有限公司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ascii="仿宋_GB2312" w:hAnsi="仿宋_GB2312" w:eastAsia="仿宋_GB2312"/>
                <w:spacing w:val="-20"/>
                <w:kern w:val="0"/>
                <w:szCs w:val="22"/>
              </w:rPr>
              <w:t>同意张家港中集圣达因低温装备有限公司已列入《公告》的所有产品，法定代表人变更为“许志泉”。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中集车辆(集团)股份有限公司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中集车辆(江门市)有限公司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驻马店中集华骏车辆有限公司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0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同意北京现代汽车有限公司已列入《公告》的1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个车型(详见光盘)，在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2021年4月1日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前可以按照原《公告》技术参数进行销售。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0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同意威马汽车制造温州有限公司已列入《公告》的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4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个车型(详见光盘)，在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2021年4月1日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前可以按照原《公告》技术参数进行销售。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0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同意北汽蓝谷麦格纳汽车有限公司已列入《公告》的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2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个车型(详见光盘)，在202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年1月1日前可以按照原《公告》技术参数进行销售。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0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同意比亚迪汽车工业有限公司已列入《公告》的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个车型(详见光盘)，在202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年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2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月1日前可以按照原《公告》技术参数进行销售。</w:t>
            </w:r>
          </w:p>
        </w:tc>
      </w:tr>
    </w:tbl>
    <w:p>
      <w:pPr>
        <w:autoSpaceDN w:val="0"/>
        <w:ind w:firstLine="502" w:firstLineChars="200"/>
        <w:rPr>
          <w:rFonts w:ascii="黑体" w:hAnsi="黑体" w:eastAsia="黑体"/>
          <w:b/>
          <w:spacing w:val="20"/>
          <w:szCs w:val="21"/>
        </w:rPr>
      </w:pPr>
    </w:p>
    <w:p>
      <w:pPr>
        <w:autoSpaceDN w:val="0"/>
        <w:ind w:firstLine="426" w:firstLineChars="118"/>
        <w:rPr>
          <w:rFonts w:ascii="楷体" w:hAnsi="楷体" w:eastAsia="楷体" w:cs="楷体"/>
          <w:b/>
          <w:spacing w:val="20"/>
          <w:sz w:val="32"/>
        </w:rPr>
      </w:pPr>
      <w:r>
        <w:rPr>
          <w:rFonts w:hint="eastAsia" w:ascii="楷体" w:hAnsi="楷体" w:eastAsia="楷体" w:cs="楷体"/>
          <w:b/>
          <w:spacing w:val="20"/>
          <w:sz w:val="32"/>
        </w:rPr>
        <w:t>(二)摩托车生产企业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3"/>
        <w:gridCol w:w="3381"/>
        <w:gridCol w:w="1134"/>
        <w:gridCol w:w="113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53" w:type="dxa"/>
            <w:noWrap w:val="0"/>
            <w:vAlign w:val="center"/>
          </w:tcPr>
          <w:p>
            <w:pPr>
              <w:pStyle w:val="45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pStyle w:val="45"/>
              <w:ind w:left="-40" w:leftChars="-19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5"/>
              <w:spacing w:line="260" w:lineRule="exact"/>
              <w:ind w:left="-29" w:leftChars="-14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</w:t>
            </w:r>
          </w:p>
          <w:p>
            <w:pPr>
              <w:pStyle w:val="45"/>
              <w:spacing w:line="260" w:lineRule="exact"/>
              <w:ind w:left="-29" w:leftChars="-14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ind w:left="-29" w:leftChars="-14" w:right="-29" w:rightChars="-14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变更内容</w:t>
            </w:r>
          </w:p>
          <w:p>
            <w:pPr>
              <w:spacing w:line="240" w:lineRule="exact"/>
              <w:ind w:left="-29" w:leftChars="-14" w:right="-29" w:rightChars="-14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(项)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ind w:left="-29" w:leftChars="-14" w:right="-4" w:rightChars="-2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重庆黄河摩托车有限公司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金翌车业有限公司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洛阳金翌车业有限公司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重庆金翌昌博车业有限责任公司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重庆众沃车业有限公司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广州飞肯摩托车有限公司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浙江森铃摩托车有限公司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重庆长铃中德机车工业有限公司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江苏安迪泰机车制造有限公司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江苏金箭车业制造有限公司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同意江苏金箭车业制造有限公司已列入《公告》的所有产品，企业注册和生产地址变更为：“无锡市锡山区安镇街道大成工业园翔安路1号”。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增城市东阳摩托车实业有限公司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金浪科技有限公司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河南力之星三轮摩托车制造有限公司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佛山市超爵车业有限公司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江苏三鑫摩托车有限公司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江门市长华集团有限公司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常州山崎摩托车有限公司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浙江山崎冈田车业有限公司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河南力洋车业有限公司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天津爱玛车业科技有限公司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台州市椒江之威摩托车制造有限公司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上海建设摩托车科技有限公司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同意上海建设摩托车科技有限公司列入《公告》的所有产品，企业目录序号变更为“126”，列为宁波东方凌云车辆制造有限公司的下属子公司。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江门气派摩托车有限公司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河南隆鑫机车有限公司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重庆隆鑫机车有限公司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重庆宗申车辆有限公司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宁波东方凌云车辆制造有限公司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广东嘉纳仕科技实业有限公司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江门市华龙摩托车有限公司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三友控股集团银友摩托车有限公司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重庆恒胜集团有限公司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立马车业集团有限公司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河南小鸟车业有限公司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江苏欧皇电动科技有限公司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8059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同意重庆大隆宇丰摩托车制造有限公司已列入《公告》的1个车型（详见光盘），在2021年3月1日前可以按照原《公告》技术参数进行销售。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8059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同意重庆望江摩托车制造有限公司已列入《公告》的1个车型（详见光盘），在2021年3月1日前可以按照原《公告》技术参数进行销售。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8059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同意浙江森铃摩托车有限公司在324批变更企业地址前已列入《公告》的所有产品，在2021年3月1日前可以按照原《公告》技术参数进行销售。</w:t>
            </w:r>
          </w:p>
        </w:tc>
      </w:tr>
    </w:tbl>
    <w:p>
      <w:pPr>
        <w:autoSpaceDN w:val="0"/>
        <w:ind w:firstLine="502" w:firstLineChars="200"/>
        <w:rPr>
          <w:rFonts w:ascii="黑体" w:hAnsi="黑体" w:eastAsia="黑体"/>
          <w:b/>
          <w:spacing w:val="20"/>
          <w:szCs w:val="21"/>
        </w:rPr>
      </w:pPr>
    </w:p>
    <w:p>
      <w:pPr>
        <w:autoSpaceDN w:val="0"/>
        <w:ind w:firstLine="426" w:firstLineChars="118"/>
        <w:rPr>
          <w:rFonts w:ascii="楷体" w:hAnsi="楷体" w:eastAsia="楷体" w:cs="楷体"/>
          <w:b/>
          <w:spacing w:val="20"/>
          <w:sz w:val="32"/>
        </w:rPr>
      </w:pPr>
      <w:r>
        <w:rPr>
          <w:rFonts w:hint="eastAsia" w:ascii="楷体" w:hAnsi="楷体" w:eastAsia="楷体" w:cs="楷体"/>
          <w:b/>
          <w:spacing w:val="20"/>
          <w:sz w:val="32"/>
        </w:rPr>
        <w:t>(三)低速汽车生产企业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3"/>
        <w:gridCol w:w="3381"/>
        <w:gridCol w:w="1134"/>
        <w:gridCol w:w="113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53" w:type="dxa"/>
            <w:noWrap w:val="0"/>
            <w:vAlign w:val="center"/>
          </w:tcPr>
          <w:p>
            <w:pPr>
              <w:pStyle w:val="45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pStyle w:val="45"/>
              <w:ind w:left="-40" w:leftChars="-19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5"/>
              <w:spacing w:line="260" w:lineRule="exact"/>
              <w:ind w:left="-29" w:leftChars="-14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</w:t>
            </w:r>
          </w:p>
          <w:p>
            <w:pPr>
              <w:pStyle w:val="45"/>
              <w:spacing w:line="260" w:lineRule="exact"/>
              <w:ind w:left="-29" w:leftChars="-14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ind w:left="-29" w:leftChars="-14" w:right="-29" w:rightChars="-14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变更内容</w:t>
            </w:r>
          </w:p>
          <w:p>
            <w:pPr>
              <w:spacing w:line="240" w:lineRule="exact"/>
              <w:ind w:left="-29" w:leftChars="-14" w:right="-29" w:rightChars="-14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(项)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ind w:left="-29" w:leftChars="-14" w:right="-4" w:rightChars="-2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pStyle w:val="45"/>
              <w:numPr>
                <w:ilvl w:val="0"/>
                <w:numId w:val="11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山东时风(集团)有限责任公司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</w:tbl>
    <w:p>
      <w:pPr>
        <w:autoSpaceDN w:val="0"/>
        <w:rPr>
          <w:rFonts w:ascii="黑体" w:hAnsi="黑体" w:eastAsia="黑体"/>
          <w:b/>
          <w:spacing w:val="20"/>
          <w:sz w:val="24"/>
          <w:szCs w:val="24"/>
        </w:rPr>
      </w:pPr>
    </w:p>
    <w:p>
      <w:pPr>
        <w:numPr>
          <w:ilvl w:val="0"/>
          <w:numId w:val="12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ascii="黑体" w:hAnsi="黑体" w:eastAsia="黑体"/>
          <w:b/>
          <w:spacing w:val="20"/>
          <w:sz w:val="32"/>
        </w:rPr>
        <w:t>参数扩展</w:t>
      </w:r>
    </w:p>
    <w:p>
      <w:pPr>
        <w:autoSpaceDN w:val="0"/>
        <w:ind w:firstLine="426" w:firstLineChars="118"/>
        <w:rPr>
          <w:rFonts w:ascii="楷体" w:hAnsi="楷体" w:eastAsia="楷体" w:cs="楷体"/>
          <w:b/>
          <w:spacing w:val="20"/>
          <w:sz w:val="32"/>
        </w:rPr>
      </w:pPr>
      <w:r>
        <w:rPr>
          <w:rFonts w:hint="eastAsia" w:ascii="楷体" w:hAnsi="楷体" w:eastAsia="楷体" w:cs="楷体"/>
          <w:b/>
          <w:spacing w:val="20"/>
          <w:sz w:val="32"/>
        </w:rPr>
        <w:t>(一)汽车生产企业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7"/>
        <w:gridCol w:w="3355"/>
        <w:gridCol w:w="1134"/>
        <w:gridCol w:w="113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29" w:leftChars="-14" w:right="-17" w:rightChars="-8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企业名称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42" w:leftChars="-20" w:right="-17" w:rightChars="-8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《目录》</w:t>
            </w:r>
          </w:p>
          <w:p>
            <w:pPr>
              <w:autoSpaceDN w:val="0"/>
              <w:spacing w:line="240" w:lineRule="exact"/>
              <w:ind w:left="-42" w:leftChars="-20" w:right="-17" w:rightChars="-8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42" w:leftChars="-20" w:right="-17" w:rightChars="-8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扩展内容</w:t>
            </w:r>
          </w:p>
          <w:p>
            <w:pPr>
              <w:autoSpaceDN w:val="0"/>
              <w:spacing w:line="240" w:lineRule="exact"/>
              <w:ind w:left="-42" w:leftChars="-20" w:right="-17" w:rightChars="-8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ascii="仿宋_GB2312" w:hAnsi="仿宋_GB2312" w:eastAsia="仿宋_GB2312" w:cs="仿宋_GB2312"/>
                <w:spacing w:val="-10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项</w:t>
            </w:r>
            <w:r>
              <w:rPr>
                <w:rFonts w:ascii="仿宋_GB2312" w:hAnsi="仿宋_GB2312" w:eastAsia="仿宋_GB2312" w:cs="仿宋_GB2312"/>
                <w:spacing w:val="-10"/>
              </w:rPr>
              <w:t>)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ind w:left="-42" w:leftChars="-20" w:right="-17" w:rightChars="-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中国第一汽车集团有限公司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一汽凌源汽车制造有限公司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东风本田汽车有限公司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东风汽车股份有限公司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177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东风汽车集团有限公司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东风商用车有限公司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126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东风特种汽车有限公司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东风小康汽车有限公司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神龙汽车有限公司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上汽大众汽车有限公司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上汽通用东岳汽车有限公司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上汽通用汽车有限公司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90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北京汽车制造厂有限公司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北汽福田汽车股份有限公司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371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北京奔驰汽车有限公司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北京汽车股份有限公司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北京汽车集团越野车有限公司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北京新能源汽车股份有限公司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北京福田戴姆勒汽车有限公司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长城汽车股份有限公司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河北中兴汽车制造有限公司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河北长安汽车有限公司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279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山西新能源汽车工业有限公司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北奔重型汽车集团有限公司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丹东黄海汽车有限责任公司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山东凯马汽车制造有限公司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20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辽宁航天凌河汽车有限公司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华晨雷诺金杯汽车有限公司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上汽通用(沈阳)北盛汽车有限公司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沈阳金杯车辆制造有限公司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上汽大通汽车有限公司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南京汽车集团有限公司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东风悦达起亚汽车有限公司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徐州徐工汽车制造有限公司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扬州亚星客车股份有限公司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浙江飞碟汽车制造有限公司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浙江豪情汽车制造有限公司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浙江吉利汽车有限公司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安徽安凯汽车股份有限公司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安徽江淮汽车集团股份有限公司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四川江淮汽车有限公司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东南(福建)汽车工业有限公司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福建新龙马汽车股份有限公司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江铃汽车股份有限公司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江西五十铃汽车有限公司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57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江西江铃集团晶马汽车有限公司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中国重汽集团福建海西汽车有限公司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中国重汽集团济南卡车股份有限公司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108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中国重汽集团济南商用车有限公司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中国重汽集团济宁商用车有限公司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70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中国重型汽车集团有限公司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一汽解放青岛汽车有限公司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中国重汽集团青岛重工有限公司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山东唐骏欧铃汽车制造有限公司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36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中国一拖集团有限公司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山东时风商用车有限公司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郑州宇通客车股份有限公司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60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郑州日产汽车有限公司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湖北三环汽车有限公司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27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比亚迪汽车工业有限公司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三一汽车制造有限公司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安徽华菱汽车有限公司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湖南汽车制造有限责任公司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深圳东风汽车有限公司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一汽海马汽车有限公司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广汽本田汽车有限公司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广汽乘用车(杭州)有限公司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广汽乘用车有限公司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广汽菲亚特克莱斯勒汽车有限公司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广汽丰田汽车有限公司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18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广汽日野汽车有限公司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广汽三菱汽车有限公司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桂林客车工业集团有限公司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东风柳州汽车有限公司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上汽通用五菱汽车股份有限公司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重庆理想汽车有限公司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上汽依维柯红岩商用车有限公司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庆铃汽车股份有限公司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合肥长安汽车有限公司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长安福特汽车有限公司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长安马自达汽车有限公司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重庆长安汽车股份有限公司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166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中植一客成都汽车有限公司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成都大运汽车集团有限公司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110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四川野马汽车股份有限公司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中国重汽集团成都王牌商用车有限公司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潍柴(重庆)汽车有限公司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云南力帆骏马车辆有限公司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一汽红塔云南汽车制造有限公司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比亚迪汽车有限公司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陕西汽车集团有限责任公司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218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贵州航天成功汽车制造有限公司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东风商用车新疆有限公司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现代商用汽车(中国)有限公司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奇瑞捷豹路虎汽车有限公司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奇瑞汽车股份有限公司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奇瑞商用车(安徽)有限公司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48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上海汽车集团股份有限公司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厦门金龙联合汽车工业有限公司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27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厦门金龙旅行车有限公司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中通客车控股股份有限公司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37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山西成功汽车制造有限公司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明君汽车有限公司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宜宾凯翼汽车有限公司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吉利四川商用车有限公司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集瑞联合重工有限公司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南京金龙客车制造有限公司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华晨鑫源重庆汽车有限公司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49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中车时代电动汽车股份有限公司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四川南骏汽车集团有限公司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程力汽车集团股份有限公司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神河汽车有限公司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中正汽车股份有限公司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郑州宇通集团有限公司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珠海广通汽车有限公司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浙江合众新能源汽车有限公司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奇瑞新能源汽车股份有限公司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重庆金康新能源汽车有限公司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佛山市飞驰汽车制造有限公司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河南速达电动汽车科技有限公司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广西汽车集团有限公司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188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特斯拉(上海)有限公司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浙江新吉奥汽车有限公司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北京北电科林电子有限公司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(一)08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北京天路通科技有限责任公司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(一)44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三一石油智能装备有限公司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(一)47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北汽泰普越野车科技有限公司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(一)49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天津安骏挂车制造有限公司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(二)13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天津星马汽车有限公司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(二)21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唐山亚特专用汽车有限公司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(三)03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唐鸿重工专用汽车股份有限公司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(三)09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廊坊京联汽车改装有限公司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(三)25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石家庄煤矿机械有限责任公司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(三)37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邯郸市肥乡区远达车辆制造有限公司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(三)44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河北宏泰专用汽车有限公司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(三)45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三河市新宏昌专用车有限公司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(三)48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唐山众兴专用汽车制造有限公司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(三)49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河北华旗专用汽车制造有限公司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(三)57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河北览众专用汽车制造有限公司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(三)83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远大汽车制造股份有限公司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(三)84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河北凯泰专用汽车制造有限公司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(三)91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河北中瑞汽车制造有限公司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(三)106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河北安鑫专用汽车制造有限公司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(三)125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河北雷萨重型工程机械有限责任公司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(三)156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石家庄盛健专用汽车有限公司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(三)162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河北极驰新能源科技有限公司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(三)165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山西承泰专用车制造有限公司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(四)23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包头北方创业专用汽车有限责任公司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(五)11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辽宁天信专用汽车制造有限公司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(六)36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鞍山森远路桥股份有限公司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(六)51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徐工(辽宁)机械有限公司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(六)63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辽宁金天马专用车制造有限公司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(六)65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华晨专用车装备科技(大连)有限公司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(六)67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通化石油化工机械制造有限责任公司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(七)13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上海科泰专用车有限公司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(九)45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上海伟昊汽车技术股份有限公司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(九)46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南京市环卫车辆设备厂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(十)01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镇江飞驰汽车集团有限责任公司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(十)03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无锡中车新能源汽车有限公司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淮安市专用汽车制造有限公司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扬州江淮轻型汽车有限公司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(十)22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上汽大通房车科技有限公司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(十)31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航天晨光股份有限公司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(十)34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常熟华东汽车有限公司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(十)36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江阴市汽车改装厂有限公司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(十)41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徐州工程机械集团有限公司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(十)48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徐州利勃海尔混凝土机械有限公司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(十)48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捷达消防科技(苏州)股份有限公司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(十)49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江苏中意汽车有限公司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(十)61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镇江天洋汽车有限公司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(十)64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江苏银宝专用车有限公司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(十)68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江苏悦达专用车有限公司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(十)69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鸿运汽车有限公司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(十)71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徐州海伦哲专用车辆股份有限公司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(十)75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江苏中汽高科股份有限公司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(十)76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南京金长江交通设施有限公司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(十)82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柳工建机江苏有限公司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(十)107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江苏中泽汽车科技有限公司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(十)114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江苏卫航汽车通信科技有限责任公司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(十)121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徐州徐工施维英机械有限公司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(十)123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江苏德兴房车制造有限公司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(十)124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江苏智屯达车载系统有限公司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(十)125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江苏华东特种车辆有限公司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(十)132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南京艾伦特专用汽车有限公司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(十)144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江苏鸿运汽车科技有限公司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(十)149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江苏旌航汽车有限公司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(十)151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徐州徐工随车起重机有限公司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(十)152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徐州徐工环境技术有限公司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(十)153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江苏吉宏特专用汽车制造有限公司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(十)158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浙江征远专用汽车有限公司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(十一)13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丽水市南明专用汽车有限公司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(十一)14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浙江中车电车有限公司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(十一)17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浙江宝成机械科技有限公司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(十一)29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浙江美通筑路机械股份有限公司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(十一)31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宁波凯福莱特种汽车有限公司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(十一)34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杭州蓝海特种车辆有限公司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(十一)35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中汽商用汽车有限公司(杭州)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(十一)37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浙江飞神车业有限公司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(十一)42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浙江戴德隆翠汽车有限公司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(十一)45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湖州东方科技装备有限公司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(十一)48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杭州西湖比亚迪新能源汽车有限公司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(十一)51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浙江路捷顺汽车制造有限公司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(十一)53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浙江马太新能源汽车有限公司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(十一)54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华菱星马汽车(集团)股份有限公司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(十二)04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20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安徽长安专用汽车制造有限公司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(十二)11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安徽柳工起重机有限公司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(十二)13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安徽开乐专用车辆股份有限公司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(十二)27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安徽江淮专用汽车有限公司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(十二)35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长久(滁州)专用汽车有限公司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(十二)37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滁州永强汽车制造有限公司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(十二)41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大创精密装备(安徽)有限公司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(十二)42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安徽华兴车辆有限公司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(十二)45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劲旅环境科技股份有限公司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(十二)46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陕汽淮南专用汽车有限公司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(十二)50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芜湖智恒汽车有限公司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(十二)56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安徽兴邦专用汽车股份有限公司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(十二)58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华云汽车(广德)有限公司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(十二)63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安徽省盛运大田专用汽车有限公司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(十二)64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安徽同博专用车制造有限公司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(十二)72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龙岩畅丰专用汽车有限公司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(十三)10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福建龙马环卫装备股份有限公司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(十三)16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漳州科晖专用汽车制造有限公司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(十三)27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龙岩市海德馨汽车有限公司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(十三)30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福建海山机械股份有限公司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(十三)38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福建中兴专用车制造有限公司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(十三)41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江西江铃汽车集团改装车股份有限公司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(十四)15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江西钧天机械有限公司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(十四)17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江西江铃集团特种专用车有限公司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(十四)20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江西省金驰专用汽车有限公司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(十四)22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江西省金沙汽车股份有限公司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(十四)25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江西江铃汽车集团旅居车有限公司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(十四)26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中国重汽集团济南专用车有限公司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(十五)04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潍坊宝利专用车有限公司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(十五)06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青岛中汽特种汽车有限公司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(十五)07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山东广通汽车科技股份有限公司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(十五)09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山东泰开汽车制造有限公司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济南萨博特种汽车有限公司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山东吉鲁汽车改装有限公司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烟台海德专用汽车有限公司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中国重汽集团泰安五岳专用汽车有限公司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济南中鲁特种汽车有限公司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(十五)45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山东杨嘉汽车制造有限公司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(十五)61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聊城中通新能源汽车装备有限公司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(十五)70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山东正泰希尔专用汽车有限公司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(十五)72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威海怡和专用车有限公司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(十五)73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梁山远东交通设备制造有限公司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(十五)80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山东阳谷飞轮挂车制造有限公司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(十五)81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烟台杰瑞石油装备技术有限公司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(十五)83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青岛同辉汽车技术有限公司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(十五)88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青岛雅凯汽车工贸有限公司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(十五)101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山东九州汽车制造有限公司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(十五)104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梁山新宇车业研发制造有限公司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(十五)125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青岛五菱专用汽车有限公司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(十五)128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梁山鸿福交通设备有限公司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(十五)135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山东三星机械制造有限公司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(十五)139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巨野金牛车业有限公司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(十五)150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山东畅达专用车有限公司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(十五)159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鲁西新能源装备集团有限公司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(十五)164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山东天鸿汽车科技股份有限公司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(十五)184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青岛科尼乐集团有限公司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(十五)185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山东冠通车辆有限公司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(十五)197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山东巨威汽车制造有限公司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(十五)210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海汇汽车制造有限公司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(十五)230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山东祥农专用车辆有限公司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(十五)235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山东曙岳车辆有限公司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(十五)240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荣成康派斯新能源车辆股份有限公司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(十五)245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青岛九瑞汽车有限公司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(十五)255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山东中运专用汽车有限公司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(十五)258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山东帝宏专用汽车制造有限公司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(十五)265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山东五征环保科技股份有限公司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(十五)275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梁山鑫万荣车辆有限公司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(十五)287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梁山开元交通设备制造有限公司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(十五)310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山东天瑞车辆有限公司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(十五)323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梁山旭日精工机械制造有限公司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(十五)359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山东汇强重工科技有限公司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(十五)375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临工集团济南重机有限公司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(十五)380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河南新飞专用汽车有限责任公司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(十六)01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郑州红宇专用汽车有限责任公司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(十六)18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南阳二机石油装备集团股份有限公司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(十六)19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河南高远公路养护设备股份有限公司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(十六)29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郑州宇通重工有限公司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(十六)30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河南德沃重工机械有限公司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(十六)32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河南皇马车辆有限公司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(十六)33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河南森源重工有限公司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(十六)37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河南莱茵汽车制造有限公司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(十六)39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驻马店大力天骏专用汽车制造有限公司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(十六)44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河南路太养路机械股份有限公司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(十六)45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新乡市华烁车辆有限公司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(十六)53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凯达环境科技有限公司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(十六)70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驻马店广大鸿远车业有限公司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(十六)74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河南亿拖车辆有限公司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(十六)82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新乡市宇翔车辆有限公司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(十六)97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河南华豫巨久车业有限公司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(十六)102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湖北聚力汽车技术股份有限公司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(十七)05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中国重汽集团湖北华威专用汽车有限公司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湖北大力专用汽车制造有限公司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中石化四机石油机械有限公司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(十七)23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湖北神鹰汽车有限责任公司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(十七)28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武汉运盛特种汽车制造有限公司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(十七)30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武汉市汉福专用车有限公司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(十七)33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驰田汽车股份有限公司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(十七)36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武汉洁力环卫汽车装备有限公司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(十七)44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湖北东润汽车有限公司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(十七)46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武汉客车制造股份有限公司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(十七)49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武汉斯贝卡专用汽车有限公司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(十七)54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湖北五环专用汽车有限公司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(十七)57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湖北神河汽车改装有限公司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(十七)64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湖北江山专用汽车有限公司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(十七)65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湖北省齐星汽车车身股份有限公司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(十七)70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湖北楚胜汽车有限公司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(十七)71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东风随州专用汽车有限公司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(十七)72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程力专用汽车股份有限公司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(十七)74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湖北合力特种车制造有限公司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(十七)79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湖北新中绿专用汽车有限公司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(十七)80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湖北成龙威专用汽车有限公司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(十七)81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20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湖北江南专用特种汽车有限公司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(十七)87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随州市东正专用汽车有限公司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(十七)89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20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湖北宏宇专用汽车有限公司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(十七)90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湖北日昕专用汽车有限公司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(十七)96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湖北润力专用汽车有限公司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(十七)97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合加新能源汽车有限公司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(十七)98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湖北力威汽车有限公司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(十七)104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37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湖北俊浩专用汽车有限公司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(十七)106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湖北先行专用汽车有限公司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(十七)107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湖北新东日专用汽车有限公司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(十七)109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湖北帕菲特工程机械有限公司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(十七)111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湖北天威汽车有限公司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(十七)115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湖北舜德专用汽车有限公司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(十七)116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湖北一专汽车股份有限公司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(十七)118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徐工湖北环保科技股份有限公司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(十七)119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湖北华一专用汽车有限公司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(十七)120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许继三铃专用汽车有限公司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(十七)121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湖北中威专用汽车有限公司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(十七)123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湖北同威专用汽车有限公司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(十七)124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30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湖北大运汽车有限公司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(十七)125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襄阳九州汽车有限公司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(十七)129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随州市长兴机械科技有限公司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(十七)134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程力重工股份有限公司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(十七)137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湖北四通专用汽车有限公司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(十七)144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湖北震序车船科技股份有限公司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(十七)147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凌扬汽车制造有限公司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(十七)149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湖北旺龙专用汽车有限公司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(十七)160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20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湖北帝成环卫科技有限公司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(十七)164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湖北神绿专用汽车有限公司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(十七)167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武汉楷迩环保设备有限公司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(十七)173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湖北浩天专用汽车有限公司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(十七)178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湖北凯力专用汽车有限公司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(十七)180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中联重科股份有限公司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(十八)20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36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三一重工股份有限公司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(十八)30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湖南奇思环保设备制造有限公司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(十八)56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长沙中联重科环境产业有限公司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(十八)60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27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湖南鼎峰机械有限公司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(十八)65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长沙迪沃机械科技有限公司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(十八)74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广东粤海汽车有限公司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(十九)14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广东明威专用汽车有限公司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(十九)24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广州番禺超人运输设备实业有限公司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(十九)38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广东顺肇专用汽车制造有限公司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(十九)57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广州市和合医疗特种车辆有限公司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(十九)58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明威专用汽车有限公司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(十九)60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广东速源专用汽车有限公司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(十九)65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深圳开沃汽车有限公司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(十九)67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中国重汽集团柳州运力专用汽车有限公司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(二十)05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36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柳州五菱汽车工业有限公司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(二十)09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柳州乘龙专用车有限公司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(二十)11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重庆迪马工业有限责任公司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(二十一)05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重庆耐德新明和工业有限公司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(二十一)08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重庆凯瑞特种车有限公司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(二十一)10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重庆金冠汽车制造股份有限公司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(二十一)12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重庆庆铃专用汽车有限公司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(二十一)19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重庆卓通汽车工业有限公司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(二十一)27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一汽(四川)专用汽车有限公司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(二十二)01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四川川宏机械有限公司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(二十二)29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成都今创嘉蓝环保科技有限公司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(二十二)52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贵阳普天物流技术有限公司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(二十三)03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陕西骏成达挂车有限公司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(二十六)23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陕西通运专用汽车集团有限公司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(二十六)34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西安奈森特种车辆生产有限公司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(二十六)52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甘肃承威专用车制造有限公司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(二十七)15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宁夏合力万兴汽车制造有限公司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(三十一)03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北京和田汽车改装有限公司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三、二、02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昌黎县川港专用汽车制造有限公司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三、二、03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甘肃中集华骏车辆有限公司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梁山中集东岳车辆有限公司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洛阳中集凌宇汽车有限公司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50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芜湖中集瑞江汽车有限公司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扬州中集通华专用车有限公司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26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张家港中集圣达因低温装备有限公司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中集车辆(集团)股份有限公司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中集车辆(江门市)有限公司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驻马店中集华骏车辆有限公司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</w:tbl>
    <w:p>
      <w:pPr>
        <w:autoSpaceDN w:val="0"/>
        <w:rPr>
          <w:rFonts w:ascii="黑体" w:hAnsi="黑体" w:eastAsia="黑体"/>
          <w:b/>
          <w:spacing w:val="20"/>
          <w:szCs w:val="21"/>
        </w:rPr>
      </w:pPr>
    </w:p>
    <w:p>
      <w:pPr>
        <w:autoSpaceDN w:val="0"/>
        <w:ind w:firstLine="426" w:firstLineChars="118"/>
        <w:rPr>
          <w:rFonts w:ascii="楷体" w:hAnsi="楷体" w:eastAsia="楷体" w:cs="楷体"/>
          <w:b/>
          <w:spacing w:val="20"/>
          <w:sz w:val="32"/>
        </w:rPr>
      </w:pPr>
      <w:r>
        <w:rPr>
          <w:rFonts w:hint="eastAsia" w:ascii="楷体" w:hAnsi="楷体" w:eastAsia="楷体" w:cs="楷体"/>
          <w:b/>
          <w:spacing w:val="20"/>
          <w:sz w:val="32"/>
        </w:rPr>
        <w:t>(二)摩托车生产企业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8"/>
        <w:gridCol w:w="3366"/>
        <w:gridCol w:w="1134"/>
        <w:gridCol w:w="113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68" w:type="dxa"/>
            <w:noWrap w:val="0"/>
            <w:vAlign w:val="center"/>
          </w:tcPr>
          <w:p>
            <w:pPr>
              <w:pStyle w:val="45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366" w:type="dxa"/>
            <w:noWrap w:val="0"/>
            <w:vAlign w:val="center"/>
          </w:tcPr>
          <w:p>
            <w:pPr>
              <w:pStyle w:val="45"/>
              <w:ind w:left="-40" w:leftChars="-19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5"/>
              <w:spacing w:line="260" w:lineRule="exact"/>
              <w:ind w:left="-29" w:leftChars="-14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</w:t>
            </w:r>
          </w:p>
          <w:p>
            <w:pPr>
              <w:pStyle w:val="45"/>
              <w:spacing w:line="260" w:lineRule="exact"/>
              <w:ind w:left="-29" w:leftChars="-14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ind w:left="-29" w:leftChars="-14" w:right="-29" w:rightChars="-14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扩展内容</w:t>
            </w:r>
          </w:p>
          <w:p>
            <w:pPr>
              <w:spacing w:line="240" w:lineRule="exact"/>
              <w:ind w:left="-29" w:leftChars="-14" w:right="-29" w:rightChars="-14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(项)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ind w:left="-29" w:leftChars="-14" w:right="-4" w:rightChars="-2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雷沃重工股份有限公司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20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新大洲本田摩托(苏州)有限公司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洛阳盛江红强摩托车有限公司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重庆黄河摩托车有限公司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巨能摩托车科技有限公司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金翌车业有限公司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重庆众沃车业有限公司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广东大联统摩托车有限公司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台州市森隆摩托车制造有限公司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绿佳车业科技股份有限公司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江苏新禧机车科技有限公司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长铃集团长春摩托车工业有限公司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金城集团有限公司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常州光阳摩托车有限公司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江苏金箭车业制造有限公司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浙江绿源电动车有限公司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江苏跃进摩托车制造有限责任公司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浙江春风动力股份有限公司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浙江绿驹车业有限公司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江苏林芝山阳集团有限公司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江苏创新摩托车制造有限公司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台州市翔远新能源科技有限公司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江苏锡特新能源有限公司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浙江钱江摩托股份有限公司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慈溪金轮机车制造有限公司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东莞市台铃车业有限公司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江苏深铃鸿伟科技有限公司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江苏绿能电动车科技有限公司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洛阳大志三轮摩托车有限公司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无锡超爵格泰车业有限公司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四川天鹰安尔达车业有限公司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浙江天鹰机车有限公司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佛山市南海区轻骑摩托车有限公司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广州大隆顺通摩托车有限公司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济南大隆机车工业有限公司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江苏三鑫摩托车有限公司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宁波大隆畅通机车工业有限公司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轻骑集团江门光速摩托车有限公司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山东中铃车辆制造有限公司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重庆中铃兆虎机车制造有限公司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洛阳北方大河三轮摩托车有限公司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重庆北易车业有限公司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河南新鸽摩托车有限公司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山东巴士新能源车业有限公司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江门市长华集团有限公司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雅迪科技集团有限公司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无锡小刀电动科技股份有限公司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常州山崎摩托车有限公司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河南力洋车业有限公司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株洲南方摩托车有限公司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河南丰收新能源车辆有限公司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广西爱玛车业有限公司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河南爱玛车业有限公司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浙江爱玛车业科技有限公司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广州五羊摩托有限公司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江门市大长江集团有限公司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27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山东时风(集团)有限责任公司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江苏淮海新能源车辆有限公司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陕西银翔金元车业有限公司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台州市椒江之威摩托车制造有限公司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江门轻骑华南摩托车有限公司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重庆嘉陵嘉鹏工业有限公司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重庆建设机电有限责任公司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五羊-本田摩托(广州)有限公司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18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河南力帆树民车业有限公司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力帆实业(集团)股份有限公司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河南隆鑫机车有限公司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重庆隆鑫机车有限公司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江苏宗申车业有限公司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重庆宗申车辆有限公司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重庆宗申机车工业制造有限公司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宗申·比亚乔佛山摩托车企业有限公司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浙江劲野机动车工业有限公司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浙江天本车业有限公司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广东大冶摩托车技术有限公司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台州市王野机车有限责任公司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宁波东方凌云车辆制造有限公司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河北珠峰大江三轮摩托车有限公司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西藏新珠峰摩托车有限公司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江门市华龙摩托车有限公司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重庆万虎机电有限责任公司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广州大运摩托车有限公司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运城大运机车有限公司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重庆东本摩托车制造有限公司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重庆众朋实业有限公司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重庆银钢科技(集团)有限公司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江苏金彭集团有限公司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无锡市圣宝车辆制造有限公司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浙江雅迪机车有限公司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浙江黄岩三叶集团有限公司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湖北新日电动车有限公司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江苏新日电动车股份有限公司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立马车业集团有限公司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广州豪进摩托车股份有限公司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浙江衢州星月神电动车有限公司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小鸟车业有限公司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河南立马电动车科技有限公司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山东牛电汽车科技有限公司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河南省步步先动力科技有限公司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九号科技有限公司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小刀科技股份有限公司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成都当肯车业有限公司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四川世纪雄风电动科技有限公司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186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徐氏巨龙(江苏)科技有限公司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188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无锡萨博车业科技有限公司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四川奇蕾科技有限公司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无锡大阳电动科技有限公司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201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山东汉唐电动汽车科技有限公司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205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成都亿顺力电动车有限公司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212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四川省广汉市富贵车业有限公司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227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无锡赛鸽电动车科技有限公司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230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新蕾车业无锡有限公司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256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</w:tbl>
    <w:p>
      <w:pPr>
        <w:autoSpaceDN w:val="0"/>
        <w:rPr>
          <w:rFonts w:ascii="黑体" w:hAnsi="黑体" w:eastAsia="黑体"/>
          <w:b/>
          <w:spacing w:val="20"/>
          <w:szCs w:val="21"/>
        </w:rPr>
      </w:pPr>
    </w:p>
    <w:p>
      <w:pPr>
        <w:autoSpaceDN w:val="0"/>
        <w:ind w:firstLine="426" w:firstLineChars="118"/>
        <w:rPr>
          <w:rFonts w:ascii="楷体" w:hAnsi="楷体" w:eastAsia="楷体" w:cs="楷体"/>
          <w:b/>
          <w:spacing w:val="20"/>
          <w:sz w:val="32"/>
        </w:rPr>
      </w:pPr>
      <w:r>
        <w:rPr>
          <w:rFonts w:hint="eastAsia" w:ascii="楷体" w:hAnsi="楷体" w:eastAsia="楷体" w:cs="楷体"/>
          <w:b/>
          <w:spacing w:val="20"/>
          <w:sz w:val="32"/>
        </w:rPr>
        <w:t>(三)低速汽车生产企业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8"/>
        <w:gridCol w:w="3366"/>
        <w:gridCol w:w="1134"/>
        <w:gridCol w:w="113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68" w:type="dxa"/>
            <w:noWrap w:val="0"/>
            <w:vAlign w:val="center"/>
          </w:tcPr>
          <w:p>
            <w:pPr>
              <w:pStyle w:val="45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366" w:type="dxa"/>
            <w:noWrap w:val="0"/>
            <w:vAlign w:val="center"/>
          </w:tcPr>
          <w:p>
            <w:pPr>
              <w:pStyle w:val="45"/>
              <w:ind w:left="-40" w:leftChars="-19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5"/>
              <w:spacing w:line="260" w:lineRule="exact"/>
              <w:ind w:left="-29" w:leftChars="-14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</w:t>
            </w:r>
          </w:p>
          <w:p>
            <w:pPr>
              <w:pStyle w:val="45"/>
              <w:spacing w:line="260" w:lineRule="exact"/>
              <w:ind w:left="-29" w:leftChars="-14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ind w:left="-29" w:leftChars="-14" w:right="-29" w:rightChars="-14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扩展内容</w:t>
            </w:r>
          </w:p>
          <w:p>
            <w:pPr>
              <w:spacing w:line="240" w:lineRule="exact"/>
              <w:ind w:left="-29" w:leftChars="-14" w:right="-29" w:rightChars="-14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(项)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ind w:left="-29" w:leftChars="-14" w:right="-4" w:rightChars="-2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5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雷沃重工股份有限公司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pStyle w:val="45"/>
              <w:numPr>
                <w:ilvl w:val="0"/>
                <w:numId w:val="15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山东五征集团有限公司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</w:tbl>
    <w:p>
      <w:pPr>
        <w:autoSpaceDN w:val="0"/>
        <w:rPr>
          <w:rFonts w:ascii="黑体" w:hAnsi="黑体" w:eastAsia="黑体"/>
          <w:b/>
          <w:spacing w:val="20"/>
          <w:sz w:val="24"/>
          <w:szCs w:val="24"/>
        </w:rPr>
      </w:pPr>
    </w:p>
    <w:p>
      <w:pPr>
        <w:numPr>
          <w:ilvl w:val="0"/>
          <w:numId w:val="12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ascii="黑体" w:hAnsi="黑体" w:eastAsia="黑体"/>
          <w:b/>
          <w:spacing w:val="20"/>
          <w:sz w:val="32"/>
        </w:rPr>
        <w:t>参数</w:t>
      </w:r>
      <w:r>
        <w:rPr>
          <w:rFonts w:hint="eastAsia" w:ascii="黑体" w:hAnsi="黑体" w:eastAsia="黑体"/>
          <w:b/>
          <w:spacing w:val="20"/>
          <w:sz w:val="32"/>
        </w:rPr>
        <w:t>勘误</w:t>
      </w:r>
    </w:p>
    <w:p>
      <w:pPr>
        <w:autoSpaceDN w:val="0"/>
        <w:ind w:firstLine="426" w:firstLineChars="118"/>
        <w:rPr>
          <w:rFonts w:ascii="楷体" w:hAnsi="楷体" w:eastAsia="楷体" w:cs="楷体"/>
          <w:b/>
          <w:spacing w:val="20"/>
          <w:sz w:val="32"/>
        </w:rPr>
      </w:pPr>
      <w:r>
        <w:rPr>
          <w:rFonts w:hint="eastAsia" w:ascii="楷体" w:hAnsi="楷体" w:eastAsia="楷体" w:cs="楷体"/>
          <w:b/>
          <w:spacing w:val="20"/>
          <w:sz w:val="32"/>
        </w:rPr>
        <w:t>(一)汽车生产企业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1"/>
        <w:gridCol w:w="3342"/>
        <w:gridCol w:w="1134"/>
        <w:gridCol w:w="1134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51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3342" w:type="dxa"/>
            <w:tcBorders>
              <w:bottom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企业名称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《目录》</w:t>
            </w:r>
          </w:p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勘误内容</w:t>
            </w:r>
          </w:p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10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项</w:t>
            </w:r>
            <w:r>
              <w:rPr>
                <w:rFonts w:ascii="仿宋_GB2312" w:hAnsi="仿宋_GB2312" w:eastAsia="仿宋_GB2312" w:cs="仿宋_GB2312"/>
                <w:spacing w:val="-10"/>
              </w:rPr>
              <w:t>)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北汽福田汽车股份有限公司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扬州亚星客车股份有限公司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三一汽车制造有限公司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广汽日野汽车有限公司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上汽通用五菱汽车股份有限公司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厦门金龙联合汽车工业有限公司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海马汽车有限公司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北京安龙科技集团有限公司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潍柴(扬州)特种车有限公司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(十)57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常州佳卓特种车辆有限公司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(十)104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威海怡和专用车有限公司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(十五)73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西奈克消防车辆制造有限公司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(十六)62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湖北聚力汽车技术股份有限公司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(十七)05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奥龙汽车有限公司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(十七)08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中联重科股份有限公司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湖南鼎峰机械有限公司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(十八)65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重庆铁马工业集团有限公司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(二十一)16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甘肃承威专用车制造有限公司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(二十七)15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甘肃中集华骏车辆有限公司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</w:tbl>
    <w:p>
      <w:pPr>
        <w:autoSpaceDN w:val="0"/>
        <w:rPr>
          <w:rFonts w:ascii="黑体" w:hAnsi="黑体" w:eastAsia="黑体"/>
          <w:b/>
          <w:spacing w:val="20"/>
          <w:szCs w:val="21"/>
        </w:rPr>
      </w:pPr>
    </w:p>
    <w:p>
      <w:pPr>
        <w:autoSpaceDN w:val="0"/>
        <w:ind w:firstLine="426" w:firstLineChars="118"/>
        <w:rPr>
          <w:rFonts w:ascii="楷体" w:hAnsi="楷体" w:eastAsia="楷体" w:cs="楷体"/>
          <w:b/>
          <w:spacing w:val="20"/>
          <w:sz w:val="32"/>
        </w:rPr>
      </w:pPr>
      <w:r>
        <w:rPr>
          <w:rFonts w:hint="eastAsia" w:ascii="楷体" w:hAnsi="楷体" w:eastAsia="楷体" w:cs="楷体"/>
          <w:b/>
          <w:spacing w:val="20"/>
          <w:sz w:val="32"/>
        </w:rPr>
        <w:t>(二)摩托车生产企业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5"/>
        <w:gridCol w:w="3342"/>
        <w:gridCol w:w="1134"/>
        <w:gridCol w:w="1134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3342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企业名称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《目录》</w:t>
            </w:r>
          </w:p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勘误内容</w:t>
            </w:r>
          </w:p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10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项</w:t>
            </w:r>
            <w:r>
              <w:rPr>
                <w:rFonts w:ascii="仿宋_GB2312" w:hAnsi="仿宋_GB2312" w:eastAsia="仿宋_GB2312" w:cs="仿宋_GB2312"/>
                <w:spacing w:val="-10"/>
              </w:rPr>
              <w:t>)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29" w:leftChars="-14" w:right="-23" w:rightChars="-11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重庆黄河摩托车有限公司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23" w:rightChars="-11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金翌车业有限公司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23" w:rightChars="-11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雅迪科技集团有限公司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23" w:rightChars="-11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力帆实业(集团)股份有限公司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113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23" w:rightChars="-11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 xml:space="preserve">浙江天 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本车业有限公司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120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23" w:rightChars="-11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重庆东本摩托车制造有限公司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23" w:rightChars="-11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重庆安第斯摩托车制造有限公司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23" w:rightChars="-11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浙江阿波罗摩托车制造有限公司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45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23" w:rightChars="-11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常州市喜力车业有限公司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214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23" w:rightChars="-11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 xml:space="preserve">江苏常丰车业有限公司 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231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23" w:rightChars="-11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5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天津市普众万仕达科技有限公司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238</w:t>
            </w:r>
          </w:p>
        </w:tc>
        <w:tc>
          <w:tcPr>
            <w:tcW w:w="1134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23" w:rightChars="-11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</w:tbl>
    <w:p>
      <w:pPr>
        <w:autoSpaceDN w:val="0"/>
        <w:rPr>
          <w:rFonts w:ascii="黑体" w:eastAsia="黑体"/>
          <w:b/>
          <w:spacing w:val="20"/>
          <w:sz w:val="32"/>
        </w:rPr>
      </w:pPr>
    </w:p>
    <w:p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第三部分  暂停、恢复企业及产品</w:t>
      </w:r>
    </w:p>
    <w:p>
      <w:pPr>
        <w:numPr>
          <w:ilvl w:val="0"/>
          <w:numId w:val="18"/>
        </w:numPr>
        <w:ind w:hanging="714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汽车生产企业及产品</w:t>
      </w:r>
    </w:p>
    <w:p>
      <w:pPr>
        <w:numPr>
          <w:ilvl w:val="0"/>
          <w:numId w:val="19"/>
        </w:numPr>
        <w:ind w:firstLine="424" w:firstLineChars="176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下列产品经整改已符合《公告》管理规定，自《公告》发布之日起可恢复生产、销售。</w:t>
      </w:r>
    </w:p>
    <w:p>
      <w:pPr>
        <w:numPr>
          <w:ilvl w:val="0"/>
          <w:numId w:val="20"/>
        </w:numPr>
        <w:ind w:left="425" w:hanging="425"/>
        <w:rPr>
          <w:rFonts w:ascii="仿宋_GB2312" w:hAnsi="仿宋_GB2312" w:eastAsia="仿宋_GB2312" w:cs="仿宋_GB2312"/>
          <w:b/>
          <w:szCs w:val="21"/>
        </w:rPr>
        <w:sectPr>
          <w:footerReference r:id="rId3" w:type="default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bookmarkStart w:id="2" w:name="OLE_LINK11"/>
      <w:r>
        <w:rPr>
          <w:rFonts w:hint="eastAsia" w:ascii="仿宋_GB2312" w:eastAsia="仿宋_GB2312"/>
          <w:b/>
          <w:szCs w:val="21"/>
        </w:rPr>
        <w:t>重庆长安汽车股份有限公司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SC7001BABEV纯电动轿车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程力汽车集团股份有限公司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CL5120GYYC6运油车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CL5121GYY6运油车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CL5180GJY6加油车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CL5180GJYD6飞机加油车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CL5260GYYLC5铝合金运油车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CL5261GYYLC5铝合金运油车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CL5320GYYLC6铝合金运油车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CL5320GYYLZ5铝合金运油车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CL5320GYYZ6运油车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CL5321GYYLC6铝合金运油车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CL5321GYYLZ5铝合金运油车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CL5321GYYZ6运油车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河北昌骅专用汽车有限公司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HCH9400GFW19腐蚀性物品罐式运输半挂车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HCH9400GLY37沥青运输半挂车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HCH9401GFWAS腐蚀性物品罐式运输半挂车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HCH9403GRYD易燃液体罐式运输半挂车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spacing w:val="-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HCH9406GRYH</w:t>
      </w:r>
      <w:r>
        <w:rPr>
          <w:rFonts w:hint="eastAsia" w:ascii="仿宋_GB2312" w:hAnsi="仿宋_GB2312" w:eastAsia="仿宋_GB2312" w:cs="仿宋_GB2312"/>
          <w:spacing w:val="-2"/>
          <w:kern w:val="0"/>
          <w:szCs w:val="21"/>
          <w:lang w:bidi="ar"/>
        </w:rPr>
        <w:t>B易燃液体罐式运输半挂车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河北宏泰专用汽车有限公司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spacing w:val="-6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HHT9402GFW</w:t>
      </w:r>
      <w:r>
        <w:rPr>
          <w:rFonts w:hint="eastAsia" w:ascii="仿宋_GB2312" w:hAnsi="仿宋_GB2312" w:eastAsia="仿宋_GB2312" w:cs="仿宋_GB2312"/>
          <w:spacing w:val="-2"/>
          <w:kern w:val="0"/>
          <w:szCs w:val="21"/>
          <w:lang w:bidi="ar"/>
        </w:rPr>
        <w:t>A</w:t>
      </w:r>
      <w:r>
        <w:rPr>
          <w:rFonts w:hint="eastAsia" w:ascii="仿宋_GB2312" w:hAnsi="仿宋_GB2312" w:eastAsia="仿宋_GB2312" w:cs="仿宋_GB2312"/>
          <w:spacing w:val="-6"/>
          <w:kern w:val="0"/>
          <w:szCs w:val="21"/>
          <w:lang w:bidi="ar"/>
        </w:rPr>
        <w:t>腐蚀性物品罐式运输半挂车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HHT9407GRY易燃液体罐式运输半挂车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HHT9408GLY沥青运输半挂车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河北顺捷专用汽车制造有限责任公司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HBS9401GLY沥青运输半挂车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spacing w:val="-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HBS9403GFW</w:t>
      </w:r>
      <w:r>
        <w:rPr>
          <w:rFonts w:hint="eastAsia" w:ascii="仿宋_GB2312" w:hAnsi="仿宋_GB2312" w:eastAsia="仿宋_GB2312" w:cs="仿宋_GB2312"/>
          <w:spacing w:val="-2"/>
          <w:kern w:val="0"/>
          <w:szCs w:val="21"/>
          <w:lang w:bidi="ar"/>
        </w:rPr>
        <w:t>腐蚀性物品罐式运输半挂车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HBS9403GRY易燃液体罐式运输半挂车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河北华旗专用汽车制造有限公司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QLG9405GRYC易燃液体罐式运输半挂车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河北力生专用汽车有限公司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HLS9400GRY易燃液体罐式运输半挂车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铁岭陆平专用汽车有限责任公司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spacing w:val="-6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LPC9406GFW</w:t>
      </w:r>
      <w:r>
        <w:rPr>
          <w:rFonts w:hint="eastAsia" w:ascii="仿宋_GB2312" w:hAnsi="仿宋_GB2312" w:eastAsia="仿宋_GB2312" w:cs="仿宋_GB2312"/>
          <w:spacing w:val="-2"/>
          <w:kern w:val="0"/>
          <w:szCs w:val="21"/>
          <w:lang w:bidi="ar"/>
        </w:rPr>
        <w:t>S</w:t>
      </w:r>
      <w:r>
        <w:rPr>
          <w:rFonts w:hint="eastAsia" w:ascii="仿宋_GB2312" w:hAnsi="仿宋_GB2312" w:eastAsia="仿宋_GB2312" w:cs="仿宋_GB2312"/>
          <w:spacing w:val="-6"/>
          <w:kern w:val="0"/>
          <w:szCs w:val="21"/>
          <w:lang w:bidi="ar"/>
        </w:rPr>
        <w:t>腐蚀性物品罐式运输半挂车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LPC9407GYYS运油半挂车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辽宁合力专用汽车制造有限公司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HLL5070GJYCA5加油车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HLL5112GJYE5加油车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HLL5180GJYE5加油车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航天晨光股份有限公司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CGJ5310GJY5ZC加油车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江苏锡宇汽车有限公司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WXQ9351GRY易燃液体罐式运输半挂车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spacing w:val="-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WXQ9401GFW</w:t>
      </w:r>
      <w:r>
        <w:rPr>
          <w:rFonts w:hint="eastAsia" w:ascii="仿宋_GB2312" w:hAnsi="仿宋_GB2312" w:eastAsia="仿宋_GB2312" w:cs="仿宋_GB2312"/>
          <w:spacing w:val="-2"/>
          <w:kern w:val="0"/>
          <w:szCs w:val="21"/>
          <w:lang w:bidi="ar"/>
        </w:rPr>
        <w:t>腐蚀性物品罐式运输半挂车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WXQ9403GRY易燃液体罐式运输半挂车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徐州海伦哲专用车辆股份有限公司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XHZ5131XXHD5救险车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江苏卫航汽车通信科技有限责任公司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WHP5080XLJ旅居车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安徽柳工起重机有限公司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CLG5061JGKC高空作业车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安徽开乐专用车辆股份有限公司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AKL9409GRYB易燃液体罐式运输半挂车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滁州永强汽车制造有限公司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YQ9400GYYCT1铝合金运油半挂车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YQ9400GYYCY2运油半挂车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陕汽淮南专用汽车有限公司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SHN5180GYYLA1163铝合金运油车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spacing w:val="-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SHN5261GRYMB4160</w:t>
      </w:r>
      <w:r>
        <w:rPr>
          <w:rFonts w:hint="eastAsia" w:ascii="仿宋_GB2312" w:hAnsi="仿宋_GB2312" w:eastAsia="仿宋_GB2312" w:cs="仿宋_GB2312"/>
          <w:spacing w:val="-2"/>
          <w:kern w:val="0"/>
          <w:szCs w:val="21"/>
          <w:lang w:bidi="ar"/>
        </w:rPr>
        <w:t>易燃液体罐式运输车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SHN5261GYYMB4195运油车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SHN5320GYYMB6266铝合金运油车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SHN9400GRYP375铝合金易燃液体罐式运输半挂车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SHN9400GRYP440铝合金易燃液体罐式运输半挂车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SHN9400GRYP445铝合金易燃液体罐式运输半挂车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SHN9400GYYP425铝合金运油半挂车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江西江铃集团特种专用车有限公司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JMT5045TQZXSGA2清障车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中国重汽集团济南专用车有限公司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JYJ5267GYYF铝合金运油车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山东泰开汽车制造有限公司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TAG5181GYYTDF运油车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spacing w:val="-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TAG5322GRY</w:t>
      </w:r>
      <w:r>
        <w:rPr>
          <w:rFonts w:hint="eastAsia" w:ascii="仿宋_GB2312" w:hAnsi="仿宋_GB2312" w:eastAsia="仿宋_GB2312" w:cs="仿宋_GB2312"/>
          <w:spacing w:val="-2"/>
          <w:kern w:val="0"/>
          <w:szCs w:val="21"/>
          <w:lang w:bidi="ar"/>
        </w:rPr>
        <w:t>铝合金易燃液体罐式运输车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山东梁山通亚汽车制造有限公司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spacing w:val="-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CTY9403GFW</w:t>
      </w:r>
      <w:r>
        <w:rPr>
          <w:rFonts w:hint="eastAsia" w:ascii="仿宋_GB2312" w:hAnsi="仿宋_GB2312" w:eastAsia="仿宋_GB2312" w:cs="仿宋_GB2312"/>
          <w:spacing w:val="-2"/>
          <w:kern w:val="0"/>
          <w:szCs w:val="21"/>
          <w:lang w:bidi="ar"/>
        </w:rPr>
        <w:t>腐蚀性物品罐式运输半挂车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青岛金力福工贸有限公司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QDJ9404GLY沥青运输半挂车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QDJ9409GRYA易燃液体罐式运输半挂车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山东阳谷飞轮挂车制造有限公司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spacing w:val="-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SFL9400GFW</w:t>
      </w:r>
      <w:r>
        <w:rPr>
          <w:rFonts w:hint="eastAsia" w:ascii="仿宋_GB2312" w:hAnsi="仿宋_GB2312" w:eastAsia="仿宋_GB2312" w:cs="仿宋_GB2312"/>
          <w:spacing w:val="-2"/>
          <w:kern w:val="0"/>
          <w:szCs w:val="21"/>
          <w:lang w:bidi="ar"/>
        </w:rPr>
        <w:t>腐蚀性物品罐式运输半挂车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SFL9400GRYL铝合金易燃液体罐式运输半挂车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山东万事达专用汽车制造有限公司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spacing w:val="-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SDW9400GFW</w:t>
      </w:r>
      <w:r>
        <w:rPr>
          <w:rFonts w:hint="eastAsia" w:ascii="仿宋_GB2312" w:hAnsi="仿宋_GB2312" w:eastAsia="仿宋_GB2312" w:cs="仿宋_GB2312"/>
          <w:spacing w:val="-2"/>
          <w:kern w:val="0"/>
          <w:szCs w:val="21"/>
          <w:lang w:bidi="ar"/>
        </w:rPr>
        <w:t>腐蚀性物品罐式运输半挂车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SDW9401GRYA铝合金易燃液体罐式运输半挂车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SDW9403GRYA易燃液体罐式运输半挂车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SDW9406GRY铝合金易燃液体罐式运输半挂车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SDW9406GRYB易燃液体罐式运输半挂车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spacing w:val="-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SDW9407GFW</w:t>
      </w:r>
      <w:r>
        <w:rPr>
          <w:rFonts w:hint="eastAsia" w:ascii="仿宋_GB2312" w:hAnsi="仿宋_GB2312" w:eastAsia="仿宋_GB2312" w:cs="仿宋_GB2312"/>
          <w:spacing w:val="-2"/>
          <w:kern w:val="0"/>
          <w:szCs w:val="21"/>
          <w:lang w:bidi="ar"/>
        </w:rPr>
        <w:t>腐蚀性物品罐式运输半挂车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SDW9407GRY铝合金易燃液体罐式运输半挂车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SDW9407GYYD铝合金运油半挂车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SDW9409GRYA铝合金易燃液体罐式运输半挂车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山东盛润汽车有限公司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SKW9400GRYT易燃液体罐式运输半挂车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spacing w:val="-6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SKW9401GFW</w:t>
      </w:r>
      <w:r>
        <w:rPr>
          <w:rFonts w:hint="eastAsia" w:ascii="仿宋_GB2312" w:hAnsi="仿宋_GB2312" w:eastAsia="仿宋_GB2312" w:cs="仿宋_GB2312"/>
          <w:spacing w:val="-2"/>
          <w:kern w:val="0"/>
          <w:szCs w:val="21"/>
          <w:lang w:bidi="ar"/>
        </w:rPr>
        <w:t>A</w:t>
      </w:r>
      <w:r>
        <w:rPr>
          <w:rFonts w:hint="eastAsia" w:ascii="仿宋_GB2312" w:hAnsi="仿宋_GB2312" w:eastAsia="仿宋_GB2312" w:cs="仿宋_GB2312"/>
          <w:spacing w:val="-6"/>
          <w:kern w:val="0"/>
          <w:szCs w:val="21"/>
          <w:lang w:bidi="ar"/>
        </w:rPr>
        <w:t>腐蚀性物品罐式运输半挂车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SKW9403GLY沥青运输半挂车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SKW9404GRYL铝合金易燃液体罐式运输半挂车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SKW9406GYYA铝合金运油半挂车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SKW9408GLY沥青运输半挂车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山东三星机械制造有限公司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ZPS9409GRYA铝合金易燃液体罐式运输半挂车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河南骏通车辆有限公司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JF9407GRY铝合金易燃液体罐式运输半挂车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中国船舶重工集团应急预警与救援装备股份有限公司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HZT5212TJQBQ应急架桥车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HZT5220TJQBQ应急架桥车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HZT5250TYC运材车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奥龙汽车有限公司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ALA5070GJYE6加油车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ALA5180GYYDFH5运油车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ALA5180GZWDFH5杂项危险物品罐式运输车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ALA5181GYYDFH5运油车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ALA9351GYY运油半挂车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spacing w:val="-6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ALA9402GFW</w:t>
      </w:r>
      <w:r>
        <w:rPr>
          <w:rFonts w:hint="eastAsia" w:ascii="仿宋_GB2312" w:hAnsi="仿宋_GB2312" w:eastAsia="仿宋_GB2312" w:cs="仿宋_GB2312"/>
          <w:spacing w:val="-2"/>
          <w:kern w:val="0"/>
          <w:szCs w:val="21"/>
          <w:lang w:bidi="ar"/>
        </w:rPr>
        <w:t>A</w:t>
      </w:r>
      <w:r>
        <w:rPr>
          <w:rFonts w:hint="eastAsia" w:ascii="仿宋_GB2312" w:hAnsi="仿宋_GB2312" w:eastAsia="仿宋_GB2312" w:cs="仿宋_GB2312"/>
          <w:spacing w:val="-6"/>
          <w:kern w:val="0"/>
          <w:szCs w:val="21"/>
          <w:lang w:bidi="ar"/>
        </w:rPr>
        <w:t>腐蚀性物品罐式运输半挂车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中国重汽集团湖北华威专用汽车有限公司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SGZ5251GYYZZ5T5运油车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SGZ5260GYYZZ6T5运油车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spacing w:val="-6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SGZ5310GFWZZ6T</w:t>
      </w:r>
      <w:r>
        <w:rPr>
          <w:rFonts w:hint="eastAsia" w:ascii="仿宋_GB2312" w:hAnsi="仿宋_GB2312" w:eastAsia="仿宋_GB2312" w:cs="仿宋_GB2312"/>
          <w:spacing w:val="-2"/>
          <w:kern w:val="0"/>
          <w:szCs w:val="21"/>
          <w:lang w:bidi="ar"/>
        </w:rPr>
        <w:t>5</w:t>
      </w:r>
      <w:r>
        <w:rPr>
          <w:rFonts w:hint="eastAsia" w:ascii="仿宋_GB2312" w:hAnsi="仿宋_GB2312" w:eastAsia="仿宋_GB2312" w:cs="仿宋_GB2312"/>
          <w:spacing w:val="-6"/>
          <w:kern w:val="0"/>
          <w:szCs w:val="21"/>
          <w:lang w:bidi="ar"/>
        </w:rPr>
        <w:t>腐蚀性物品罐式运输车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spacing w:val="-6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SGZ5320GFWZZ6T</w:t>
      </w:r>
      <w:r>
        <w:rPr>
          <w:rFonts w:hint="eastAsia" w:ascii="仿宋_GB2312" w:hAnsi="仿宋_GB2312" w:eastAsia="仿宋_GB2312" w:cs="仿宋_GB2312"/>
          <w:spacing w:val="-2"/>
          <w:kern w:val="0"/>
          <w:szCs w:val="21"/>
          <w:lang w:bidi="ar"/>
        </w:rPr>
        <w:t>5</w:t>
      </w:r>
      <w:r>
        <w:rPr>
          <w:rFonts w:hint="eastAsia" w:ascii="仿宋_GB2312" w:hAnsi="仿宋_GB2312" w:eastAsia="仿宋_GB2312" w:cs="仿宋_GB2312"/>
          <w:spacing w:val="-6"/>
          <w:kern w:val="0"/>
          <w:szCs w:val="21"/>
          <w:lang w:bidi="ar"/>
        </w:rPr>
        <w:t>腐蚀性物品罐式运输车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SGZ9408GYY铝合金运油半挂车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湖北大力专用汽车制造有限公司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DLQ5180GRYD5易燃液体罐式运输车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DLQ5251GFWD5腐蚀性物品罐式运输车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DLQ5259GFWC5腐蚀性物品罐式运输车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DLQ5310GYYCL5铝合金运油车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spacing w:val="-6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DLQ9400GFW</w:t>
      </w:r>
      <w:r>
        <w:rPr>
          <w:rFonts w:hint="eastAsia" w:ascii="仿宋_GB2312" w:hAnsi="仿宋_GB2312" w:eastAsia="仿宋_GB2312" w:cs="仿宋_GB2312"/>
          <w:spacing w:val="-2"/>
          <w:kern w:val="0"/>
          <w:szCs w:val="21"/>
          <w:lang w:bidi="ar"/>
        </w:rPr>
        <w:t>A</w:t>
      </w:r>
      <w:r>
        <w:rPr>
          <w:rFonts w:hint="eastAsia" w:ascii="仿宋_GB2312" w:hAnsi="仿宋_GB2312" w:eastAsia="仿宋_GB2312" w:cs="仿宋_GB2312"/>
          <w:spacing w:val="-6"/>
          <w:kern w:val="0"/>
          <w:szCs w:val="21"/>
          <w:lang w:bidi="ar"/>
        </w:rPr>
        <w:t>腐蚀性物品罐式运输半挂车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DLQ9404GYY运油半挂车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spacing w:val="-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DLQ9406GF</w:t>
      </w:r>
      <w:r>
        <w:rPr>
          <w:rFonts w:hint="eastAsia" w:ascii="仿宋_GB2312" w:hAnsi="仿宋_GB2312" w:eastAsia="仿宋_GB2312" w:cs="仿宋_GB2312"/>
          <w:spacing w:val="-2"/>
          <w:kern w:val="0"/>
          <w:szCs w:val="21"/>
          <w:lang w:bidi="ar"/>
        </w:rPr>
        <w:t>W腐蚀性物品罐式运输半挂车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spacing w:val="-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DLQ9407GF</w:t>
      </w:r>
      <w:r>
        <w:rPr>
          <w:rFonts w:hint="eastAsia" w:ascii="仿宋_GB2312" w:hAnsi="仿宋_GB2312" w:eastAsia="仿宋_GB2312" w:cs="仿宋_GB2312"/>
          <w:spacing w:val="-2"/>
          <w:kern w:val="0"/>
          <w:szCs w:val="21"/>
          <w:lang w:bidi="ar"/>
        </w:rPr>
        <w:t>W腐蚀性物品罐式运输半挂车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荆门宏图特种飞行器制造有限公司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HT9400GRY4易燃液体罐式运输半挂车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随州市力神专用汽车有限公司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SLS5180GJYZ5飞机加油车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SLS5250GYYE5运油车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SLS5253GYYC5VA运油车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SLS5253GYYD5A运油车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spacing w:val="-6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SLS5253GZWC5</w:t>
      </w:r>
      <w:r>
        <w:rPr>
          <w:rFonts w:hint="eastAsia" w:ascii="仿宋_GB2312" w:hAnsi="仿宋_GB2312" w:eastAsia="仿宋_GB2312" w:cs="仿宋_GB2312"/>
          <w:spacing w:val="-2"/>
          <w:kern w:val="0"/>
          <w:szCs w:val="21"/>
          <w:lang w:bidi="ar"/>
        </w:rPr>
        <w:t>V</w:t>
      </w:r>
      <w:r>
        <w:rPr>
          <w:rFonts w:hint="eastAsia" w:ascii="仿宋_GB2312" w:hAnsi="仿宋_GB2312" w:eastAsia="仿宋_GB2312" w:cs="仿宋_GB2312"/>
          <w:spacing w:val="-6"/>
          <w:kern w:val="0"/>
          <w:szCs w:val="21"/>
          <w:lang w:bidi="ar"/>
        </w:rPr>
        <w:t>杂项危险物品罐式运输车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SLS5263GYYC5运油车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SLS5266GYYZ5A运油车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SLS5312GJYC5Q加油车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SLS5320GRYZ5易燃液体罐式运输车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SLS5320GYYD5铝合金运油车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SLS5320GYYD6铝合金运油车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SLS9401GYY运油半挂车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湖北省齐星汽车车身股份有限公司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QXC9405GYY铝合金运油半挂车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程力专用汽车股份有限公司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CLW5070GJYC5加油车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CLW5180GYYLD6铝合金运油车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CLW5250GJYC5加油车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CLW5257GFWC5腐蚀性物品罐式运输车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CLW5260GYYLD5铝合金运油车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CLW5320GYYL5CA铝合金运油车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CLW9402GYYLV铝合金运油半挂车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CLW9406GYYLV铝合金运油半挂车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湖北成龙威专用汽车有限公司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CLQ5100GJY5EA飞机加油车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CLQ5180GYY5A铝合金运油车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CLQ5250GJY5SX加油车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CLQ5254GYY5LZA铝合金运油车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CLQ5321GYY6CA铝合金运油车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spacing w:val="-6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CLQ9407GFW</w:t>
      </w:r>
      <w:r>
        <w:rPr>
          <w:rFonts w:hint="eastAsia" w:ascii="仿宋_GB2312" w:hAnsi="仿宋_GB2312" w:eastAsia="仿宋_GB2312" w:cs="仿宋_GB2312"/>
          <w:spacing w:val="-2"/>
          <w:kern w:val="0"/>
          <w:szCs w:val="21"/>
          <w:lang w:bidi="ar"/>
        </w:rPr>
        <w:t>B</w:t>
      </w:r>
      <w:r>
        <w:rPr>
          <w:rFonts w:hint="eastAsia" w:ascii="仿宋_GB2312" w:hAnsi="仿宋_GB2312" w:eastAsia="仿宋_GB2312" w:cs="仿宋_GB2312"/>
          <w:spacing w:val="-6"/>
          <w:kern w:val="0"/>
          <w:szCs w:val="21"/>
          <w:lang w:bidi="ar"/>
        </w:rPr>
        <w:t>腐蚀性物品罐式运输半挂车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湖北海立美达汽车有限公司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HFV9400GRY易燃液体罐式运输半挂车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HFV9408GRYC铝合金易燃液体罐式运输半挂车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HFV9409GRYA铝合金易燃液体罐式运输半挂车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湖北江南专用特种汽车有限公司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JDF5180TCLG5车辆运输车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随州市东正专用汽车有限公司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SZD5112GJYDFA5加油车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玉柴东特专用汽车有限公司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DTA9400GZW杂项危险物品罐式运输半挂车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spacing w:val="-6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DTA9402GFW</w:t>
      </w:r>
      <w:r>
        <w:rPr>
          <w:rFonts w:hint="eastAsia" w:ascii="仿宋_GB2312" w:hAnsi="仿宋_GB2312" w:eastAsia="仿宋_GB2312" w:cs="仿宋_GB2312"/>
          <w:spacing w:val="-6"/>
          <w:kern w:val="0"/>
          <w:szCs w:val="21"/>
          <w:lang w:bidi="ar"/>
        </w:rPr>
        <w:t>A腐蚀性物品罐式运输半挂车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spacing w:val="-6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DTA9405GFW</w:t>
      </w:r>
      <w:r>
        <w:rPr>
          <w:rFonts w:hint="eastAsia" w:ascii="仿宋_GB2312" w:hAnsi="仿宋_GB2312" w:eastAsia="仿宋_GB2312" w:cs="仿宋_GB2312"/>
          <w:spacing w:val="-6"/>
          <w:kern w:val="0"/>
          <w:szCs w:val="21"/>
          <w:lang w:bidi="ar"/>
        </w:rPr>
        <w:t>B腐蚀性物品罐式运输半挂车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spacing w:val="-6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DTA9406GFW</w:t>
      </w:r>
      <w:r>
        <w:rPr>
          <w:rFonts w:hint="eastAsia" w:ascii="仿宋_GB2312" w:hAnsi="仿宋_GB2312" w:eastAsia="仿宋_GB2312" w:cs="仿宋_GB2312"/>
          <w:spacing w:val="-6"/>
          <w:kern w:val="0"/>
          <w:szCs w:val="21"/>
          <w:lang w:bidi="ar"/>
        </w:rPr>
        <w:t>A腐蚀性物品罐式运输半挂车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spacing w:val="-6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DTA9409GFW</w:t>
      </w:r>
      <w:r>
        <w:rPr>
          <w:rFonts w:hint="eastAsia" w:ascii="仿宋_GB2312" w:hAnsi="仿宋_GB2312" w:eastAsia="仿宋_GB2312" w:cs="仿宋_GB2312"/>
          <w:spacing w:val="-6"/>
          <w:kern w:val="0"/>
          <w:szCs w:val="21"/>
          <w:lang w:bidi="ar"/>
        </w:rPr>
        <w:t>A腐蚀性物品罐式运输半挂车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湖北同威专用汽车有限公司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HTW5110GJYEAC加油车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HTW5120GJYCAC6加油车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中国重汽集团柳州运力专用汽车有限公司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LG5260GYYZ5铝合金运油车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LG9404GYY铝合金运油半挂车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一汽(四川)专用汽车有限公司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SCZ5180GYY6运油车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SCZ5320GYY6运油车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SCZ9290GYY运油半挂车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陕西长庆专用车制造有限公司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CQK9400GYY运油半挂车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CQK9403GYY运油半挂车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CQK9406GYY运油半挂车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昌黎县川港专用汽车制造有限公司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CCG5040TFC稀浆封层车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中集车辆(江门市)有限公司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ZJV9406GYYJM铝合金运油半挂车</w:t>
      </w:r>
    </w:p>
    <w:p>
      <w:pPr>
        <w:numPr>
          <w:ilvl w:val="0"/>
          <w:numId w:val="21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芜湖中集瑞江汽车有限公司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WL5320GYYBJ45铝合金运油车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WL5320GYYDF45铝合金运油车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WL9350GYY铝合金运油半挂车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WL9400GRYM铝合金易燃液体罐式运输半挂车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  <w:sectPr>
          <w:footerReference r:id="rId4" w:type="default"/>
          <w:type w:val="continuous"/>
          <w:pgSz w:w="11906" w:h="16838"/>
          <w:pgMar w:top="2155" w:right="1588" w:bottom="1588" w:left="1588" w:header="851" w:footer="992" w:gutter="0"/>
          <w:cols w:space="720" w:num="2"/>
          <w:docGrid w:type="lines" w:linePitch="312" w:charSpace="0"/>
        </w:sectPr>
      </w:pPr>
    </w:p>
    <w:bookmarkEnd w:id="2"/>
    <w:p>
      <w:pPr>
        <w:autoSpaceDN w:val="0"/>
        <w:rPr>
          <w:rFonts w:ascii="黑体" w:eastAsia="黑体"/>
          <w:b/>
          <w:spacing w:val="20"/>
          <w:sz w:val="32"/>
        </w:rPr>
      </w:pPr>
    </w:p>
    <w:p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第四部分  撤销企业及产品</w:t>
      </w:r>
    </w:p>
    <w:p>
      <w:pPr>
        <w:numPr>
          <w:ilvl w:val="0"/>
          <w:numId w:val="22"/>
        </w:numPr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汽车生产企业及产品</w:t>
      </w:r>
    </w:p>
    <w:p>
      <w:pPr>
        <w:numPr>
          <w:ilvl w:val="0"/>
          <w:numId w:val="23"/>
        </w:numPr>
        <w:ind w:firstLine="424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下列产品属企业自行撤销，自《公告》发布之日起停止生产、销售。</w:t>
      </w:r>
    </w:p>
    <w:p>
      <w:pPr>
        <w:numPr>
          <w:ilvl w:val="0"/>
          <w:numId w:val="24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山东铁马特种车辆制造有限公司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STM9400CLX仓栅式运输半挂车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STM9406XXY厢式运输半挂车</w:t>
      </w:r>
    </w:p>
    <w:p>
      <w:pPr>
        <w:autoSpaceDN w:val="0"/>
        <w:rPr>
          <w:rFonts w:ascii="黑体" w:hAnsi="黑体" w:eastAsia="黑体"/>
          <w:b/>
          <w:spacing w:val="20"/>
          <w:szCs w:val="21"/>
        </w:rPr>
      </w:pPr>
    </w:p>
    <w:p>
      <w:pPr>
        <w:numPr>
          <w:ilvl w:val="0"/>
          <w:numId w:val="22"/>
        </w:numPr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摩托车生产企业及产品</w:t>
      </w:r>
    </w:p>
    <w:p>
      <w:pPr>
        <w:numPr>
          <w:ilvl w:val="0"/>
          <w:numId w:val="25"/>
        </w:numPr>
        <w:ind w:firstLine="424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下列产品属企业自行撤销，自《公告》发布之日起停止生产、销售。</w:t>
      </w:r>
    </w:p>
    <w:p>
      <w:pPr>
        <w:numPr>
          <w:ilvl w:val="0"/>
          <w:numId w:val="20"/>
        </w:numPr>
        <w:ind w:left="425" w:hanging="425"/>
        <w:rPr>
          <w:rFonts w:ascii="仿宋_GB2312" w:hAnsi="仿宋_GB2312" w:eastAsia="仿宋_GB2312" w:cs="仿宋_GB2312"/>
          <w:b/>
          <w:szCs w:val="21"/>
        </w:rPr>
        <w:sectPr>
          <w:type w:val="continuous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26"/>
        </w:numPr>
        <w:ind w:left="43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金翌车业有限公司(《目录》序号：8）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常力牌CL1800DZH-3C电动正三轮摩托车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常力牌CL1800DZH-10C电动正三轮摩托车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常力牌CL1200DZH-3C电动正三轮摩托车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  <w:sectPr>
          <w:footerReference r:id="rId5" w:type="default"/>
          <w:type w:val="continuous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autoSpaceDN w:val="0"/>
        <w:rPr>
          <w:rFonts w:ascii="黑体" w:eastAsia="黑体"/>
          <w:b/>
          <w:spacing w:val="20"/>
          <w:sz w:val="32"/>
        </w:rPr>
      </w:pPr>
    </w:p>
    <w:p>
      <w:pPr>
        <w:spacing w:line="360" w:lineRule="exact"/>
        <w:ind w:firstLine="562" w:firstLineChars="200"/>
        <w:rPr>
          <w:rFonts w:ascii="仿宋_GB2312" w:eastAsia="仿宋_GB2312"/>
          <w:b/>
          <w:sz w:val="28"/>
        </w:rPr>
      </w:pPr>
    </w:p>
    <w:p>
      <w:pPr>
        <w:spacing w:line="360" w:lineRule="exact"/>
        <w:ind w:firstLine="562" w:firstLineChars="20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说明：除特殊说明外，已核准更改产品技术参数、注册商标、企业名称、注册及生产地址的企业，允许其所生产的相应产品在核准更改后6个月内按照原《公告》内技术参数生产、销售。</w:t>
      </w:r>
    </w:p>
    <w:p/>
    <w:p>
      <w:pPr>
        <w:spacing w:line="360" w:lineRule="exact"/>
        <w:ind w:firstLine="562" w:firstLineChars="200"/>
        <w:rPr>
          <w:rFonts w:ascii="仿宋_GB2312" w:eastAsia="仿宋_GB2312"/>
          <w:b/>
          <w:sz w:val="28"/>
        </w:rPr>
      </w:pPr>
    </w:p>
    <w:sectPr>
      <w:type w:val="continuous"/>
      <w:pgSz w:w="11906" w:h="16838"/>
      <w:pgMar w:top="2155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3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70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Dxmc7RAAAA&#10;AwEAAA8AAAAAAAAAAQAgAAAAIgAAAGRycy9kb3ducmV2LnhtbFBLAQIUABQAAAAIAIdO4kCXa4Kv&#10;6wEAALYDAAAOAAAAAAAAAAEAIAAAACA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70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2" name="Rectangle 10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70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1044" o:spid="_x0000_s1026" o:spt="1" style="position:absolute;left:0pt;margin-top:0pt;height:12.05pt;width:10.5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nIfG40QAAAAMBAAAPAAAA&#10;AAAAAAEAIAAAACIAAABkcnMvZG93bnJldi54bWxQSwECFAAUAAAACACHTuJAOH+rn+MBAAC7AwAA&#10;DgAAAAAAAAABACAAAAAg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70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1" name="Rectangle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70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1031" o:spid="_x0000_s1026" o:spt="1" style="position:absolute;left:0pt;margin-top:0pt;height:12.05pt;width:10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5yHxuNEAAAADAQAADwAAAAAA&#10;AAABACAAAAAiAAAAZHJzL2Rvd25yZXYueG1sUEsBAhQAFAAAAAgAh07iQLU9KmXhAQAAuwMAAA4A&#10;AAAAAAAAAQAgAAAAIA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70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BD3313"/>
    <w:multiLevelType w:val="multilevel"/>
    <w:tmpl w:val="D1BD3313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2">
    <w:nsid w:val="0000000B"/>
    <w:multiLevelType w:val="singleLevel"/>
    <w:tmpl w:val="0000000B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00000014"/>
    <w:multiLevelType w:val="multilevel"/>
    <w:tmpl w:val="00000014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18"/>
    <w:multiLevelType w:val="singleLevel"/>
    <w:tmpl w:val="00000018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00000019"/>
    <w:multiLevelType w:val="singleLevel"/>
    <w:tmpl w:val="00000019"/>
    <w:lvl w:ilvl="0" w:tentative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6">
    <w:nsid w:val="04E03EEA"/>
    <w:multiLevelType w:val="multilevel"/>
    <w:tmpl w:val="04E03EEA"/>
    <w:lvl w:ilvl="0" w:tentative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B6858BA"/>
    <w:multiLevelType w:val="multilevel"/>
    <w:tmpl w:val="0B6858BA"/>
    <w:lvl w:ilvl="0" w:tentative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168B7B42"/>
    <w:multiLevelType w:val="singleLevel"/>
    <w:tmpl w:val="168B7B42"/>
    <w:lvl w:ilvl="0" w:tentative="0">
      <w:start w:val="1"/>
      <w:numFmt w:val="chineseCounting"/>
      <w:suff w:val="nothing"/>
      <w:lvlText w:val="(%1)"/>
      <w:lvlJc w:val="left"/>
    </w:lvl>
  </w:abstractNum>
  <w:abstractNum w:abstractNumId="9">
    <w:nsid w:val="18813197"/>
    <w:multiLevelType w:val="singleLevel"/>
    <w:tmpl w:val="18813197"/>
    <w:lvl w:ilvl="0" w:tentative="0">
      <w:start w:val="2"/>
      <w:numFmt w:val="chineseCounting"/>
      <w:suff w:val="nothing"/>
      <w:lvlText w:val="%1、"/>
      <w:lvlJc w:val="left"/>
    </w:lvl>
  </w:abstractNum>
  <w:abstractNum w:abstractNumId="10">
    <w:nsid w:val="1AD4782F"/>
    <w:multiLevelType w:val="singleLevel"/>
    <w:tmpl w:val="1AD4782F"/>
    <w:lvl w:ilvl="0" w:tentative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11">
    <w:nsid w:val="22067628"/>
    <w:multiLevelType w:val="singleLevel"/>
    <w:tmpl w:val="22067628"/>
    <w:lvl w:ilvl="0" w:tentative="0">
      <w:start w:val="1"/>
      <w:numFmt w:val="chineseCounting"/>
      <w:suff w:val="nothing"/>
      <w:lvlText w:val="(%1)"/>
      <w:lvlJc w:val="left"/>
    </w:lvl>
  </w:abstractNum>
  <w:abstractNum w:abstractNumId="12">
    <w:nsid w:val="236C1F43"/>
    <w:multiLevelType w:val="multilevel"/>
    <w:tmpl w:val="236C1F43"/>
    <w:lvl w:ilvl="0" w:tentative="0">
      <w:start w:val="1"/>
      <w:numFmt w:val="japaneseCounting"/>
      <w:lvlText w:val="%1、"/>
      <w:lvlJc w:val="left"/>
      <w:pPr>
        <w:ind w:left="1458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8" w:hanging="420"/>
      </w:pPr>
    </w:lvl>
    <w:lvl w:ilvl="2" w:tentative="0">
      <w:start w:val="1"/>
      <w:numFmt w:val="lowerRoman"/>
      <w:lvlText w:val="%3."/>
      <w:lvlJc w:val="right"/>
      <w:pPr>
        <w:ind w:left="1968" w:hanging="420"/>
      </w:pPr>
    </w:lvl>
    <w:lvl w:ilvl="3" w:tentative="0">
      <w:start w:val="1"/>
      <w:numFmt w:val="decimal"/>
      <w:lvlText w:val="%4."/>
      <w:lvlJc w:val="left"/>
      <w:pPr>
        <w:ind w:left="2388" w:hanging="420"/>
      </w:pPr>
    </w:lvl>
    <w:lvl w:ilvl="4" w:tentative="0">
      <w:start w:val="1"/>
      <w:numFmt w:val="lowerLetter"/>
      <w:lvlText w:val="%5)"/>
      <w:lvlJc w:val="left"/>
      <w:pPr>
        <w:ind w:left="2808" w:hanging="420"/>
      </w:pPr>
    </w:lvl>
    <w:lvl w:ilvl="5" w:tentative="0">
      <w:start w:val="1"/>
      <w:numFmt w:val="lowerRoman"/>
      <w:lvlText w:val="%6."/>
      <w:lvlJc w:val="right"/>
      <w:pPr>
        <w:ind w:left="3228" w:hanging="420"/>
      </w:pPr>
    </w:lvl>
    <w:lvl w:ilvl="6" w:tentative="0">
      <w:start w:val="1"/>
      <w:numFmt w:val="decimal"/>
      <w:lvlText w:val="%7."/>
      <w:lvlJc w:val="left"/>
      <w:pPr>
        <w:ind w:left="3648" w:hanging="420"/>
      </w:pPr>
    </w:lvl>
    <w:lvl w:ilvl="7" w:tentative="0">
      <w:start w:val="1"/>
      <w:numFmt w:val="lowerLetter"/>
      <w:lvlText w:val="%8)"/>
      <w:lvlJc w:val="left"/>
      <w:pPr>
        <w:ind w:left="4068" w:hanging="420"/>
      </w:pPr>
    </w:lvl>
    <w:lvl w:ilvl="8" w:tentative="0">
      <w:start w:val="1"/>
      <w:numFmt w:val="lowerRoman"/>
      <w:lvlText w:val="%9."/>
      <w:lvlJc w:val="right"/>
      <w:pPr>
        <w:ind w:left="4488" w:hanging="420"/>
      </w:pPr>
    </w:lvl>
  </w:abstractNum>
  <w:abstractNum w:abstractNumId="13">
    <w:nsid w:val="31E14455"/>
    <w:multiLevelType w:val="singleLevel"/>
    <w:tmpl w:val="31E14455"/>
    <w:lvl w:ilvl="0" w:tentative="0">
      <w:start w:val="1"/>
      <w:numFmt w:val="decimal"/>
      <w:suff w:val="nothing"/>
      <w:lvlText w:val="%1."/>
      <w:lvlJc w:val="left"/>
    </w:lvl>
  </w:abstractNum>
  <w:abstractNum w:abstractNumId="14">
    <w:nsid w:val="35F81DA3"/>
    <w:multiLevelType w:val="singleLevel"/>
    <w:tmpl w:val="35F81DA3"/>
    <w:lvl w:ilvl="0" w:tentative="0">
      <w:start w:val="1"/>
      <w:numFmt w:val="decimal"/>
      <w:suff w:val="nothing"/>
      <w:lvlText w:val="%1."/>
      <w:lvlJc w:val="left"/>
    </w:lvl>
  </w:abstractNum>
  <w:abstractNum w:abstractNumId="15">
    <w:nsid w:val="3DF7702A"/>
    <w:multiLevelType w:val="singleLevel"/>
    <w:tmpl w:val="3DF7702A"/>
    <w:lvl w:ilvl="0" w:tentative="0">
      <w:start w:val="1"/>
      <w:numFmt w:val="chineseCounting"/>
      <w:suff w:val="nothing"/>
      <w:lvlText w:val="(%1)"/>
      <w:lvlJc w:val="left"/>
    </w:lvl>
  </w:abstractNum>
  <w:abstractNum w:abstractNumId="16">
    <w:nsid w:val="4CF51882"/>
    <w:multiLevelType w:val="singleLevel"/>
    <w:tmpl w:val="4CF51882"/>
    <w:lvl w:ilvl="0" w:tentative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17">
    <w:nsid w:val="5581765A"/>
    <w:multiLevelType w:val="singleLevel"/>
    <w:tmpl w:val="5581765A"/>
    <w:lvl w:ilvl="0" w:tentative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18">
    <w:nsid w:val="55905FAA"/>
    <w:multiLevelType w:val="multilevel"/>
    <w:tmpl w:val="55905FAA"/>
    <w:lvl w:ilvl="0" w:tentative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58AE9439"/>
    <w:multiLevelType w:val="singleLevel"/>
    <w:tmpl w:val="58AE9439"/>
    <w:lvl w:ilvl="0" w:tentative="0">
      <w:start w:val="1"/>
      <w:numFmt w:val="chineseCounting"/>
      <w:suff w:val="nothing"/>
      <w:lvlText w:val="(%1)"/>
      <w:lvlJc w:val="left"/>
    </w:lvl>
  </w:abstractNum>
  <w:abstractNum w:abstractNumId="20">
    <w:nsid w:val="5AC92975"/>
    <w:multiLevelType w:val="multilevel"/>
    <w:tmpl w:val="5AC92975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>
    <w:nsid w:val="676A2D1E"/>
    <w:multiLevelType w:val="multilevel"/>
    <w:tmpl w:val="676A2D1E"/>
    <w:lvl w:ilvl="0" w:tentative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30" w:hanging="420"/>
      </w:pPr>
    </w:lvl>
    <w:lvl w:ilvl="2" w:tentative="0">
      <w:start w:val="1"/>
      <w:numFmt w:val="lowerRoman"/>
      <w:lvlText w:val="%3."/>
      <w:lvlJc w:val="right"/>
      <w:pPr>
        <w:ind w:left="1650" w:hanging="420"/>
      </w:pPr>
    </w:lvl>
    <w:lvl w:ilvl="3" w:tentative="0">
      <w:start w:val="1"/>
      <w:numFmt w:val="decimal"/>
      <w:lvlText w:val="%4."/>
      <w:lvlJc w:val="left"/>
      <w:pPr>
        <w:ind w:left="2070" w:hanging="420"/>
      </w:pPr>
    </w:lvl>
    <w:lvl w:ilvl="4" w:tentative="0">
      <w:start w:val="1"/>
      <w:numFmt w:val="lowerLetter"/>
      <w:lvlText w:val="%5)"/>
      <w:lvlJc w:val="left"/>
      <w:pPr>
        <w:ind w:left="2490" w:hanging="420"/>
      </w:pPr>
    </w:lvl>
    <w:lvl w:ilvl="5" w:tentative="0">
      <w:start w:val="1"/>
      <w:numFmt w:val="lowerRoman"/>
      <w:lvlText w:val="%6."/>
      <w:lvlJc w:val="right"/>
      <w:pPr>
        <w:ind w:left="2910" w:hanging="420"/>
      </w:pPr>
    </w:lvl>
    <w:lvl w:ilvl="6" w:tentative="0">
      <w:start w:val="1"/>
      <w:numFmt w:val="decimal"/>
      <w:lvlText w:val="%7."/>
      <w:lvlJc w:val="left"/>
      <w:pPr>
        <w:ind w:left="3330" w:hanging="420"/>
      </w:pPr>
    </w:lvl>
    <w:lvl w:ilvl="7" w:tentative="0">
      <w:start w:val="1"/>
      <w:numFmt w:val="lowerLetter"/>
      <w:lvlText w:val="%8)"/>
      <w:lvlJc w:val="left"/>
      <w:pPr>
        <w:ind w:left="3750" w:hanging="420"/>
      </w:pPr>
    </w:lvl>
    <w:lvl w:ilvl="8" w:tentative="0">
      <w:start w:val="1"/>
      <w:numFmt w:val="lowerRoman"/>
      <w:lvlText w:val="%9."/>
      <w:lvlJc w:val="right"/>
      <w:pPr>
        <w:ind w:left="4170" w:hanging="420"/>
      </w:pPr>
    </w:lvl>
  </w:abstractNum>
  <w:abstractNum w:abstractNumId="22">
    <w:nsid w:val="7071799E"/>
    <w:multiLevelType w:val="multilevel"/>
    <w:tmpl w:val="7071799E"/>
    <w:lvl w:ilvl="0" w:tentative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741921AF"/>
    <w:multiLevelType w:val="singleLevel"/>
    <w:tmpl w:val="741921AF"/>
    <w:lvl w:ilvl="0" w:tentative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24">
    <w:nsid w:val="795F13E0"/>
    <w:multiLevelType w:val="multilevel"/>
    <w:tmpl w:val="795F13E0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5">
    <w:nsid w:val="7C4375EA"/>
    <w:multiLevelType w:val="multilevel"/>
    <w:tmpl w:val="7C4375EA"/>
    <w:lvl w:ilvl="0" w:tentative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30" w:hanging="420"/>
      </w:pPr>
    </w:lvl>
    <w:lvl w:ilvl="2" w:tentative="0">
      <w:start w:val="1"/>
      <w:numFmt w:val="lowerRoman"/>
      <w:lvlText w:val="%3."/>
      <w:lvlJc w:val="right"/>
      <w:pPr>
        <w:ind w:left="1650" w:hanging="420"/>
      </w:pPr>
    </w:lvl>
    <w:lvl w:ilvl="3" w:tentative="0">
      <w:start w:val="1"/>
      <w:numFmt w:val="decimal"/>
      <w:lvlText w:val="%4."/>
      <w:lvlJc w:val="left"/>
      <w:pPr>
        <w:ind w:left="2070" w:hanging="420"/>
      </w:pPr>
    </w:lvl>
    <w:lvl w:ilvl="4" w:tentative="0">
      <w:start w:val="1"/>
      <w:numFmt w:val="lowerLetter"/>
      <w:lvlText w:val="%5)"/>
      <w:lvlJc w:val="left"/>
      <w:pPr>
        <w:ind w:left="2490" w:hanging="420"/>
      </w:pPr>
    </w:lvl>
    <w:lvl w:ilvl="5" w:tentative="0">
      <w:start w:val="1"/>
      <w:numFmt w:val="lowerRoman"/>
      <w:lvlText w:val="%6."/>
      <w:lvlJc w:val="right"/>
      <w:pPr>
        <w:ind w:left="2910" w:hanging="420"/>
      </w:pPr>
    </w:lvl>
    <w:lvl w:ilvl="6" w:tentative="0">
      <w:start w:val="1"/>
      <w:numFmt w:val="decimal"/>
      <w:lvlText w:val="%7."/>
      <w:lvlJc w:val="left"/>
      <w:pPr>
        <w:ind w:left="3330" w:hanging="420"/>
      </w:pPr>
    </w:lvl>
    <w:lvl w:ilvl="7" w:tentative="0">
      <w:start w:val="1"/>
      <w:numFmt w:val="lowerLetter"/>
      <w:lvlText w:val="%8)"/>
      <w:lvlJc w:val="left"/>
      <w:pPr>
        <w:ind w:left="3750" w:hanging="420"/>
      </w:pPr>
    </w:lvl>
    <w:lvl w:ilvl="8" w:tentative="0">
      <w:start w:val="1"/>
      <w:numFmt w:val="lowerRoman"/>
      <w:lvlText w:val="%9."/>
      <w:lvlJc w:val="right"/>
      <w:pPr>
        <w:ind w:left="4170" w:hanging="42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23"/>
  </w:num>
  <w:num w:numId="6">
    <w:abstractNumId w:val="17"/>
  </w:num>
  <w:num w:numId="7">
    <w:abstractNumId w:val="16"/>
  </w:num>
  <w:num w:numId="8">
    <w:abstractNumId w:val="12"/>
  </w:num>
  <w:num w:numId="9">
    <w:abstractNumId w:val="3"/>
  </w:num>
  <w:num w:numId="10">
    <w:abstractNumId w:val="22"/>
  </w:num>
  <w:num w:numId="11">
    <w:abstractNumId w:val="7"/>
  </w:num>
  <w:num w:numId="12">
    <w:abstractNumId w:val="9"/>
  </w:num>
  <w:num w:numId="13">
    <w:abstractNumId w:val="24"/>
  </w:num>
  <w:num w:numId="14">
    <w:abstractNumId w:val="18"/>
  </w:num>
  <w:num w:numId="15">
    <w:abstractNumId w:val="6"/>
  </w:num>
  <w:num w:numId="16">
    <w:abstractNumId w:val="20"/>
  </w:num>
  <w:num w:numId="17">
    <w:abstractNumId w:val="0"/>
  </w:num>
  <w:num w:numId="18">
    <w:abstractNumId w:val="25"/>
  </w:num>
  <w:num w:numId="19">
    <w:abstractNumId w:val="15"/>
  </w:num>
  <w:num w:numId="20">
    <w:abstractNumId w:val="19"/>
  </w:num>
  <w:num w:numId="21">
    <w:abstractNumId w:val="4"/>
  </w:num>
  <w:num w:numId="22">
    <w:abstractNumId w:val="21"/>
  </w:num>
  <w:num w:numId="23">
    <w:abstractNumId w:val="8"/>
  </w:num>
  <w:num w:numId="24">
    <w:abstractNumId w:val="13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trackRevisions w:val="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64"/>
    <w:rsid w:val="000021B4"/>
    <w:rsid w:val="000021DF"/>
    <w:rsid w:val="0000294A"/>
    <w:rsid w:val="0000463F"/>
    <w:rsid w:val="0000620A"/>
    <w:rsid w:val="00010CDF"/>
    <w:rsid w:val="00010DDE"/>
    <w:rsid w:val="00013693"/>
    <w:rsid w:val="00017F2A"/>
    <w:rsid w:val="00017FE4"/>
    <w:rsid w:val="00021791"/>
    <w:rsid w:val="00023C41"/>
    <w:rsid w:val="00023C4C"/>
    <w:rsid w:val="000243A7"/>
    <w:rsid w:val="00024553"/>
    <w:rsid w:val="00024593"/>
    <w:rsid w:val="000254B5"/>
    <w:rsid w:val="000255AC"/>
    <w:rsid w:val="00025BFF"/>
    <w:rsid w:val="000260E9"/>
    <w:rsid w:val="000267F1"/>
    <w:rsid w:val="00026AA9"/>
    <w:rsid w:val="0002704A"/>
    <w:rsid w:val="000271AB"/>
    <w:rsid w:val="0002764E"/>
    <w:rsid w:val="00027800"/>
    <w:rsid w:val="000307A8"/>
    <w:rsid w:val="00030998"/>
    <w:rsid w:val="00031E51"/>
    <w:rsid w:val="00032DB1"/>
    <w:rsid w:val="00033467"/>
    <w:rsid w:val="00033C5B"/>
    <w:rsid w:val="00035B72"/>
    <w:rsid w:val="00036C68"/>
    <w:rsid w:val="00036DCA"/>
    <w:rsid w:val="000379D5"/>
    <w:rsid w:val="00037D5C"/>
    <w:rsid w:val="000402E0"/>
    <w:rsid w:val="0004229D"/>
    <w:rsid w:val="000422DA"/>
    <w:rsid w:val="00044EBF"/>
    <w:rsid w:val="00045451"/>
    <w:rsid w:val="000458E2"/>
    <w:rsid w:val="000459EB"/>
    <w:rsid w:val="00046255"/>
    <w:rsid w:val="000476E7"/>
    <w:rsid w:val="00047786"/>
    <w:rsid w:val="0005109F"/>
    <w:rsid w:val="00051BA8"/>
    <w:rsid w:val="0005228E"/>
    <w:rsid w:val="00052856"/>
    <w:rsid w:val="00052FCE"/>
    <w:rsid w:val="00053459"/>
    <w:rsid w:val="00054A66"/>
    <w:rsid w:val="0005650D"/>
    <w:rsid w:val="00060464"/>
    <w:rsid w:val="00060C57"/>
    <w:rsid w:val="0006146C"/>
    <w:rsid w:val="00062A98"/>
    <w:rsid w:val="00062C8D"/>
    <w:rsid w:val="00063801"/>
    <w:rsid w:val="00064202"/>
    <w:rsid w:val="00064DB6"/>
    <w:rsid w:val="00065B3C"/>
    <w:rsid w:val="000662C2"/>
    <w:rsid w:val="0006698C"/>
    <w:rsid w:val="000710CD"/>
    <w:rsid w:val="000718B1"/>
    <w:rsid w:val="00071BC7"/>
    <w:rsid w:val="00071D01"/>
    <w:rsid w:val="0007241E"/>
    <w:rsid w:val="00073219"/>
    <w:rsid w:val="00074D09"/>
    <w:rsid w:val="00074FB2"/>
    <w:rsid w:val="00075CE2"/>
    <w:rsid w:val="0007607A"/>
    <w:rsid w:val="00076DBE"/>
    <w:rsid w:val="00077E20"/>
    <w:rsid w:val="00080458"/>
    <w:rsid w:val="000806C5"/>
    <w:rsid w:val="00081C75"/>
    <w:rsid w:val="00081D27"/>
    <w:rsid w:val="00081D2F"/>
    <w:rsid w:val="00082A27"/>
    <w:rsid w:val="00084BEC"/>
    <w:rsid w:val="000905A4"/>
    <w:rsid w:val="00090DB7"/>
    <w:rsid w:val="000919BD"/>
    <w:rsid w:val="00093124"/>
    <w:rsid w:val="000941A5"/>
    <w:rsid w:val="000944DE"/>
    <w:rsid w:val="00095119"/>
    <w:rsid w:val="0009739B"/>
    <w:rsid w:val="000A1D84"/>
    <w:rsid w:val="000A2088"/>
    <w:rsid w:val="000A2881"/>
    <w:rsid w:val="000A2CB7"/>
    <w:rsid w:val="000A4BF7"/>
    <w:rsid w:val="000A5F75"/>
    <w:rsid w:val="000B1BDE"/>
    <w:rsid w:val="000B2300"/>
    <w:rsid w:val="000B286B"/>
    <w:rsid w:val="000B28E2"/>
    <w:rsid w:val="000B39B5"/>
    <w:rsid w:val="000B3FE2"/>
    <w:rsid w:val="000B5073"/>
    <w:rsid w:val="000B54C6"/>
    <w:rsid w:val="000B6989"/>
    <w:rsid w:val="000B6BCA"/>
    <w:rsid w:val="000C0577"/>
    <w:rsid w:val="000C318F"/>
    <w:rsid w:val="000C3235"/>
    <w:rsid w:val="000C3A6E"/>
    <w:rsid w:val="000C5723"/>
    <w:rsid w:val="000C5F97"/>
    <w:rsid w:val="000C60F4"/>
    <w:rsid w:val="000C6625"/>
    <w:rsid w:val="000C7284"/>
    <w:rsid w:val="000C7715"/>
    <w:rsid w:val="000C7BFE"/>
    <w:rsid w:val="000D023C"/>
    <w:rsid w:val="000D13BA"/>
    <w:rsid w:val="000D308C"/>
    <w:rsid w:val="000D4931"/>
    <w:rsid w:val="000D53F9"/>
    <w:rsid w:val="000D644B"/>
    <w:rsid w:val="000D7078"/>
    <w:rsid w:val="000D729A"/>
    <w:rsid w:val="000D7A77"/>
    <w:rsid w:val="000E0515"/>
    <w:rsid w:val="000E4294"/>
    <w:rsid w:val="000E4C69"/>
    <w:rsid w:val="000E56A7"/>
    <w:rsid w:val="000E75FE"/>
    <w:rsid w:val="000E7897"/>
    <w:rsid w:val="000E7F5D"/>
    <w:rsid w:val="000F00B4"/>
    <w:rsid w:val="000F095A"/>
    <w:rsid w:val="000F0CD7"/>
    <w:rsid w:val="000F1BDF"/>
    <w:rsid w:val="000F1D4D"/>
    <w:rsid w:val="000F36AB"/>
    <w:rsid w:val="000F3C32"/>
    <w:rsid w:val="000F4506"/>
    <w:rsid w:val="000F4790"/>
    <w:rsid w:val="000F7562"/>
    <w:rsid w:val="000F7AA8"/>
    <w:rsid w:val="00100A41"/>
    <w:rsid w:val="001029FB"/>
    <w:rsid w:val="00104AA8"/>
    <w:rsid w:val="001055D2"/>
    <w:rsid w:val="00105ED8"/>
    <w:rsid w:val="00106FD2"/>
    <w:rsid w:val="0011021F"/>
    <w:rsid w:val="00111E25"/>
    <w:rsid w:val="00111EDE"/>
    <w:rsid w:val="0011668D"/>
    <w:rsid w:val="00120A6F"/>
    <w:rsid w:val="00121D07"/>
    <w:rsid w:val="00121FBB"/>
    <w:rsid w:val="00123989"/>
    <w:rsid w:val="001245C3"/>
    <w:rsid w:val="00126D7C"/>
    <w:rsid w:val="001328AA"/>
    <w:rsid w:val="00133533"/>
    <w:rsid w:val="00133897"/>
    <w:rsid w:val="00134BC1"/>
    <w:rsid w:val="00135257"/>
    <w:rsid w:val="0013534E"/>
    <w:rsid w:val="001370D0"/>
    <w:rsid w:val="0014234C"/>
    <w:rsid w:val="00142742"/>
    <w:rsid w:val="0014326C"/>
    <w:rsid w:val="001441F8"/>
    <w:rsid w:val="00144C26"/>
    <w:rsid w:val="00145C53"/>
    <w:rsid w:val="00146704"/>
    <w:rsid w:val="001467D6"/>
    <w:rsid w:val="00147215"/>
    <w:rsid w:val="00147551"/>
    <w:rsid w:val="00150E61"/>
    <w:rsid w:val="00151097"/>
    <w:rsid w:val="0015186C"/>
    <w:rsid w:val="00151C42"/>
    <w:rsid w:val="001523CA"/>
    <w:rsid w:val="001538B4"/>
    <w:rsid w:val="00153FAC"/>
    <w:rsid w:val="00154E3F"/>
    <w:rsid w:val="00156526"/>
    <w:rsid w:val="0015749B"/>
    <w:rsid w:val="00161C35"/>
    <w:rsid w:val="00162CE4"/>
    <w:rsid w:val="00163AD9"/>
    <w:rsid w:val="001640BD"/>
    <w:rsid w:val="00165A33"/>
    <w:rsid w:val="0016787B"/>
    <w:rsid w:val="00167A8D"/>
    <w:rsid w:val="00167E97"/>
    <w:rsid w:val="00172485"/>
    <w:rsid w:val="00172A27"/>
    <w:rsid w:val="001731B4"/>
    <w:rsid w:val="00173471"/>
    <w:rsid w:val="00173872"/>
    <w:rsid w:val="0017523A"/>
    <w:rsid w:val="00175E19"/>
    <w:rsid w:val="0017607A"/>
    <w:rsid w:val="0017725B"/>
    <w:rsid w:val="00177A86"/>
    <w:rsid w:val="00180002"/>
    <w:rsid w:val="00180420"/>
    <w:rsid w:val="00180D42"/>
    <w:rsid w:val="00180DB1"/>
    <w:rsid w:val="00180EE8"/>
    <w:rsid w:val="001811F6"/>
    <w:rsid w:val="00181442"/>
    <w:rsid w:val="0018207A"/>
    <w:rsid w:val="0018580B"/>
    <w:rsid w:val="00185F4D"/>
    <w:rsid w:val="0018609F"/>
    <w:rsid w:val="001863BB"/>
    <w:rsid w:val="001866A7"/>
    <w:rsid w:val="00186A5E"/>
    <w:rsid w:val="001873DF"/>
    <w:rsid w:val="001879F6"/>
    <w:rsid w:val="00187AA1"/>
    <w:rsid w:val="001902D7"/>
    <w:rsid w:val="00190765"/>
    <w:rsid w:val="00190B80"/>
    <w:rsid w:val="00190B97"/>
    <w:rsid w:val="00191CA4"/>
    <w:rsid w:val="0019295F"/>
    <w:rsid w:val="00192BB8"/>
    <w:rsid w:val="001931E9"/>
    <w:rsid w:val="00194496"/>
    <w:rsid w:val="0019475A"/>
    <w:rsid w:val="00196D19"/>
    <w:rsid w:val="00197B39"/>
    <w:rsid w:val="00197D6B"/>
    <w:rsid w:val="001A0986"/>
    <w:rsid w:val="001A1331"/>
    <w:rsid w:val="001A1606"/>
    <w:rsid w:val="001A29D9"/>
    <w:rsid w:val="001A3475"/>
    <w:rsid w:val="001A445B"/>
    <w:rsid w:val="001A4ACB"/>
    <w:rsid w:val="001A5A59"/>
    <w:rsid w:val="001A687D"/>
    <w:rsid w:val="001A6CD0"/>
    <w:rsid w:val="001A74EA"/>
    <w:rsid w:val="001A76E7"/>
    <w:rsid w:val="001A7DF9"/>
    <w:rsid w:val="001B092F"/>
    <w:rsid w:val="001B0DD9"/>
    <w:rsid w:val="001B2DF4"/>
    <w:rsid w:val="001B3014"/>
    <w:rsid w:val="001B3897"/>
    <w:rsid w:val="001B4B66"/>
    <w:rsid w:val="001B5B35"/>
    <w:rsid w:val="001B5BB3"/>
    <w:rsid w:val="001B61DA"/>
    <w:rsid w:val="001B69F4"/>
    <w:rsid w:val="001B76F8"/>
    <w:rsid w:val="001C017A"/>
    <w:rsid w:val="001C1297"/>
    <w:rsid w:val="001C1DD8"/>
    <w:rsid w:val="001C534F"/>
    <w:rsid w:val="001C6467"/>
    <w:rsid w:val="001D1141"/>
    <w:rsid w:val="001D2145"/>
    <w:rsid w:val="001D2E54"/>
    <w:rsid w:val="001D38C0"/>
    <w:rsid w:val="001D3DF9"/>
    <w:rsid w:val="001D411C"/>
    <w:rsid w:val="001D51BD"/>
    <w:rsid w:val="001D7DF5"/>
    <w:rsid w:val="001E0D16"/>
    <w:rsid w:val="001E18A5"/>
    <w:rsid w:val="001E375F"/>
    <w:rsid w:val="001E6139"/>
    <w:rsid w:val="001E6E8E"/>
    <w:rsid w:val="001F2937"/>
    <w:rsid w:val="001F33BD"/>
    <w:rsid w:val="001F424D"/>
    <w:rsid w:val="001F44B2"/>
    <w:rsid w:val="001F50F3"/>
    <w:rsid w:val="001F5155"/>
    <w:rsid w:val="001F51CA"/>
    <w:rsid w:val="001F7050"/>
    <w:rsid w:val="001F74A0"/>
    <w:rsid w:val="001F7945"/>
    <w:rsid w:val="001F7DCB"/>
    <w:rsid w:val="00200458"/>
    <w:rsid w:val="00200BF4"/>
    <w:rsid w:val="00200FD2"/>
    <w:rsid w:val="0020113F"/>
    <w:rsid w:val="00203CF4"/>
    <w:rsid w:val="002043C7"/>
    <w:rsid w:val="002060DD"/>
    <w:rsid w:val="00206162"/>
    <w:rsid w:val="002102DD"/>
    <w:rsid w:val="00213236"/>
    <w:rsid w:val="00214010"/>
    <w:rsid w:val="00214750"/>
    <w:rsid w:val="00215450"/>
    <w:rsid w:val="00215942"/>
    <w:rsid w:val="0021652E"/>
    <w:rsid w:val="002165AD"/>
    <w:rsid w:val="00216703"/>
    <w:rsid w:val="00216AA7"/>
    <w:rsid w:val="00217443"/>
    <w:rsid w:val="00217E3C"/>
    <w:rsid w:val="00220DDE"/>
    <w:rsid w:val="002212A3"/>
    <w:rsid w:val="00221352"/>
    <w:rsid w:val="00221B7F"/>
    <w:rsid w:val="002224E7"/>
    <w:rsid w:val="00222CE7"/>
    <w:rsid w:val="00223400"/>
    <w:rsid w:val="00223814"/>
    <w:rsid w:val="00226611"/>
    <w:rsid w:val="002267D9"/>
    <w:rsid w:val="00226A98"/>
    <w:rsid w:val="00227923"/>
    <w:rsid w:val="00231AC1"/>
    <w:rsid w:val="00232153"/>
    <w:rsid w:val="00233479"/>
    <w:rsid w:val="002348CC"/>
    <w:rsid w:val="002349E8"/>
    <w:rsid w:val="0023711D"/>
    <w:rsid w:val="00237AAA"/>
    <w:rsid w:val="0024157D"/>
    <w:rsid w:val="002428B5"/>
    <w:rsid w:val="00243658"/>
    <w:rsid w:val="0024418E"/>
    <w:rsid w:val="002443FB"/>
    <w:rsid w:val="00245C45"/>
    <w:rsid w:val="00247811"/>
    <w:rsid w:val="00247819"/>
    <w:rsid w:val="00251DEE"/>
    <w:rsid w:val="002533BC"/>
    <w:rsid w:val="00254070"/>
    <w:rsid w:val="002545A2"/>
    <w:rsid w:val="00255B80"/>
    <w:rsid w:val="002560EC"/>
    <w:rsid w:val="002570DB"/>
    <w:rsid w:val="002601C5"/>
    <w:rsid w:val="002613E2"/>
    <w:rsid w:val="00262CE4"/>
    <w:rsid w:val="00264996"/>
    <w:rsid w:val="002671A4"/>
    <w:rsid w:val="00267DE9"/>
    <w:rsid w:val="002726D8"/>
    <w:rsid w:val="00272764"/>
    <w:rsid w:val="00273DD6"/>
    <w:rsid w:val="0027514E"/>
    <w:rsid w:val="0027637E"/>
    <w:rsid w:val="00276661"/>
    <w:rsid w:val="00276C26"/>
    <w:rsid w:val="00277052"/>
    <w:rsid w:val="00277777"/>
    <w:rsid w:val="002801A6"/>
    <w:rsid w:val="00285B69"/>
    <w:rsid w:val="002860BC"/>
    <w:rsid w:val="00286656"/>
    <w:rsid w:val="00286F27"/>
    <w:rsid w:val="00291752"/>
    <w:rsid w:val="00292AC9"/>
    <w:rsid w:val="00294552"/>
    <w:rsid w:val="00294921"/>
    <w:rsid w:val="00294B30"/>
    <w:rsid w:val="00295D94"/>
    <w:rsid w:val="00296AF4"/>
    <w:rsid w:val="002A0C8D"/>
    <w:rsid w:val="002A0FC3"/>
    <w:rsid w:val="002A1A68"/>
    <w:rsid w:val="002A3B7F"/>
    <w:rsid w:val="002A5223"/>
    <w:rsid w:val="002A5B51"/>
    <w:rsid w:val="002A7664"/>
    <w:rsid w:val="002B03F5"/>
    <w:rsid w:val="002B1E8A"/>
    <w:rsid w:val="002B28BF"/>
    <w:rsid w:val="002B2D50"/>
    <w:rsid w:val="002B3272"/>
    <w:rsid w:val="002B5C66"/>
    <w:rsid w:val="002B67DA"/>
    <w:rsid w:val="002C0BCA"/>
    <w:rsid w:val="002C15EB"/>
    <w:rsid w:val="002C23CB"/>
    <w:rsid w:val="002C284B"/>
    <w:rsid w:val="002C2D00"/>
    <w:rsid w:val="002C33D4"/>
    <w:rsid w:val="002C3CED"/>
    <w:rsid w:val="002C6459"/>
    <w:rsid w:val="002C6594"/>
    <w:rsid w:val="002C7276"/>
    <w:rsid w:val="002C7CBB"/>
    <w:rsid w:val="002D1542"/>
    <w:rsid w:val="002D3356"/>
    <w:rsid w:val="002D3798"/>
    <w:rsid w:val="002D60F6"/>
    <w:rsid w:val="002D6AC1"/>
    <w:rsid w:val="002D7A73"/>
    <w:rsid w:val="002E0047"/>
    <w:rsid w:val="002E0623"/>
    <w:rsid w:val="002E1A0C"/>
    <w:rsid w:val="002E255C"/>
    <w:rsid w:val="002E36F5"/>
    <w:rsid w:val="002E577B"/>
    <w:rsid w:val="002E6746"/>
    <w:rsid w:val="002E7232"/>
    <w:rsid w:val="002E7B03"/>
    <w:rsid w:val="002E7D1B"/>
    <w:rsid w:val="002F023A"/>
    <w:rsid w:val="002F0502"/>
    <w:rsid w:val="002F0824"/>
    <w:rsid w:val="002F0B15"/>
    <w:rsid w:val="002F33D9"/>
    <w:rsid w:val="00300FFB"/>
    <w:rsid w:val="003015DF"/>
    <w:rsid w:val="00302B39"/>
    <w:rsid w:val="00303AD0"/>
    <w:rsid w:val="00303B8B"/>
    <w:rsid w:val="003051F8"/>
    <w:rsid w:val="00305A1A"/>
    <w:rsid w:val="003103C9"/>
    <w:rsid w:val="00310A55"/>
    <w:rsid w:val="00310EAF"/>
    <w:rsid w:val="00311070"/>
    <w:rsid w:val="00312C71"/>
    <w:rsid w:val="003131C3"/>
    <w:rsid w:val="0031549D"/>
    <w:rsid w:val="00315BB7"/>
    <w:rsid w:val="003178C5"/>
    <w:rsid w:val="003216D3"/>
    <w:rsid w:val="00321FD4"/>
    <w:rsid w:val="00322B8A"/>
    <w:rsid w:val="003239EB"/>
    <w:rsid w:val="00323FEE"/>
    <w:rsid w:val="003248C3"/>
    <w:rsid w:val="00325435"/>
    <w:rsid w:val="00326BC3"/>
    <w:rsid w:val="003279EF"/>
    <w:rsid w:val="0033187E"/>
    <w:rsid w:val="00332792"/>
    <w:rsid w:val="00335362"/>
    <w:rsid w:val="0033556B"/>
    <w:rsid w:val="00337C4C"/>
    <w:rsid w:val="00341AF2"/>
    <w:rsid w:val="00341F30"/>
    <w:rsid w:val="0034364E"/>
    <w:rsid w:val="00344A4E"/>
    <w:rsid w:val="00344F4B"/>
    <w:rsid w:val="0034560F"/>
    <w:rsid w:val="00345D2F"/>
    <w:rsid w:val="00347330"/>
    <w:rsid w:val="003479E9"/>
    <w:rsid w:val="00347B5E"/>
    <w:rsid w:val="00351E32"/>
    <w:rsid w:val="0035487D"/>
    <w:rsid w:val="003553E3"/>
    <w:rsid w:val="003574A3"/>
    <w:rsid w:val="0036013A"/>
    <w:rsid w:val="003601F2"/>
    <w:rsid w:val="00361BA7"/>
    <w:rsid w:val="00363232"/>
    <w:rsid w:val="00363DBC"/>
    <w:rsid w:val="00364573"/>
    <w:rsid w:val="00364B46"/>
    <w:rsid w:val="00365961"/>
    <w:rsid w:val="00367852"/>
    <w:rsid w:val="00367A5D"/>
    <w:rsid w:val="00367CAC"/>
    <w:rsid w:val="00367E6C"/>
    <w:rsid w:val="003701F1"/>
    <w:rsid w:val="00371088"/>
    <w:rsid w:val="00372DBF"/>
    <w:rsid w:val="00372F88"/>
    <w:rsid w:val="0037369A"/>
    <w:rsid w:val="00373A2E"/>
    <w:rsid w:val="003756DB"/>
    <w:rsid w:val="00375994"/>
    <w:rsid w:val="003776BD"/>
    <w:rsid w:val="003826A2"/>
    <w:rsid w:val="00382B7D"/>
    <w:rsid w:val="0038783A"/>
    <w:rsid w:val="00387894"/>
    <w:rsid w:val="00390C2C"/>
    <w:rsid w:val="003933A4"/>
    <w:rsid w:val="00393571"/>
    <w:rsid w:val="00395EEA"/>
    <w:rsid w:val="00397555"/>
    <w:rsid w:val="0039777A"/>
    <w:rsid w:val="0039790C"/>
    <w:rsid w:val="003A0ED3"/>
    <w:rsid w:val="003A145B"/>
    <w:rsid w:val="003A16CE"/>
    <w:rsid w:val="003A2F34"/>
    <w:rsid w:val="003A3F2B"/>
    <w:rsid w:val="003A44AA"/>
    <w:rsid w:val="003A5419"/>
    <w:rsid w:val="003A5E8B"/>
    <w:rsid w:val="003A71D1"/>
    <w:rsid w:val="003B023E"/>
    <w:rsid w:val="003B26DD"/>
    <w:rsid w:val="003B2FA8"/>
    <w:rsid w:val="003B335B"/>
    <w:rsid w:val="003B46BF"/>
    <w:rsid w:val="003B6D4C"/>
    <w:rsid w:val="003B6F9B"/>
    <w:rsid w:val="003C002C"/>
    <w:rsid w:val="003C16CE"/>
    <w:rsid w:val="003C226A"/>
    <w:rsid w:val="003C24DB"/>
    <w:rsid w:val="003C2825"/>
    <w:rsid w:val="003C3059"/>
    <w:rsid w:val="003C356A"/>
    <w:rsid w:val="003C64EF"/>
    <w:rsid w:val="003C7C9F"/>
    <w:rsid w:val="003D2286"/>
    <w:rsid w:val="003D22FD"/>
    <w:rsid w:val="003D4CF0"/>
    <w:rsid w:val="003D79DE"/>
    <w:rsid w:val="003E0D69"/>
    <w:rsid w:val="003E14BA"/>
    <w:rsid w:val="003E34C6"/>
    <w:rsid w:val="003E3A21"/>
    <w:rsid w:val="003E432D"/>
    <w:rsid w:val="003E455A"/>
    <w:rsid w:val="003E56E0"/>
    <w:rsid w:val="003E7801"/>
    <w:rsid w:val="003F05C8"/>
    <w:rsid w:val="003F0681"/>
    <w:rsid w:val="003F0815"/>
    <w:rsid w:val="003F0BA7"/>
    <w:rsid w:val="003F0FAA"/>
    <w:rsid w:val="003F2C8F"/>
    <w:rsid w:val="003F3189"/>
    <w:rsid w:val="003F4353"/>
    <w:rsid w:val="003F5C14"/>
    <w:rsid w:val="003F7EDE"/>
    <w:rsid w:val="00400F90"/>
    <w:rsid w:val="00402537"/>
    <w:rsid w:val="0040270E"/>
    <w:rsid w:val="00402A1E"/>
    <w:rsid w:val="00403CFE"/>
    <w:rsid w:val="00403EC7"/>
    <w:rsid w:val="00406CF1"/>
    <w:rsid w:val="00407D33"/>
    <w:rsid w:val="00407F6F"/>
    <w:rsid w:val="00411321"/>
    <w:rsid w:val="004141CA"/>
    <w:rsid w:val="00415654"/>
    <w:rsid w:val="00415724"/>
    <w:rsid w:val="0041576E"/>
    <w:rsid w:val="00420276"/>
    <w:rsid w:val="004209D8"/>
    <w:rsid w:val="00420E34"/>
    <w:rsid w:val="00421473"/>
    <w:rsid w:val="00421873"/>
    <w:rsid w:val="00423556"/>
    <w:rsid w:val="00423AF4"/>
    <w:rsid w:val="004245E8"/>
    <w:rsid w:val="00424B86"/>
    <w:rsid w:val="00424F35"/>
    <w:rsid w:val="00426304"/>
    <w:rsid w:val="004263CA"/>
    <w:rsid w:val="00426A0B"/>
    <w:rsid w:val="0042765F"/>
    <w:rsid w:val="00430C14"/>
    <w:rsid w:val="00432B61"/>
    <w:rsid w:val="00433308"/>
    <w:rsid w:val="00433A29"/>
    <w:rsid w:val="004346D6"/>
    <w:rsid w:val="0043628D"/>
    <w:rsid w:val="00436E45"/>
    <w:rsid w:val="004379CD"/>
    <w:rsid w:val="0044018B"/>
    <w:rsid w:val="004422D7"/>
    <w:rsid w:val="00442954"/>
    <w:rsid w:val="00444E89"/>
    <w:rsid w:val="00445645"/>
    <w:rsid w:val="0044755A"/>
    <w:rsid w:val="00450AB3"/>
    <w:rsid w:val="00451102"/>
    <w:rsid w:val="004512AB"/>
    <w:rsid w:val="00451D4B"/>
    <w:rsid w:val="00452EC0"/>
    <w:rsid w:val="00453E18"/>
    <w:rsid w:val="00455AEE"/>
    <w:rsid w:val="00455CC8"/>
    <w:rsid w:val="00456452"/>
    <w:rsid w:val="00456EBA"/>
    <w:rsid w:val="0046044B"/>
    <w:rsid w:val="00460810"/>
    <w:rsid w:val="00462675"/>
    <w:rsid w:val="00462735"/>
    <w:rsid w:val="00462EFF"/>
    <w:rsid w:val="004638FE"/>
    <w:rsid w:val="00463CA7"/>
    <w:rsid w:val="004642FA"/>
    <w:rsid w:val="004644C0"/>
    <w:rsid w:val="0046512D"/>
    <w:rsid w:val="004664F5"/>
    <w:rsid w:val="00466AA4"/>
    <w:rsid w:val="00471292"/>
    <w:rsid w:val="00472A11"/>
    <w:rsid w:val="00472B75"/>
    <w:rsid w:val="00472CE9"/>
    <w:rsid w:val="00473435"/>
    <w:rsid w:val="00475C1E"/>
    <w:rsid w:val="00477236"/>
    <w:rsid w:val="0047772F"/>
    <w:rsid w:val="00477CCB"/>
    <w:rsid w:val="00480DD7"/>
    <w:rsid w:val="004826A2"/>
    <w:rsid w:val="00482896"/>
    <w:rsid w:val="00484DC4"/>
    <w:rsid w:val="004851D5"/>
    <w:rsid w:val="00485552"/>
    <w:rsid w:val="00486364"/>
    <w:rsid w:val="00486A67"/>
    <w:rsid w:val="00486BF9"/>
    <w:rsid w:val="0048756D"/>
    <w:rsid w:val="00487920"/>
    <w:rsid w:val="00490610"/>
    <w:rsid w:val="00492561"/>
    <w:rsid w:val="004936CB"/>
    <w:rsid w:val="004958BB"/>
    <w:rsid w:val="00497BE1"/>
    <w:rsid w:val="004A12CA"/>
    <w:rsid w:val="004A449C"/>
    <w:rsid w:val="004A48AA"/>
    <w:rsid w:val="004A50DF"/>
    <w:rsid w:val="004A6873"/>
    <w:rsid w:val="004B059F"/>
    <w:rsid w:val="004B0E36"/>
    <w:rsid w:val="004B16AB"/>
    <w:rsid w:val="004B3787"/>
    <w:rsid w:val="004B476B"/>
    <w:rsid w:val="004B480B"/>
    <w:rsid w:val="004B4C91"/>
    <w:rsid w:val="004B51A8"/>
    <w:rsid w:val="004B6097"/>
    <w:rsid w:val="004B73D3"/>
    <w:rsid w:val="004B7789"/>
    <w:rsid w:val="004C06BB"/>
    <w:rsid w:val="004C19F3"/>
    <w:rsid w:val="004C307C"/>
    <w:rsid w:val="004C36E9"/>
    <w:rsid w:val="004C518C"/>
    <w:rsid w:val="004C7815"/>
    <w:rsid w:val="004D030D"/>
    <w:rsid w:val="004D1067"/>
    <w:rsid w:val="004D112C"/>
    <w:rsid w:val="004D1942"/>
    <w:rsid w:val="004D2B4F"/>
    <w:rsid w:val="004D35BB"/>
    <w:rsid w:val="004D4579"/>
    <w:rsid w:val="004D4870"/>
    <w:rsid w:val="004D50E2"/>
    <w:rsid w:val="004D5361"/>
    <w:rsid w:val="004D7877"/>
    <w:rsid w:val="004E0C9A"/>
    <w:rsid w:val="004E19DD"/>
    <w:rsid w:val="004E2A22"/>
    <w:rsid w:val="004E2EE6"/>
    <w:rsid w:val="004E39E6"/>
    <w:rsid w:val="004E3EAA"/>
    <w:rsid w:val="004E46E1"/>
    <w:rsid w:val="004E4C0C"/>
    <w:rsid w:val="004E5118"/>
    <w:rsid w:val="004E732D"/>
    <w:rsid w:val="004E7E4B"/>
    <w:rsid w:val="004F0B4D"/>
    <w:rsid w:val="004F0D8F"/>
    <w:rsid w:val="004F1347"/>
    <w:rsid w:val="004F2236"/>
    <w:rsid w:val="004F2932"/>
    <w:rsid w:val="004F2BA5"/>
    <w:rsid w:val="004F308D"/>
    <w:rsid w:val="004F4C1E"/>
    <w:rsid w:val="004F7E73"/>
    <w:rsid w:val="0050108A"/>
    <w:rsid w:val="005017B9"/>
    <w:rsid w:val="00501B2F"/>
    <w:rsid w:val="00501F6D"/>
    <w:rsid w:val="0050235D"/>
    <w:rsid w:val="00504547"/>
    <w:rsid w:val="005052F9"/>
    <w:rsid w:val="00505608"/>
    <w:rsid w:val="00505722"/>
    <w:rsid w:val="00506BBB"/>
    <w:rsid w:val="00506BED"/>
    <w:rsid w:val="0050768A"/>
    <w:rsid w:val="00511A2C"/>
    <w:rsid w:val="00511AC4"/>
    <w:rsid w:val="005121A9"/>
    <w:rsid w:val="00512E10"/>
    <w:rsid w:val="00513575"/>
    <w:rsid w:val="00514D79"/>
    <w:rsid w:val="00517DC6"/>
    <w:rsid w:val="00521C7C"/>
    <w:rsid w:val="00522578"/>
    <w:rsid w:val="00523B22"/>
    <w:rsid w:val="00524E89"/>
    <w:rsid w:val="00524ECD"/>
    <w:rsid w:val="005254A1"/>
    <w:rsid w:val="00527532"/>
    <w:rsid w:val="00527590"/>
    <w:rsid w:val="00527758"/>
    <w:rsid w:val="005316C7"/>
    <w:rsid w:val="00531FCA"/>
    <w:rsid w:val="00532A3B"/>
    <w:rsid w:val="0053373E"/>
    <w:rsid w:val="00533EE0"/>
    <w:rsid w:val="005349D1"/>
    <w:rsid w:val="00534A79"/>
    <w:rsid w:val="0053583F"/>
    <w:rsid w:val="00536563"/>
    <w:rsid w:val="0053695F"/>
    <w:rsid w:val="00537349"/>
    <w:rsid w:val="0054068B"/>
    <w:rsid w:val="0054166D"/>
    <w:rsid w:val="00541E98"/>
    <w:rsid w:val="0054238A"/>
    <w:rsid w:val="0054307A"/>
    <w:rsid w:val="00543DDA"/>
    <w:rsid w:val="0054448A"/>
    <w:rsid w:val="00544EC4"/>
    <w:rsid w:val="00545A3D"/>
    <w:rsid w:val="00550834"/>
    <w:rsid w:val="005516E4"/>
    <w:rsid w:val="005526C4"/>
    <w:rsid w:val="005531C5"/>
    <w:rsid w:val="005538CC"/>
    <w:rsid w:val="00554A26"/>
    <w:rsid w:val="005551B9"/>
    <w:rsid w:val="00555805"/>
    <w:rsid w:val="00556D7C"/>
    <w:rsid w:val="00557EE2"/>
    <w:rsid w:val="00560C1A"/>
    <w:rsid w:val="005628D2"/>
    <w:rsid w:val="00562C29"/>
    <w:rsid w:val="0056362D"/>
    <w:rsid w:val="00563E51"/>
    <w:rsid w:val="00563E84"/>
    <w:rsid w:val="00565E61"/>
    <w:rsid w:val="00566184"/>
    <w:rsid w:val="0056698C"/>
    <w:rsid w:val="0056714C"/>
    <w:rsid w:val="00567CC2"/>
    <w:rsid w:val="0057001D"/>
    <w:rsid w:val="005701A8"/>
    <w:rsid w:val="00570BF0"/>
    <w:rsid w:val="00571BF5"/>
    <w:rsid w:val="00571CEB"/>
    <w:rsid w:val="00571DB9"/>
    <w:rsid w:val="00572160"/>
    <w:rsid w:val="00572750"/>
    <w:rsid w:val="00572936"/>
    <w:rsid w:val="00572980"/>
    <w:rsid w:val="00572DF0"/>
    <w:rsid w:val="00573691"/>
    <w:rsid w:val="005741CA"/>
    <w:rsid w:val="0057425C"/>
    <w:rsid w:val="00575236"/>
    <w:rsid w:val="005755E6"/>
    <w:rsid w:val="005762A8"/>
    <w:rsid w:val="0057654D"/>
    <w:rsid w:val="005817B1"/>
    <w:rsid w:val="00581832"/>
    <w:rsid w:val="005822FA"/>
    <w:rsid w:val="00582593"/>
    <w:rsid w:val="00582E89"/>
    <w:rsid w:val="005832AE"/>
    <w:rsid w:val="005847C2"/>
    <w:rsid w:val="00584C32"/>
    <w:rsid w:val="00585242"/>
    <w:rsid w:val="00587AFC"/>
    <w:rsid w:val="00591A29"/>
    <w:rsid w:val="00592D70"/>
    <w:rsid w:val="00593373"/>
    <w:rsid w:val="00593775"/>
    <w:rsid w:val="005937B5"/>
    <w:rsid w:val="00594EB1"/>
    <w:rsid w:val="0059512D"/>
    <w:rsid w:val="005963AF"/>
    <w:rsid w:val="00596B92"/>
    <w:rsid w:val="00597C1A"/>
    <w:rsid w:val="005A01C2"/>
    <w:rsid w:val="005A169E"/>
    <w:rsid w:val="005A2284"/>
    <w:rsid w:val="005A3080"/>
    <w:rsid w:val="005A5264"/>
    <w:rsid w:val="005A57BF"/>
    <w:rsid w:val="005A6088"/>
    <w:rsid w:val="005A6B0E"/>
    <w:rsid w:val="005A781D"/>
    <w:rsid w:val="005A7CDA"/>
    <w:rsid w:val="005B21CB"/>
    <w:rsid w:val="005B3232"/>
    <w:rsid w:val="005B3D06"/>
    <w:rsid w:val="005B51CF"/>
    <w:rsid w:val="005B599B"/>
    <w:rsid w:val="005B5F94"/>
    <w:rsid w:val="005B7658"/>
    <w:rsid w:val="005C01D3"/>
    <w:rsid w:val="005C0E8D"/>
    <w:rsid w:val="005C12C9"/>
    <w:rsid w:val="005C174D"/>
    <w:rsid w:val="005C1918"/>
    <w:rsid w:val="005C2129"/>
    <w:rsid w:val="005C2381"/>
    <w:rsid w:val="005C390B"/>
    <w:rsid w:val="005C3BCF"/>
    <w:rsid w:val="005C52B3"/>
    <w:rsid w:val="005C6568"/>
    <w:rsid w:val="005C79D0"/>
    <w:rsid w:val="005D1819"/>
    <w:rsid w:val="005D1C7A"/>
    <w:rsid w:val="005D2177"/>
    <w:rsid w:val="005D5320"/>
    <w:rsid w:val="005D5AEB"/>
    <w:rsid w:val="005D5E30"/>
    <w:rsid w:val="005D6844"/>
    <w:rsid w:val="005D6ADD"/>
    <w:rsid w:val="005E0EAB"/>
    <w:rsid w:val="005E0F32"/>
    <w:rsid w:val="005E1155"/>
    <w:rsid w:val="005E1A15"/>
    <w:rsid w:val="005E1A80"/>
    <w:rsid w:val="005E1C14"/>
    <w:rsid w:val="005E1FFE"/>
    <w:rsid w:val="005E2964"/>
    <w:rsid w:val="005E2B68"/>
    <w:rsid w:val="005E33BD"/>
    <w:rsid w:val="005E3C99"/>
    <w:rsid w:val="005E5107"/>
    <w:rsid w:val="005E5277"/>
    <w:rsid w:val="005E561E"/>
    <w:rsid w:val="005E5A19"/>
    <w:rsid w:val="005E6E57"/>
    <w:rsid w:val="005E79A3"/>
    <w:rsid w:val="005E7EEC"/>
    <w:rsid w:val="005F221D"/>
    <w:rsid w:val="005F2849"/>
    <w:rsid w:val="005F3350"/>
    <w:rsid w:val="005F6837"/>
    <w:rsid w:val="005F6975"/>
    <w:rsid w:val="005F69AE"/>
    <w:rsid w:val="005F73A3"/>
    <w:rsid w:val="005F76F8"/>
    <w:rsid w:val="005F79C2"/>
    <w:rsid w:val="005F7E27"/>
    <w:rsid w:val="005F7F3D"/>
    <w:rsid w:val="00600D01"/>
    <w:rsid w:val="0060128C"/>
    <w:rsid w:val="00601605"/>
    <w:rsid w:val="0060349A"/>
    <w:rsid w:val="006049F3"/>
    <w:rsid w:val="00605CB8"/>
    <w:rsid w:val="00605DD1"/>
    <w:rsid w:val="00606A59"/>
    <w:rsid w:val="00607360"/>
    <w:rsid w:val="00612F52"/>
    <w:rsid w:val="0061317D"/>
    <w:rsid w:val="00614094"/>
    <w:rsid w:val="00616436"/>
    <w:rsid w:val="006172C1"/>
    <w:rsid w:val="00617544"/>
    <w:rsid w:val="006204A0"/>
    <w:rsid w:val="006205BB"/>
    <w:rsid w:val="00621181"/>
    <w:rsid w:val="006214A4"/>
    <w:rsid w:val="00621A6B"/>
    <w:rsid w:val="00622293"/>
    <w:rsid w:val="00624317"/>
    <w:rsid w:val="006244D5"/>
    <w:rsid w:val="00624C9F"/>
    <w:rsid w:val="006257D6"/>
    <w:rsid w:val="00626187"/>
    <w:rsid w:val="00626CAB"/>
    <w:rsid w:val="006272C1"/>
    <w:rsid w:val="00627AE1"/>
    <w:rsid w:val="00630667"/>
    <w:rsid w:val="00631692"/>
    <w:rsid w:val="006323C8"/>
    <w:rsid w:val="006331A8"/>
    <w:rsid w:val="006333B8"/>
    <w:rsid w:val="0063357C"/>
    <w:rsid w:val="00633D6A"/>
    <w:rsid w:val="00635C3A"/>
    <w:rsid w:val="0063627F"/>
    <w:rsid w:val="00637671"/>
    <w:rsid w:val="00640204"/>
    <w:rsid w:val="00640C5E"/>
    <w:rsid w:val="00640E76"/>
    <w:rsid w:val="0064135C"/>
    <w:rsid w:val="0064140F"/>
    <w:rsid w:val="00641791"/>
    <w:rsid w:val="0064188E"/>
    <w:rsid w:val="00642E92"/>
    <w:rsid w:val="0064412A"/>
    <w:rsid w:val="00650B21"/>
    <w:rsid w:val="0065139C"/>
    <w:rsid w:val="0065242B"/>
    <w:rsid w:val="00654845"/>
    <w:rsid w:val="006548C1"/>
    <w:rsid w:val="006550E9"/>
    <w:rsid w:val="006552D3"/>
    <w:rsid w:val="00655C96"/>
    <w:rsid w:val="00655DCE"/>
    <w:rsid w:val="00656FE4"/>
    <w:rsid w:val="00657541"/>
    <w:rsid w:val="0066170B"/>
    <w:rsid w:val="00661804"/>
    <w:rsid w:val="00663CAA"/>
    <w:rsid w:val="0066433A"/>
    <w:rsid w:val="006654B7"/>
    <w:rsid w:val="00665CAB"/>
    <w:rsid w:val="00665CC4"/>
    <w:rsid w:val="00666EC1"/>
    <w:rsid w:val="00667C52"/>
    <w:rsid w:val="0067009F"/>
    <w:rsid w:val="00670E0D"/>
    <w:rsid w:val="0067130F"/>
    <w:rsid w:val="00671D76"/>
    <w:rsid w:val="006731D2"/>
    <w:rsid w:val="006739E8"/>
    <w:rsid w:val="00673F78"/>
    <w:rsid w:val="00676672"/>
    <w:rsid w:val="00676A6E"/>
    <w:rsid w:val="00677A02"/>
    <w:rsid w:val="006800C2"/>
    <w:rsid w:val="00681886"/>
    <w:rsid w:val="006845BD"/>
    <w:rsid w:val="00684FE7"/>
    <w:rsid w:val="006870CE"/>
    <w:rsid w:val="00687A1E"/>
    <w:rsid w:val="00691B04"/>
    <w:rsid w:val="00692C3C"/>
    <w:rsid w:val="0069430F"/>
    <w:rsid w:val="00695198"/>
    <w:rsid w:val="006954D7"/>
    <w:rsid w:val="00695A10"/>
    <w:rsid w:val="006967FE"/>
    <w:rsid w:val="00696987"/>
    <w:rsid w:val="00697807"/>
    <w:rsid w:val="006A0981"/>
    <w:rsid w:val="006A104A"/>
    <w:rsid w:val="006A1BB3"/>
    <w:rsid w:val="006A1BD8"/>
    <w:rsid w:val="006A49A2"/>
    <w:rsid w:val="006A7277"/>
    <w:rsid w:val="006B083E"/>
    <w:rsid w:val="006B089D"/>
    <w:rsid w:val="006B0D17"/>
    <w:rsid w:val="006B0DAB"/>
    <w:rsid w:val="006B0FC1"/>
    <w:rsid w:val="006B3638"/>
    <w:rsid w:val="006B5055"/>
    <w:rsid w:val="006B62F7"/>
    <w:rsid w:val="006B7A0F"/>
    <w:rsid w:val="006C28A1"/>
    <w:rsid w:val="006C3299"/>
    <w:rsid w:val="006C3814"/>
    <w:rsid w:val="006C4625"/>
    <w:rsid w:val="006C4E2C"/>
    <w:rsid w:val="006C4F26"/>
    <w:rsid w:val="006C602C"/>
    <w:rsid w:val="006C792E"/>
    <w:rsid w:val="006D1027"/>
    <w:rsid w:val="006D135F"/>
    <w:rsid w:val="006D3A3D"/>
    <w:rsid w:val="006D55D3"/>
    <w:rsid w:val="006E0A0E"/>
    <w:rsid w:val="006E1437"/>
    <w:rsid w:val="006E1CFD"/>
    <w:rsid w:val="006E2E6C"/>
    <w:rsid w:val="006E332A"/>
    <w:rsid w:val="006E40C4"/>
    <w:rsid w:val="006E6EBD"/>
    <w:rsid w:val="006E74AD"/>
    <w:rsid w:val="006E77BC"/>
    <w:rsid w:val="006F03DC"/>
    <w:rsid w:val="006F131A"/>
    <w:rsid w:val="006F1685"/>
    <w:rsid w:val="006F56BE"/>
    <w:rsid w:val="006F6B49"/>
    <w:rsid w:val="006F6F84"/>
    <w:rsid w:val="006F743A"/>
    <w:rsid w:val="006F752E"/>
    <w:rsid w:val="00701FBC"/>
    <w:rsid w:val="007022A4"/>
    <w:rsid w:val="007022A5"/>
    <w:rsid w:val="00702827"/>
    <w:rsid w:val="00703D36"/>
    <w:rsid w:val="00703D40"/>
    <w:rsid w:val="00704058"/>
    <w:rsid w:val="00704C5C"/>
    <w:rsid w:val="00705992"/>
    <w:rsid w:val="00707E0B"/>
    <w:rsid w:val="00710E6C"/>
    <w:rsid w:val="0071154F"/>
    <w:rsid w:val="00711CC4"/>
    <w:rsid w:val="0071243F"/>
    <w:rsid w:val="007124EF"/>
    <w:rsid w:val="00713D3B"/>
    <w:rsid w:val="007148E2"/>
    <w:rsid w:val="0071498A"/>
    <w:rsid w:val="00714A53"/>
    <w:rsid w:val="00714FBC"/>
    <w:rsid w:val="0072053E"/>
    <w:rsid w:val="00722F33"/>
    <w:rsid w:val="00723C1B"/>
    <w:rsid w:val="00724426"/>
    <w:rsid w:val="007301F9"/>
    <w:rsid w:val="007327D4"/>
    <w:rsid w:val="00732FCA"/>
    <w:rsid w:val="0073314F"/>
    <w:rsid w:val="00733335"/>
    <w:rsid w:val="007334B8"/>
    <w:rsid w:val="00733616"/>
    <w:rsid w:val="007341AE"/>
    <w:rsid w:val="00735842"/>
    <w:rsid w:val="00736605"/>
    <w:rsid w:val="00737409"/>
    <w:rsid w:val="007400DF"/>
    <w:rsid w:val="00741AB8"/>
    <w:rsid w:val="00743064"/>
    <w:rsid w:val="007465A1"/>
    <w:rsid w:val="00751FFC"/>
    <w:rsid w:val="007521C4"/>
    <w:rsid w:val="007538C7"/>
    <w:rsid w:val="00753AFE"/>
    <w:rsid w:val="00754D01"/>
    <w:rsid w:val="00755B8E"/>
    <w:rsid w:val="007561EE"/>
    <w:rsid w:val="0075638D"/>
    <w:rsid w:val="00760B67"/>
    <w:rsid w:val="007626B0"/>
    <w:rsid w:val="007627E7"/>
    <w:rsid w:val="00762B65"/>
    <w:rsid w:val="00762EBE"/>
    <w:rsid w:val="00765762"/>
    <w:rsid w:val="00770947"/>
    <w:rsid w:val="00772347"/>
    <w:rsid w:val="007730ED"/>
    <w:rsid w:val="00774196"/>
    <w:rsid w:val="007748A2"/>
    <w:rsid w:val="00775749"/>
    <w:rsid w:val="00775AF1"/>
    <w:rsid w:val="00776640"/>
    <w:rsid w:val="00776767"/>
    <w:rsid w:val="00776D83"/>
    <w:rsid w:val="00777BEA"/>
    <w:rsid w:val="00777FA9"/>
    <w:rsid w:val="00780BC4"/>
    <w:rsid w:val="00781FA4"/>
    <w:rsid w:val="00781FA8"/>
    <w:rsid w:val="00783482"/>
    <w:rsid w:val="007838A4"/>
    <w:rsid w:val="007845AC"/>
    <w:rsid w:val="007864B1"/>
    <w:rsid w:val="007872B2"/>
    <w:rsid w:val="007935E2"/>
    <w:rsid w:val="0079556C"/>
    <w:rsid w:val="0079581A"/>
    <w:rsid w:val="00796719"/>
    <w:rsid w:val="007967AB"/>
    <w:rsid w:val="007A03DA"/>
    <w:rsid w:val="007A13EE"/>
    <w:rsid w:val="007A2073"/>
    <w:rsid w:val="007A233C"/>
    <w:rsid w:val="007A2B0F"/>
    <w:rsid w:val="007A2F9B"/>
    <w:rsid w:val="007A5284"/>
    <w:rsid w:val="007A59C2"/>
    <w:rsid w:val="007A62E9"/>
    <w:rsid w:val="007A67D7"/>
    <w:rsid w:val="007A75D9"/>
    <w:rsid w:val="007B0C07"/>
    <w:rsid w:val="007B2012"/>
    <w:rsid w:val="007B21EF"/>
    <w:rsid w:val="007B47C7"/>
    <w:rsid w:val="007B659E"/>
    <w:rsid w:val="007B6C48"/>
    <w:rsid w:val="007C206C"/>
    <w:rsid w:val="007C2E9D"/>
    <w:rsid w:val="007C4419"/>
    <w:rsid w:val="007C5CF0"/>
    <w:rsid w:val="007C7929"/>
    <w:rsid w:val="007D0AA5"/>
    <w:rsid w:val="007D11D7"/>
    <w:rsid w:val="007D34B5"/>
    <w:rsid w:val="007D3FBB"/>
    <w:rsid w:val="007D49B5"/>
    <w:rsid w:val="007D4E2B"/>
    <w:rsid w:val="007D548F"/>
    <w:rsid w:val="007D690D"/>
    <w:rsid w:val="007D70B1"/>
    <w:rsid w:val="007D7888"/>
    <w:rsid w:val="007D7A25"/>
    <w:rsid w:val="007E05B5"/>
    <w:rsid w:val="007E0E32"/>
    <w:rsid w:val="007E16F7"/>
    <w:rsid w:val="007E18D0"/>
    <w:rsid w:val="007E46D8"/>
    <w:rsid w:val="007E4747"/>
    <w:rsid w:val="007E5A62"/>
    <w:rsid w:val="007F03B5"/>
    <w:rsid w:val="007F1AE9"/>
    <w:rsid w:val="007F1C7D"/>
    <w:rsid w:val="007F2800"/>
    <w:rsid w:val="007F30F8"/>
    <w:rsid w:val="007F53C7"/>
    <w:rsid w:val="007F53D1"/>
    <w:rsid w:val="007F6211"/>
    <w:rsid w:val="00800409"/>
    <w:rsid w:val="008013C5"/>
    <w:rsid w:val="00802EA2"/>
    <w:rsid w:val="0080420C"/>
    <w:rsid w:val="0080473F"/>
    <w:rsid w:val="008050BF"/>
    <w:rsid w:val="008061C5"/>
    <w:rsid w:val="0080692D"/>
    <w:rsid w:val="0081044D"/>
    <w:rsid w:val="008118D2"/>
    <w:rsid w:val="008135B5"/>
    <w:rsid w:val="00813C16"/>
    <w:rsid w:val="008156B2"/>
    <w:rsid w:val="00816EA0"/>
    <w:rsid w:val="00817503"/>
    <w:rsid w:val="0082003F"/>
    <w:rsid w:val="00820673"/>
    <w:rsid w:val="00820F40"/>
    <w:rsid w:val="00821014"/>
    <w:rsid w:val="00821E67"/>
    <w:rsid w:val="00822293"/>
    <w:rsid w:val="008229B0"/>
    <w:rsid w:val="00822EB4"/>
    <w:rsid w:val="0082401F"/>
    <w:rsid w:val="008260FE"/>
    <w:rsid w:val="0082769D"/>
    <w:rsid w:val="008278D4"/>
    <w:rsid w:val="00830B8C"/>
    <w:rsid w:val="0083186C"/>
    <w:rsid w:val="00831AAE"/>
    <w:rsid w:val="00831FAF"/>
    <w:rsid w:val="0083356F"/>
    <w:rsid w:val="0083478B"/>
    <w:rsid w:val="00834E88"/>
    <w:rsid w:val="0083539C"/>
    <w:rsid w:val="00835996"/>
    <w:rsid w:val="00835E18"/>
    <w:rsid w:val="00840EC6"/>
    <w:rsid w:val="00841AC9"/>
    <w:rsid w:val="00841D4E"/>
    <w:rsid w:val="0084307A"/>
    <w:rsid w:val="00843BC3"/>
    <w:rsid w:val="00844862"/>
    <w:rsid w:val="008456E1"/>
    <w:rsid w:val="00846C6F"/>
    <w:rsid w:val="0084771A"/>
    <w:rsid w:val="00850323"/>
    <w:rsid w:val="00850434"/>
    <w:rsid w:val="00850895"/>
    <w:rsid w:val="008516C4"/>
    <w:rsid w:val="0085171C"/>
    <w:rsid w:val="00853C7E"/>
    <w:rsid w:val="00853FA8"/>
    <w:rsid w:val="008550E9"/>
    <w:rsid w:val="00855292"/>
    <w:rsid w:val="00855A49"/>
    <w:rsid w:val="00856659"/>
    <w:rsid w:val="00857D96"/>
    <w:rsid w:val="00860AC8"/>
    <w:rsid w:val="00860CB2"/>
    <w:rsid w:val="008620D0"/>
    <w:rsid w:val="00862694"/>
    <w:rsid w:val="0086528C"/>
    <w:rsid w:val="0086706E"/>
    <w:rsid w:val="00870019"/>
    <w:rsid w:val="0087006B"/>
    <w:rsid w:val="00870BF0"/>
    <w:rsid w:val="00870E1C"/>
    <w:rsid w:val="008717FC"/>
    <w:rsid w:val="00873607"/>
    <w:rsid w:val="00873AF5"/>
    <w:rsid w:val="00874D52"/>
    <w:rsid w:val="00874DEF"/>
    <w:rsid w:val="00875E43"/>
    <w:rsid w:val="00876413"/>
    <w:rsid w:val="00876AEF"/>
    <w:rsid w:val="0087756E"/>
    <w:rsid w:val="00877906"/>
    <w:rsid w:val="008802FD"/>
    <w:rsid w:val="008812E0"/>
    <w:rsid w:val="008820C2"/>
    <w:rsid w:val="00882173"/>
    <w:rsid w:val="00887418"/>
    <w:rsid w:val="0089160F"/>
    <w:rsid w:val="008927BF"/>
    <w:rsid w:val="008932E9"/>
    <w:rsid w:val="008A0B8E"/>
    <w:rsid w:val="008A0E06"/>
    <w:rsid w:val="008A2998"/>
    <w:rsid w:val="008A3D34"/>
    <w:rsid w:val="008A4271"/>
    <w:rsid w:val="008A6353"/>
    <w:rsid w:val="008A71D3"/>
    <w:rsid w:val="008A745A"/>
    <w:rsid w:val="008A7FC5"/>
    <w:rsid w:val="008B049F"/>
    <w:rsid w:val="008B2389"/>
    <w:rsid w:val="008B2E71"/>
    <w:rsid w:val="008B3279"/>
    <w:rsid w:val="008B484A"/>
    <w:rsid w:val="008B5167"/>
    <w:rsid w:val="008B68B2"/>
    <w:rsid w:val="008B6A7A"/>
    <w:rsid w:val="008C0DD1"/>
    <w:rsid w:val="008C181C"/>
    <w:rsid w:val="008C18F9"/>
    <w:rsid w:val="008C3342"/>
    <w:rsid w:val="008C56C9"/>
    <w:rsid w:val="008C7659"/>
    <w:rsid w:val="008D0EA2"/>
    <w:rsid w:val="008D10CF"/>
    <w:rsid w:val="008D1C01"/>
    <w:rsid w:val="008D1E8E"/>
    <w:rsid w:val="008D3713"/>
    <w:rsid w:val="008D3D2E"/>
    <w:rsid w:val="008D6141"/>
    <w:rsid w:val="008D6985"/>
    <w:rsid w:val="008E1185"/>
    <w:rsid w:val="008E5D9A"/>
    <w:rsid w:val="008E7878"/>
    <w:rsid w:val="008F042F"/>
    <w:rsid w:val="008F0E0B"/>
    <w:rsid w:val="008F1C13"/>
    <w:rsid w:val="008F2012"/>
    <w:rsid w:val="008F36D1"/>
    <w:rsid w:val="008F4AC7"/>
    <w:rsid w:val="008F4E32"/>
    <w:rsid w:val="008F4F35"/>
    <w:rsid w:val="008F5EC5"/>
    <w:rsid w:val="009004C7"/>
    <w:rsid w:val="00900A22"/>
    <w:rsid w:val="0090260F"/>
    <w:rsid w:val="00905A51"/>
    <w:rsid w:val="00906632"/>
    <w:rsid w:val="009067B9"/>
    <w:rsid w:val="00906C0A"/>
    <w:rsid w:val="00906F88"/>
    <w:rsid w:val="00907B1B"/>
    <w:rsid w:val="0091149C"/>
    <w:rsid w:val="00911A93"/>
    <w:rsid w:val="00911CFF"/>
    <w:rsid w:val="00912423"/>
    <w:rsid w:val="00913900"/>
    <w:rsid w:val="00915BA3"/>
    <w:rsid w:val="00920590"/>
    <w:rsid w:val="00920E90"/>
    <w:rsid w:val="00921D18"/>
    <w:rsid w:val="00922AB3"/>
    <w:rsid w:val="00925D34"/>
    <w:rsid w:val="00926576"/>
    <w:rsid w:val="00926F71"/>
    <w:rsid w:val="00927858"/>
    <w:rsid w:val="00931A6B"/>
    <w:rsid w:val="00932870"/>
    <w:rsid w:val="00933BC0"/>
    <w:rsid w:val="00935BA8"/>
    <w:rsid w:val="0093660A"/>
    <w:rsid w:val="00937E05"/>
    <w:rsid w:val="009406E4"/>
    <w:rsid w:val="00942575"/>
    <w:rsid w:val="00943160"/>
    <w:rsid w:val="009461AE"/>
    <w:rsid w:val="009464D2"/>
    <w:rsid w:val="009474B8"/>
    <w:rsid w:val="00947811"/>
    <w:rsid w:val="00950A80"/>
    <w:rsid w:val="00950C2C"/>
    <w:rsid w:val="00950EB4"/>
    <w:rsid w:val="0095137E"/>
    <w:rsid w:val="00952C98"/>
    <w:rsid w:val="0095345B"/>
    <w:rsid w:val="00955598"/>
    <w:rsid w:val="00957CD8"/>
    <w:rsid w:val="00962497"/>
    <w:rsid w:val="0096306A"/>
    <w:rsid w:val="0096309E"/>
    <w:rsid w:val="00963E58"/>
    <w:rsid w:val="00963EF5"/>
    <w:rsid w:val="0096411E"/>
    <w:rsid w:val="00964F95"/>
    <w:rsid w:val="009667E5"/>
    <w:rsid w:val="00966AEE"/>
    <w:rsid w:val="00966C87"/>
    <w:rsid w:val="00970B62"/>
    <w:rsid w:val="00970FC5"/>
    <w:rsid w:val="00971100"/>
    <w:rsid w:val="00973037"/>
    <w:rsid w:val="00974F2D"/>
    <w:rsid w:val="009766EC"/>
    <w:rsid w:val="009800B2"/>
    <w:rsid w:val="00980C6B"/>
    <w:rsid w:val="00981FC3"/>
    <w:rsid w:val="00982F2C"/>
    <w:rsid w:val="009834A0"/>
    <w:rsid w:val="00983EDF"/>
    <w:rsid w:val="00985276"/>
    <w:rsid w:val="009859C3"/>
    <w:rsid w:val="0098647F"/>
    <w:rsid w:val="00990918"/>
    <w:rsid w:val="00991B3F"/>
    <w:rsid w:val="00992C06"/>
    <w:rsid w:val="0099329A"/>
    <w:rsid w:val="00996178"/>
    <w:rsid w:val="0099682A"/>
    <w:rsid w:val="00996A52"/>
    <w:rsid w:val="00996C86"/>
    <w:rsid w:val="009A0106"/>
    <w:rsid w:val="009A1C75"/>
    <w:rsid w:val="009A1CCC"/>
    <w:rsid w:val="009A48B4"/>
    <w:rsid w:val="009A5F27"/>
    <w:rsid w:val="009A7436"/>
    <w:rsid w:val="009A7948"/>
    <w:rsid w:val="009B0336"/>
    <w:rsid w:val="009B09FD"/>
    <w:rsid w:val="009B1286"/>
    <w:rsid w:val="009B1AAD"/>
    <w:rsid w:val="009B2BF2"/>
    <w:rsid w:val="009B3E4D"/>
    <w:rsid w:val="009B4290"/>
    <w:rsid w:val="009B4325"/>
    <w:rsid w:val="009B46BA"/>
    <w:rsid w:val="009B53DC"/>
    <w:rsid w:val="009B5C15"/>
    <w:rsid w:val="009B6F7F"/>
    <w:rsid w:val="009B7E5C"/>
    <w:rsid w:val="009C0A68"/>
    <w:rsid w:val="009C0B6D"/>
    <w:rsid w:val="009C0E9B"/>
    <w:rsid w:val="009C1CFB"/>
    <w:rsid w:val="009C258A"/>
    <w:rsid w:val="009C2960"/>
    <w:rsid w:val="009C4314"/>
    <w:rsid w:val="009C4482"/>
    <w:rsid w:val="009C66D5"/>
    <w:rsid w:val="009C6B73"/>
    <w:rsid w:val="009D15F1"/>
    <w:rsid w:val="009D1686"/>
    <w:rsid w:val="009D19F3"/>
    <w:rsid w:val="009D221D"/>
    <w:rsid w:val="009D2E3D"/>
    <w:rsid w:val="009D3402"/>
    <w:rsid w:val="009D51EC"/>
    <w:rsid w:val="009E0B78"/>
    <w:rsid w:val="009E2151"/>
    <w:rsid w:val="009E26F6"/>
    <w:rsid w:val="009E38C6"/>
    <w:rsid w:val="009E3A08"/>
    <w:rsid w:val="009E4AD1"/>
    <w:rsid w:val="009E77F8"/>
    <w:rsid w:val="009F001B"/>
    <w:rsid w:val="009F0EB0"/>
    <w:rsid w:val="009F14D1"/>
    <w:rsid w:val="009F1675"/>
    <w:rsid w:val="009F22B8"/>
    <w:rsid w:val="009F3422"/>
    <w:rsid w:val="009F4E16"/>
    <w:rsid w:val="009F577F"/>
    <w:rsid w:val="00A004EE"/>
    <w:rsid w:val="00A02543"/>
    <w:rsid w:val="00A02814"/>
    <w:rsid w:val="00A028D3"/>
    <w:rsid w:val="00A03ED0"/>
    <w:rsid w:val="00A04806"/>
    <w:rsid w:val="00A04E99"/>
    <w:rsid w:val="00A055DA"/>
    <w:rsid w:val="00A05B3C"/>
    <w:rsid w:val="00A079CF"/>
    <w:rsid w:val="00A07C74"/>
    <w:rsid w:val="00A07EEE"/>
    <w:rsid w:val="00A10046"/>
    <w:rsid w:val="00A1222E"/>
    <w:rsid w:val="00A13C2C"/>
    <w:rsid w:val="00A202BB"/>
    <w:rsid w:val="00A20DE7"/>
    <w:rsid w:val="00A211D4"/>
    <w:rsid w:val="00A233E2"/>
    <w:rsid w:val="00A241AB"/>
    <w:rsid w:val="00A246CC"/>
    <w:rsid w:val="00A24EF4"/>
    <w:rsid w:val="00A2505B"/>
    <w:rsid w:val="00A2721A"/>
    <w:rsid w:val="00A3250F"/>
    <w:rsid w:val="00A32805"/>
    <w:rsid w:val="00A32EDC"/>
    <w:rsid w:val="00A357F3"/>
    <w:rsid w:val="00A377F1"/>
    <w:rsid w:val="00A40369"/>
    <w:rsid w:val="00A40991"/>
    <w:rsid w:val="00A41072"/>
    <w:rsid w:val="00A424FD"/>
    <w:rsid w:val="00A426FA"/>
    <w:rsid w:val="00A42E7B"/>
    <w:rsid w:val="00A44748"/>
    <w:rsid w:val="00A44AAA"/>
    <w:rsid w:val="00A454D9"/>
    <w:rsid w:val="00A45B65"/>
    <w:rsid w:val="00A4710B"/>
    <w:rsid w:val="00A50865"/>
    <w:rsid w:val="00A52993"/>
    <w:rsid w:val="00A53F96"/>
    <w:rsid w:val="00A556FE"/>
    <w:rsid w:val="00A56205"/>
    <w:rsid w:val="00A56557"/>
    <w:rsid w:val="00A56924"/>
    <w:rsid w:val="00A56D1E"/>
    <w:rsid w:val="00A57E1D"/>
    <w:rsid w:val="00A6148B"/>
    <w:rsid w:val="00A624E0"/>
    <w:rsid w:val="00A6337E"/>
    <w:rsid w:val="00A63EB6"/>
    <w:rsid w:val="00A64C3A"/>
    <w:rsid w:val="00A67DF4"/>
    <w:rsid w:val="00A7147E"/>
    <w:rsid w:val="00A72B20"/>
    <w:rsid w:val="00A74170"/>
    <w:rsid w:val="00A74451"/>
    <w:rsid w:val="00A74B7A"/>
    <w:rsid w:val="00A74D31"/>
    <w:rsid w:val="00A74DEF"/>
    <w:rsid w:val="00A801A3"/>
    <w:rsid w:val="00A8199C"/>
    <w:rsid w:val="00A836BC"/>
    <w:rsid w:val="00A84424"/>
    <w:rsid w:val="00A8473E"/>
    <w:rsid w:val="00A84D16"/>
    <w:rsid w:val="00A903D4"/>
    <w:rsid w:val="00A91D55"/>
    <w:rsid w:val="00A92A79"/>
    <w:rsid w:val="00A94B53"/>
    <w:rsid w:val="00A9505B"/>
    <w:rsid w:val="00A95C44"/>
    <w:rsid w:val="00A97AC7"/>
    <w:rsid w:val="00AA109A"/>
    <w:rsid w:val="00AA2CA5"/>
    <w:rsid w:val="00AA413F"/>
    <w:rsid w:val="00AA6063"/>
    <w:rsid w:val="00AA73BC"/>
    <w:rsid w:val="00AB0BB3"/>
    <w:rsid w:val="00AB3BE1"/>
    <w:rsid w:val="00AB3D0D"/>
    <w:rsid w:val="00AB44EB"/>
    <w:rsid w:val="00AB4842"/>
    <w:rsid w:val="00AB48BE"/>
    <w:rsid w:val="00AB4EAB"/>
    <w:rsid w:val="00AB62A4"/>
    <w:rsid w:val="00AB6AC1"/>
    <w:rsid w:val="00AB6E54"/>
    <w:rsid w:val="00AC0160"/>
    <w:rsid w:val="00AC0904"/>
    <w:rsid w:val="00AC0EB4"/>
    <w:rsid w:val="00AC1B77"/>
    <w:rsid w:val="00AC2092"/>
    <w:rsid w:val="00AC26EA"/>
    <w:rsid w:val="00AC307C"/>
    <w:rsid w:val="00AC3689"/>
    <w:rsid w:val="00AC5D74"/>
    <w:rsid w:val="00AC6C6E"/>
    <w:rsid w:val="00AC6FFB"/>
    <w:rsid w:val="00AD079B"/>
    <w:rsid w:val="00AD1426"/>
    <w:rsid w:val="00AD1728"/>
    <w:rsid w:val="00AD3522"/>
    <w:rsid w:val="00AD6266"/>
    <w:rsid w:val="00AD6516"/>
    <w:rsid w:val="00AE0D96"/>
    <w:rsid w:val="00AE0FBB"/>
    <w:rsid w:val="00AE2F99"/>
    <w:rsid w:val="00AE327D"/>
    <w:rsid w:val="00AE3976"/>
    <w:rsid w:val="00AE4DED"/>
    <w:rsid w:val="00AE7472"/>
    <w:rsid w:val="00AE7EC0"/>
    <w:rsid w:val="00AE7F0B"/>
    <w:rsid w:val="00AF0EFC"/>
    <w:rsid w:val="00AF304F"/>
    <w:rsid w:val="00AF3566"/>
    <w:rsid w:val="00AF41B8"/>
    <w:rsid w:val="00AF436A"/>
    <w:rsid w:val="00AF4E3A"/>
    <w:rsid w:val="00AF716A"/>
    <w:rsid w:val="00AF786C"/>
    <w:rsid w:val="00AF7F36"/>
    <w:rsid w:val="00B014DD"/>
    <w:rsid w:val="00B01527"/>
    <w:rsid w:val="00B0307C"/>
    <w:rsid w:val="00B03978"/>
    <w:rsid w:val="00B0401B"/>
    <w:rsid w:val="00B05483"/>
    <w:rsid w:val="00B063CB"/>
    <w:rsid w:val="00B06C08"/>
    <w:rsid w:val="00B06D14"/>
    <w:rsid w:val="00B07691"/>
    <w:rsid w:val="00B07DCD"/>
    <w:rsid w:val="00B12D7C"/>
    <w:rsid w:val="00B1365B"/>
    <w:rsid w:val="00B13F9C"/>
    <w:rsid w:val="00B172EC"/>
    <w:rsid w:val="00B1730E"/>
    <w:rsid w:val="00B17F35"/>
    <w:rsid w:val="00B20397"/>
    <w:rsid w:val="00B20E3C"/>
    <w:rsid w:val="00B20ED1"/>
    <w:rsid w:val="00B21EB7"/>
    <w:rsid w:val="00B22338"/>
    <w:rsid w:val="00B229A6"/>
    <w:rsid w:val="00B22B16"/>
    <w:rsid w:val="00B22D97"/>
    <w:rsid w:val="00B23CA4"/>
    <w:rsid w:val="00B241A9"/>
    <w:rsid w:val="00B25007"/>
    <w:rsid w:val="00B263DD"/>
    <w:rsid w:val="00B300B4"/>
    <w:rsid w:val="00B314DC"/>
    <w:rsid w:val="00B339C0"/>
    <w:rsid w:val="00B33B10"/>
    <w:rsid w:val="00B34792"/>
    <w:rsid w:val="00B403C3"/>
    <w:rsid w:val="00B4099D"/>
    <w:rsid w:val="00B41417"/>
    <w:rsid w:val="00B41F1F"/>
    <w:rsid w:val="00B449BE"/>
    <w:rsid w:val="00B46195"/>
    <w:rsid w:val="00B51350"/>
    <w:rsid w:val="00B51F92"/>
    <w:rsid w:val="00B53DFB"/>
    <w:rsid w:val="00B54433"/>
    <w:rsid w:val="00B55792"/>
    <w:rsid w:val="00B5640D"/>
    <w:rsid w:val="00B56505"/>
    <w:rsid w:val="00B56CB1"/>
    <w:rsid w:val="00B57D10"/>
    <w:rsid w:val="00B608D2"/>
    <w:rsid w:val="00B60ACB"/>
    <w:rsid w:val="00B62ED3"/>
    <w:rsid w:val="00B632C6"/>
    <w:rsid w:val="00B63B08"/>
    <w:rsid w:val="00B641B6"/>
    <w:rsid w:val="00B64BC2"/>
    <w:rsid w:val="00B653AE"/>
    <w:rsid w:val="00B65CC2"/>
    <w:rsid w:val="00B6600B"/>
    <w:rsid w:val="00B6724C"/>
    <w:rsid w:val="00B674B5"/>
    <w:rsid w:val="00B67777"/>
    <w:rsid w:val="00B67D26"/>
    <w:rsid w:val="00B67EFF"/>
    <w:rsid w:val="00B70306"/>
    <w:rsid w:val="00B704C4"/>
    <w:rsid w:val="00B706CD"/>
    <w:rsid w:val="00B71133"/>
    <w:rsid w:val="00B715E1"/>
    <w:rsid w:val="00B720E5"/>
    <w:rsid w:val="00B72E20"/>
    <w:rsid w:val="00B73486"/>
    <w:rsid w:val="00B73BA1"/>
    <w:rsid w:val="00B741E1"/>
    <w:rsid w:val="00B74712"/>
    <w:rsid w:val="00B7497A"/>
    <w:rsid w:val="00B764E5"/>
    <w:rsid w:val="00B76804"/>
    <w:rsid w:val="00B7703B"/>
    <w:rsid w:val="00B82D0A"/>
    <w:rsid w:val="00B8388C"/>
    <w:rsid w:val="00B843FE"/>
    <w:rsid w:val="00B84FB5"/>
    <w:rsid w:val="00B9103D"/>
    <w:rsid w:val="00B91383"/>
    <w:rsid w:val="00B92073"/>
    <w:rsid w:val="00B9284C"/>
    <w:rsid w:val="00B94B6C"/>
    <w:rsid w:val="00B94FB0"/>
    <w:rsid w:val="00B95089"/>
    <w:rsid w:val="00B954AA"/>
    <w:rsid w:val="00B954CB"/>
    <w:rsid w:val="00B97538"/>
    <w:rsid w:val="00B97A50"/>
    <w:rsid w:val="00BA059C"/>
    <w:rsid w:val="00BA0909"/>
    <w:rsid w:val="00BA20BB"/>
    <w:rsid w:val="00BA347C"/>
    <w:rsid w:val="00BA3D25"/>
    <w:rsid w:val="00BA5869"/>
    <w:rsid w:val="00BA66D5"/>
    <w:rsid w:val="00BA6762"/>
    <w:rsid w:val="00BA7552"/>
    <w:rsid w:val="00BB0D3D"/>
    <w:rsid w:val="00BB24F7"/>
    <w:rsid w:val="00BB2AF8"/>
    <w:rsid w:val="00BB2F4B"/>
    <w:rsid w:val="00BB2FBB"/>
    <w:rsid w:val="00BB3E05"/>
    <w:rsid w:val="00BB3F2C"/>
    <w:rsid w:val="00BB47DA"/>
    <w:rsid w:val="00BB5569"/>
    <w:rsid w:val="00BB79C1"/>
    <w:rsid w:val="00BC0AF8"/>
    <w:rsid w:val="00BC1683"/>
    <w:rsid w:val="00BC1E1E"/>
    <w:rsid w:val="00BC1E50"/>
    <w:rsid w:val="00BC25C4"/>
    <w:rsid w:val="00BC2D9C"/>
    <w:rsid w:val="00BC2F31"/>
    <w:rsid w:val="00BC32E9"/>
    <w:rsid w:val="00BC3923"/>
    <w:rsid w:val="00BC655E"/>
    <w:rsid w:val="00BC65A0"/>
    <w:rsid w:val="00BC7461"/>
    <w:rsid w:val="00BD203A"/>
    <w:rsid w:val="00BD4994"/>
    <w:rsid w:val="00BD5F4D"/>
    <w:rsid w:val="00BD6293"/>
    <w:rsid w:val="00BD681B"/>
    <w:rsid w:val="00BD7078"/>
    <w:rsid w:val="00BD7242"/>
    <w:rsid w:val="00BE1998"/>
    <w:rsid w:val="00BE2C0A"/>
    <w:rsid w:val="00BE37A5"/>
    <w:rsid w:val="00BE5B10"/>
    <w:rsid w:val="00BE617E"/>
    <w:rsid w:val="00BE64D6"/>
    <w:rsid w:val="00BE64F4"/>
    <w:rsid w:val="00BE72CE"/>
    <w:rsid w:val="00BF01AE"/>
    <w:rsid w:val="00BF04ED"/>
    <w:rsid w:val="00BF062A"/>
    <w:rsid w:val="00BF0A34"/>
    <w:rsid w:val="00BF1069"/>
    <w:rsid w:val="00BF1E18"/>
    <w:rsid w:val="00BF2938"/>
    <w:rsid w:val="00BF5B3E"/>
    <w:rsid w:val="00C0190E"/>
    <w:rsid w:val="00C03F88"/>
    <w:rsid w:val="00C072D3"/>
    <w:rsid w:val="00C11CE4"/>
    <w:rsid w:val="00C13CDA"/>
    <w:rsid w:val="00C15215"/>
    <w:rsid w:val="00C154F7"/>
    <w:rsid w:val="00C15CD7"/>
    <w:rsid w:val="00C17217"/>
    <w:rsid w:val="00C17ACD"/>
    <w:rsid w:val="00C17F18"/>
    <w:rsid w:val="00C2015E"/>
    <w:rsid w:val="00C2111B"/>
    <w:rsid w:val="00C219E9"/>
    <w:rsid w:val="00C22A5F"/>
    <w:rsid w:val="00C23150"/>
    <w:rsid w:val="00C2358A"/>
    <w:rsid w:val="00C23912"/>
    <w:rsid w:val="00C263DF"/>
    <w:rsid w:val="00C2739C"/>
    <w:rsid w:val="00C323BB"/>
    <w:rsid w:val="00C33D8F"/>
    <w:rsid w:val="00C342EC"/>
    <w:rsid w:val="00C36115"/>
    <w:rsid w:val="00C36CD2"/>
    <w:rsid w:val="00C37882"/>
    <w:rsid w:val="00C40CC4"/>
    <w:rsid w:val="00C424CB"/>
    <w:rsid w:val="00C43BEC"/>
    <w:rsid w:val="00C44744"/>
    <w:rsid w:val="00C44C48"/>
    <w:rsid w:val="00C44E27"/>
    <w:rsid w:val="00C47443"/>
    <w:rsid w:val="00C47588"/>
    <w:rsid w:val="00C47B45"/>
    <w:rsid w:val="00C508B4"/>
    <w:rsid w:val="00C51EB5"/>
    <w:rsid w:val="00C51F12"/>
    <w:rsid w:val="00C53971"/>
    <w:rsid w:val="00C5459B"/>
    <w:rsid w:val="00C54732"/>
    <w:rsid w:val="00C569E4"/>
    <w:rsid w:val="00C56ACE"/>
    <w:rsid w:val="00C56AD4"/>
    <w:rsid w:val="00C5781D"/>
    <w:rsid w:val="00C60967"/>
    <w:rsid w:val="00C60D48"/>
    <w:rsid w:val="00C611CC"/>
    <w:rsid w:val="00C616D3"/>
    <w:rsid w:val="00C61715"/>
    <w:rsid w:val="00C62B3C"/>
    <w:rsid w:val="00C6583D"/>
    <w:rsid w:val="00C66C23"/>
    <w:rsid w:val="00C66E03"/>
    <w:rsid w:val="00C70592"/>
    <w:rsid w:val="00C71B79"/>
    <w:rsid w:val="00C72B21"/>
    <w:rsid w:val="00C72E98"/>
    <w:rsid w:val="00C73531"/>
    <w:rsid w:val="00C76553"/>
    <w:rsid w:val="00C76E49"/>
    <w:rsid w:val="00C81229"/>
    <w:rsid w:val="00C81EB0"/>
    <w:rsid w:val="00C826EC"/>
    <w:rsid w:val="00C827B0"/>
    <w:rsid w:val="00C838EA"/>
    <w:rsid w:val="00C845DF"/>
    <w:rsid w:val="00C8592F"/>
    <w:rsid w:val="00C867C2"/>
    <w:rsid w:val="00C869E9"/>
    <w:rsid w:val="00C87ABB"/>
    <w:rsid w:val="00C93F81"/>
    <w:rsid w:val="00C94373"/>
    <w:rsid w:val="00C9455D"/>
    <w:rsid w:val="00C94C54"/>
    <w:rsid w:val="00C95082"/>
    <w:rsid w:val="00C96079"/>
    <w:rsid w:val="00C964A7"/>
    <w:rsid w:val="00C967FA"/>
    <w:rsid w:val="00C97752"/>
    <w:rsid w:val="00CA07DC"/>
    <w:rsid w:val="00CA1672"/>
    <w:rsid w:val="00CA402C"/>
    <w:rsid w:val="00CA5B19"/>
    <w:rsid w:val="00CA6112"/>
    <w:rsid w:val="00CA723F"/>
    <w:rsid w:val="00CA73BE"/>
    <w:rsid w:val="00CB0059"/>
    <w:rsid w:val="00CB08EB"/>
    <w:rsid w:val="00CB0A92"/>
    <w:rsid w:val="00CB0FF1"/>
    <w:rsid w:val="00CB111F"/>
    <w:rsid w:val="00CB1645"/>
    <w:rsid w:val="00CB1C32"/>
    <w:rsid w:val="00CB2711"/>
    <w:rsid w:val="00CB4738"/>
    <w:rsid w:val="00CB475E"/>
    <w:rsid w:val="00CB49FD"/>
    <w:rsid w:val="00CB58E7"/>
    <w:rsid w:val="00CB5FAA"/>
    <w:rsid w:val="00CB6069"/>
    <w:rsid w:val="00CC36A7"/>
    <w:rsid w:val="00CC3A9F"/>
    <w:rsid w:val="00CC50A2"/>
    <w:rsid w:val="00CC61CB"/>
    <w:rsid w:val="00CC65C1"/>
    <w:rsid w:val="00CC68EB"/>
    <w:rsid w:val="00CC791E"/>
    <w:rsid w:val="00CC7E46"/>
    <w:rsid w:val="00CD005F"/>
    <w:rsid w:val="00CD0E81"/>
    <w:rsid w:val="00CD16E3"/>
    <w:rsid w:val="00CD1BDE"/>
    <w:rsid w:val="00CD2604"/>
    <w:rsid w:val="00CD28BD"/>
    <w:rsid w:val="00CD38C9"/>
    <w:rsid w:val="00CD3988"/>
    <w:rsid w:val="00CD500F"/>
    <w:rsid w:val="00CD51B5"/>
    <w:rsid w:val="00CD76D3"/>
    <w:rsid w:val="00CD784E"/>
    <w:rsid w:val="00CE0180"/>
    <w:rsid w:val="00CE1A7F"/>
    <w:rsid w:val="00CE29CE"/>
    <w:rsid w:val="00CE30CE"/>
    <w:rsid w:val="00CE404A"/>
    <w:rsid w:val="00CE5C45"/>
    <w:rsid w:val="00CE6347"/>
    <w:rsid w:val="00CE7D57"/>
    <w:rsid w:val="00CF255F"/>
    <w:rsid w:val="00CF2B02"/>
    <w:rsid w:val="00CF2EC5"/>
    <w:rsid w:val="00CF3B3C"/>
    <w:rsid w:val="00CF614E"/>
    <w:rsid w:val="00CF6D39"/>
    <w:rsid w:val="00CF70FF"/>
    <w:rsid w:val="00D0053D"/>
    <w:rsid w:val="00D00FCC"/>
    <w:rsid w:val="00D012BC"/>
    <w:rsid w:val="00D038C1"/>
    <w:rsid w:val="00D04BAB"/>
    <w:rsid w:val="00D05838"/>
    <w:rsid w:val="00D064B7"/>
    <w:rsid w:val="00D06698"/>
    <w:rsid w:val="00D12C06"/>
    <w:rsid w:val="00D130FB"/>
    <w:rsid w:val="00D13CCD"/>
    <w:rsid w:val="00D13CF7"/>
    <w:rsid w:val="00D14311"/>
    <w:rsid w:val="00D15AA3"/>
    <w:rsid w:val="00D15D0D"/>
    <w:rsid w:val="00D15F0B"/>
    <w:rsid w:val="00D15FE6"/>
    <w:rsid w:val="00D16C9A"/>
    <w:rsid w:val="00D217FE"/>
    <w:rsid w:val="00D222A0"/>
    <w:rsid w:val="00D2509D"/>
    <w:rsid w:val="00D25595"/>
    <w:rsid w:val="00D26640"/>
    <w:rsid w:val="00D26E43"/>
    <w:rsid w:val="00D27B97"/>
    <w:rsid w:val="00D301DD"/>
    <w:rsid w:val="00D3178B"/>
    <w:rsid w:val="00D32F4F"/>
    <w:rsid w:val="00D33702"/>
    <w:rsid w:val="00D36FB5"/>
    <w:rsid w:val="00D3763E"/>
    <w:rsid w:val="00D41766"/>
    <w:rsid w:val="00D41B52"/>
    <w:rsid w:val="00D4200B"/>
    <w:rsid w:val="00D421D6"/>
    <w:rsid w:val="00D42DF0"/>
    <w:rsid w:val="00D4418E"/>
    <w:rsid w:val="00D467D4"/>
    <w:rsid w:val="00D47074"/>
    <w:rsid w:val="00D47C61"/>
    <w:rsid w:val="00D47EBC"/>
    <w:rsid w:val="00D51791"/>
    <w:rsid w:val="00D5719E"/>
    <w:rsid w:val="00D57249"/>
    <w:rsid w:val="00D57350"/>
    <w:rsid w:val="00D606A9"/>
    <w:rsid w:val="00D606E9"/>
    <w:rsid w:val="00D60B8D"/>
    <w:rsid w:val="00D60F38"/>
    <w:rsid w:val="00D618E2"/>
    <w:rsid w:val="00D61936"/>
    <w:rsid w:val="00D6202C"/>
    <w:rsid w:val="00D64B34"/>
    <w:rsid w:val="00D65141"/>
    <w:rsid w:val="00D66226"/>
    <w:rsid w:val="00D663B0"/>
    <w:rsid w:val="00D672ED"/>
    <w:rsid w:val="00D67373"/>
    <w:rsid w:val="00D71501"/>
    <w:rsid w:val="00D719F8"/>
    <w:rsid w:val="00D72036"/>
    <w:rsid w:val="00D747D8"/>
    <w:rsid w:val="00D75D93"/>
    <w:rsid w:val="00D7729D"/>
    <w:rsid w:val="00D810A6"/>
    <w:rsid w:val="00D81DD7"/>
    <w:rsid w:val="00D86712"/>
    <w:rsid w:val="00D870B5"/>
    <w:rsid w:val="00D92322"/>
    <w:rsid w:val="00D92E44"/>
    <w:rsid w:val="00D947F9"/>
    <w:rsid w:val="00D94C78"/>
    <w:rsid w:val="00D95B9D"/>
    <w:rsid w:val="00D960D9"/>
    <w:rsid w:val="00D96D76"/>
    <w:rsid w:val="00D96EE8"/>
    <w:rsid w:val="00DA058E"/>
    <w:rsid w:val="00DA1B74"/>
    <w:rsid w:val="00DA2B2C"/>
    <w:rsid w:val="00DA2DAF"/>
    <w:rsid w:val="00DA3D06"/>
    <w:rsid w:val="00DA43F4"/>
    <w:rsid w:val="00DA496B"/>
    <w:rsid w:val="00DA5F50"/>
    <w:rsid w:val="00DA6211"/>
    <w:rsid w:val="00DA6F26"/>
    <w:rsid w:val="00DB0956"/>
    <w:rsid w:val="00DB12A8"/>
    <w:rsid w:val="00DB14AB"/>
    <w:rsid w:val="00DB1F4F"/>
    <w:rsid w:val="00DB2517"/>
    <w:rsid w:val="00DB2A86"/>
    <w:rsid w:val="00DB2AEF"/>
    <w:rsid w:val="00DB319A"/>
    <w:rsid w:val="00DB31AB"/>
    <w:rsid w:val="00DB59B8"/>
    <w:rsid w:val="00DB6741"/>
    <w:rsid w:val="00DB7237"/>
    <w:rsid w:val="00DB7E55"/>
    <w:rsid w:val="00DC0B2E"/>
    <w:rsid w:val="00DC23D9"/>
    <w:rsid w:val="00DC2730"/>
    <w:rsid w:val="00DC2A98"/>
    <w:rsid w:val="00DC3BB4"/>
    <w:rsid w:val="00DC4B05"/>
    <w:rsid w:val="00DC538C"/>
    <w:rsid w:val="00DC581D"/>
    <w:rsid w:val="00DC6EBE"/>
    <w:rsid w:val="00DD1681"/>
    <w:rsid w:val="00DD2800"/>
    <w:rsid w:val="00DD2B65"/>
    <w:rsid w:val="00DD3262"/>
    <w:rsid w:val="00DD3B25"/>
    <w:rsid w:val="00DD5130"/>
    <w:rsid w:val="00DD6241"/>
    <w:rsid w:val="00DD66D5"/>
    <w:rsid w:val="00DD6FEE"/>
    <w:rsid w:val="00DD70DC"/>
    <w:rsid w:val="00DD7543"/>
    <w:rsid w:val="00DE1005"/>
    <w:rsid w:val="00DE19AB"/>
    <w:rsid w:val="00DE379D"/>
    <w:rsid w:val="00DE41C9"/>
    <w:rsid w:val="00DE42EF"/>
    <w:rsid w:val="00DE6889"/>
    <w:rsid w:val="00DE7BBB"/>
    <w:rsid w:val="00DE7E11"/>
    <w:rsid w:val="00DF0DBA"/>
    <w:rsid w:val="00DF167F"/>
    <w:rsid w:val="00DF1BEA"/>
    <w:rsid w:val="00DF3DE4"/>
    <w:rsid w:val="00DF413F"/>
    <w:rsid w:val="00DF4F5D"/>
    <w:rsid w:val="00DF5DA8"/>
    <w:rsid w:val="00DF7013"/>
    <w:rsid w:val="00DF7AA2"/>
    <w:rsid w:val="00DF7BED"/>
    <w:rsid w:val="00E0020D"/>
    <w:rsid w:val="00E01331"/>
    <w:rsid w:val="00E01ECE"/>
    <w:rsid w:val="00E03446"/>
    <w:rsid w:val="00E043DB"/>
    <w:rsid w:val="00E05451"/>
    <w:rsid w:val="00E06267"/>
    <w:rsid w:val="00E07A70"/>
    <w:rsid w:val="00E1058B"/>
    <w:rsid w:val="00E108A8"/>
    <w:rsid w:val="00E10973"/>
    <w:rsid w:val="00E1116B"/>
    <w:rsid w:val="00E12361"/>
    <w:rsid w:val="00E12976"/>
    <w:rsid w:val="00E146D7"/>
    <w:rsid w:val="00E159B6"/>
    <w:rsid w:val="00E169D3"/>
    <w:rsid w:val="00E17A44"/>
    <w:rsid w:val="00E208A4"/>
    <w:rsid w:val="00E20ED4"/>
    <w:rsid w:val="00E22C3C"/>
    <w:rsid w:val="00E24F1E"/>
    <w:rsid w:val="00E25D94"/>
    <w:rsid w:val="00E27CFE"/>
    <w:rsid w:val="00E30353"/>
    <w:rsid w:val="00E32056"/>
    <w:rsid w:val="00E35D49"/>
    <w:rsid w:val="00E35F90"/>
    <w:rsid w:val="00E36DDE"/>
    <w:rsid w:val="00E37E44"/>
    <w:rsid w:val="00E40C7D"/>
    <w:rsid w:val="00E418D4"/>
    <w:rsid w:val="00E41D7E"/>
    <w:rsid w:val="00E427AD"/>
    <w:rsid w:val="00E42D09"/>
    <w:rsid w:val="00E42D5A"/>
    <w:rsid w:val="00E43EA4"/>
    <w:rsid w:val="00E45553"/>
    <w:rsid w:val="00E45A2F"/>
    <w:rsid w:val="00E47727"/>
    <w:rsid w:val="00E50206"/>
    <w:rsid w:val="00E5067C"/>
    <w:rsid w:val="00E50D55"/>
    <w:rsid w:val="00E526C2"/>
    <w:rsid w:val="00E52CF1"/>
    <w:rsid w:val="00E53B11"/>
    <w:rsid w:val="00E54CC3"/>
    <w:rsid w:val="00E5507A"/>
    <w:rsid w:val="00E55433"/>
    <w:rsid w:val="00E55467"/>
    <w:rsid w:val="00E55AB3"/>
    <w:rsid w:val="00E56B4C"/>
    <w:rsid w:val="00E56C2E"/>
    <w:rsid w:val="00E5738E"/>
    <w:rsid w:val="00E600DD"/>
    <w:rsid w:val="00E62AC9"/>
    <w:rsid w:val="00E63350"/>
    <w:rsid w:val="00E64606"/>
    <w:rsid w:val="00E64DF0"/>
    <w:rsid w:val="00E64E88"/>
    <w:rsid w:val="00E650A2"/>
    <w:rsid w:val="00E707EF"/>
    <w:rsid w:val="00E71EDC"/>
    <w:rsid w:val="00E723A8"/>
    <w:rsid w:val="00E732F2"/>
    <w:rsid w:val="00E73DFA"/>
    <w:rsid w:val="00E74181"/>
    <w:rsid w:val="00E7424B"/>
    <w:rsid w:val="00E74383"/>
    <w:rsid w:val="00E75A27"/>
    <w:rsid w:val="00E779F7"/>
    <w:rsid w:val="00E77B27"/>
    <w:rsid w:val="00E80921"/>
    <w:rsid w:val="00E819A4"/>
    <w:rsid w:val="00E84510"/>
    <w:rsid w:val="00E84A04"/>
    <w:rsid w:val="00E87C07"/>
    <w:rsid w:val="00E90ACA"/>
    <w:rsid w:val="00E90CAA"/>
    <w:rsid w:val="00E92FB9"/>
    <w:rsid w:val="00E949FD"/>
    <w:rsid w:val="00E95BCB"/>
    <w:rsid w:val="00E9688A"/>
    <w:rsid w:val="00E97183"/>
    <w:rsid w:val="00E97CFE"/>
    <w:rsid w:val="00E97DDD"/>
    <w:rsid w:val="00EA1136"/>
    <w:rsid w:val="00EA272D"/>
    <w:rsid w:val="00EA2C55"/>
    <w:rsid w:val="00EA3634"/>
    <w:rsid w:val="00EA3B1C"/>
    <w:rsid w:val="00EA45BB"/>
    <w:rsid w:val="00EA45C3"/>
    <w:rsid w:val="00EA4E18"/>
    <w:rsid w:val="00EA5526"/>
    <w:rsid w:val="00EA5AB4"/>
    <w:rsid w:val="00EA7D9A"/>
    <w:rsid w:val="00EB2D26"/>
    <w:rsid w:val="00EB41A7"/>
    <w:rsid w:val="00EB4D4F"/>
    <w:rsid w:val="00EB4D82"/>
    <w:rsid w:val="00EB583D"/>
    <w:rsid w:val="00EB6768"/>
    <w:rsid w:val="00EB73C3"/>
    <w:rsid w:val="00EC00A8"/>
    <w:rsid w:val="00EC133C"/>
    <w:rsid w:val="00EC3859"/>
    <w:rsid w:val="00EC3ABA"/>
    <w:rsid w:val="00EC3F7F"/>
    <w:rsid w:val="00EC5FE0"/>
    <w:rsid w:val="00EC613E"/>
    <w:rsid w:val="00EC6A7B"/>
    <w:rsid w:val="00EC6C48"/>
    <w:rsid w:val="00ED0E14"/>
    <w:rsid w:val="00ED2AAB"/>
    <w:rsid w:val="00ED2F3F"/>
    <w:rsid w:val="00ED34A3"/>
    <w:rsid w:val="00ED416B"/>
    <w:rsid w:val="00ED4620"/>
    <w:rsid w:val="00ED5075"/>
    <w:rsid w:val="00ED5E51"/>
    <w:rsid w:val="00ED74F5"/>
    <w:rsid w:val="00ED7D10"/>
    <w:rsid w:val="00EE1811"/>
    <w:rsid w:val="00EE1B1A"/>
    <w:rsid w:val="00EE329F"/>
    <w:rsid w:val="00EE3780"/>
    <w:rsid w:val="00EE6B76"/>
    <w:rsid w:val="00EE7071"/>
    <w:rsid w:val="00EF0CCE"/>
    <w:rsid w:val="00EF0CF0"/>
    <w:rsid w:val="00EF1892"/>
    <w:rsid w:val="00EF239F"/>
    <w:rsid w:val="00EF2601"/>
    <w:rsid w:val="00EF2A0F"/>
    <w:rsid w:val="00EF3ADD"/>
    <w:rsid w:val="00EF4126"/>
    <w:rsid w:val="00EF4156"/>
    <w:rsid w:val="00EF4503"/>
    <w:rsid w:val="00EF4B8A"/>
    <w:rsid w:val="00EF7ADA"/>
    <w:rsid w:val="00EF7B6C"/>
    <w:rsid w:val="00F005DC"/>
    <w:rsid w:val="00F01A19"/>
    <w:rsid w:val="00F01A44"/>
    <w:rsid w:val="00F02562"/>
    <w:rsid w:val="00F044A7"/>
    <w:rsid w:val="00F05433"/>
    <w:rsid w:val="00F07C5B"/>
    <w:rsid w:val="00F07D07"/>
    <w:rsid w:val="00F12919"/>
    <w:rsid w:val="00F130C7"/>
    <w:rsid w:val="00F1379F"/>
    <w:rsid w:val="00F13D4F"/>
    <w:rsid w:val="00F15836"/>
    <w:rsid w:val="00F17F9B"/>
    <w:rsid w:val="00F20182"/>
    <w:rsid w:val="00F21744"/>
    <w:rsid w:val="00F21841"/>
    <w:rsid w:val="00F23456"/>
    <w:rsid w:val="00F244C8"/>
    <w:rsid w:val="00F24FD0"/>
    <w:rsid w:val="00F25B3C"/>
    <w:rsid w:val="00F25FA2"/>
    <w:rsid w:val="00F26C44"/>
    <w:rsid w:val="00F2788C"/>
    <w:rsid w:val="00F306FE"/>
    <w:rsid w:val="00F30D2E"/>
    <w:rsid w:val="00F356AB"/>
    <w:rsid w:val="00F40B2F"/>
    <w:rsid w:val="00F421F9"/>
    <w:rsid w:val="00F43458"/>
    <w:rsid w:val="00F444EF"/>
    <w:rsid w:val="00F44572"/>
    <w:rsid w:val="00F45F2F"/>
    <w:rsid w:val="00F4604D"/>
    <w:rsid w:val="00F460B0"/>
    <w:rsid w:val="00F46A16"/>
    <w:rsid w:val="00F50E1C"/>
    <w:rsid w:val="00F52F93"/>
    <w:rsid w:val="00F55A1D"/>
    <w:rsid w:val="00F61D06"/>
    <w:rsid w:val="00F624CB"/>
    <w:rsid w:val="00F6362C"/>
    <w:rsid w:val="00F647CE"/>
    <w:rsid w:val="00F657F4"/>
    <w:rsid w:val="00F6759E"/>
    <w:rsid w:val="00F701A4"/>
    <w:rsid w:val="00F7027F"/>
    <w:rsid w:val="00F7176B"/>
    <w:rsid w:val="00F7215D"/>
    <w:rsid w:val="00F72499"/>
    <w:rsid w:val="00F72A38"/>
    <w:rsid w:val="00F7376A"/>
    <w:rsid w:val="00F8084C"/>
    <w:rsid w:val="00F834CD"/>
    <w:rsid w:val="00F8555D"/>
    <w:rsid w:val="00F86687"/>
    <w:rsid w:val="00F86B81"/>
    <w:rsid w:val="00F875F7"/>
    <w:rsid w:val="00F909A4"/>
    <w:rsid w:val="00F9143A"/>
    <w:rsid w:val="00F94AEA"/>
    <w:rsid w:val="00F9616F"/>
    <w:rsid w:val="00F96E78"/>
    <w:rsid w:val="00FA00FD"/>
    <w:rsid w:val="00FA0916"/>
    <w:rsid w:val="00FA1D92"/>
    <w:rsid w:val="00FA1E7D"/>
    <w:rsid w:val="00FA2290"/>
    <w:rsid w:val="00FA36ED"/>
    <w:rsid w:val="00FA5797"/>
    <w:rsid w:val="00FA58E1"/>
    <w:rsid w:val="00FA6D5C"/>
    <w:rsid w:val="00FA7661"/>
    <w:rsid w:val="00FB000B"/>
    <w:rsid w:val="00FB03CB"/>
    <w:rsid w:val="00FB07AE"/>
    <w:rsid w:val="00FB0B9B"/>
    <w:rsid w:val="00FB25DC"/>
    <w:rsid w:val="00FB3929"/>
    <w:rsid w:val="00FB461C"/>
    <w:rsid w:val="00FB477D"/>
    <w:rsid w:val="00FB4B9D"/>
    <w:rsid w:val="00FB5F46"/>
    <w:rsid w:val="00FB67B2"/>
    <w:rsid w:val="00FB688A"/>
    <w:rsid w:val="00FC18D5"/>
    <w:rsid w:val="00FC4165"/>
    <w:rsid w:val="00FC56C4"/>
    <w:rsid w:val="00FC56F2"/>
    <w:rsid w:val="00FC5977"/>
    <w:rsid w:val="00FC5B25"/>
    <w:rsid w:val="00FC5C36"/>
    <w:rsid w:val="00FC6346"/>
    <w:rsid w:val="00FC7304"/>
    <w:rsid w:val="00FD00DD"/>
    <w:rsid w:val="00FD01CE"/>
    <w:rsid w:val="00FD0647"/>
    <w:rsid w:val="00FD15D4"/>
    <w:rsid w:val="00FD16A7"/>
    <w:rsid w:val="00FD1776"/>
    <w:rsid w:val="00FD2732"/>
    <w:rsid w:val="00FD5634"/>
    <w:rsid w:val="00FD596C"/>
    <w:rsid w:val="00FE1E35"/>
    <w:rsid w:val="00FE2AC6"/>
    <w:rsid w:val="00FE554A"/>
    <w:rsid w:val="00FE603F"/>
    <w:rsid w:val="00FE7468"/>
    <w:rsid w:val="00FF0346"/>
    <w:rsid w:val="00FF292A"/>
    <w:rsid w:val="00FF2FB6"/>
    <w:rsid w:val="00FF3884"/>
    <w:rsid w:val="00FF52AB"/>
    <w:rsid w:val="00FF61FD"/>
    <w:rsid w:val="00FF6226"/>
    <w:rsid w:val="00FF722C"/>
    <w:rsid w:val="00FF7D21"/>
    <w:rsid w:val="00FF7D37"/>
    <w:rsid w:val="01140DAA"/>
    <w:rsid w:val="01174393"/>
    <w:rsid w:val="01854957"/>
    <w:rsid w:val="01973CCD"/>
    <w:rsid w:val="01A35BD2"/>
    <w:rsid w:val="01A5716F"/>
    <w:rsid w:val="0220141D"/>
    <w:rsid w:val="02320E27"/>
    <w:rsid w:val="02591EA7"/>
    <w:rsid w:val="026C6E2B"/>
    <w:rsid w:val="02733E3A"/>
    <w:rsid w:val="02F873CE"/>
    <w:rsid w:val="03434B02"/>
    <w:rsid w:val="03747817"/>
    <w:rsid w:val="03A06998"/>
    <w:rsid w:val="03C5114C"/>
    <w:rsid w:val="03EA47E5"/>
    <w:rsid w:val="04254CAD"/>
    <w:rsid w:val="0453244D"/>
    <w:rsid w:val="046F2C25"/>
    <w:rsid w:val="04922078"/>
    <w:rsid w:val="05075E03"/>
    <w:rsid w:val="05176B9E"/>
    <w:rsid w:val="051D6BC2"/>
    <w:rsid w:val="05840471"/>
    <w:rsid w:val="05AA161E"/>
    <w:rsid w:val="06614E25"/>
    <w:rsid w:val="06971E58"/>
    <w:rsid w:val="06C324A5"/>
    <w:rsid w:val="06F1031A"/>
    <w:rsid w:val="06F160A0"/>
    <w:rsid w:val="06F55EA2"/>
    <w:rsid w:val="06FE3FF1"/>
    <w:rsid w:val="07141BA2"/>
    <w:rsid w:val="07164BB3"/>
    <w:rsid w:val="073136AB"/>
    <w:rsid w:val="073452A8"/>
    <w:rsid w:val="077F1553"/>
    <w:rsid w:val="07A269FB"/>
    <w:rsid w:val="07AD1B38"/>
    <w:rsid w:val="07F6128D"/>
    <w:rsid w:val="086D075A"/>
    <w:rsid w:val="08F749D9"/>
    <w:rsid w:val="09573098"/>
    <w:rsid w:val="0989487F"/>
    <w:rsid w:val="0A351909"/>
    <w:rsid w:val="0A473BDC"/>
    <w:rsid w:val="0AA10BAF"/>
    <w:rsid w:val="0ADB4B87"/>
    <w:rsid w:val="0B1526DF"/>
    <w:rsid w:val="0BB321A7"/>
    <w:rsid w:val="0BE8225D"/>
    <w:rsid w:val="0C200D02"/>
    <w:rsid w:val="0C254D34"/>
    <w:rsid w:val="0C27069D"/>
    <w:rsid w:val="0C545897"/>
    <w:rsid w:val="0C6A34D0"/>
    <w:rsid w:val="0C9B54C4"/>
    <w:rsid w:val="0CD17AA3"/>
    <w:rsid w:val="0D26745D"/>
    <w:rsid w:val="0D365BB0"/>
    <w:rsid w:val="0D3F280F"/>
    <w:rsid w:val="0D5F1BAE"/>
    <w:rsid w:val="0D880027"/>
    <w:rsid w:val="0DD43946"/>
    <w:rsid w:val="0E247076"/>
    <w:rsid w:val="0E280320"/>
    <w:rsid w:val="0E372447"/>
    <w:rsid w:val="0E3D4769"/>
    <w:rsid w:val="0E8B220C"/>
    <w:rsid w:val="0EC96BAF"/>
    <w:rsid w:val="0F1C652C"/>
    <w:rsid w:val="0F526AB6"/>
    <w:rsid w:val="0F80515C"/>
    <w:rsid w:val="0FBC00DA"/>
    <w:rsid w:val="0FDA7EA5"/>
    <w:rsid w:val="10211830"/>
    <w:rsid w:val="102F246A"/>
    <w:rsid w:val="10980D2F"/>
    <w:rsid w:val="11037FD3"/>
    <w:rsid w:val="11331581"/>
    <w:rsid w:val="11374DA5"/>
    <w:rsid w:val="11631BC1"/>
    <w:rsid w:val="116A3AA5"/>
    <w:rsid w:val="116C768A"/>
    <w:rsid w:val="11757239"/>
    <w:rsid w:val="117F0166"/>
    <w:rsid w:val="11A6244D"/>
    <w:rsid w:val="11A82E12"/>
    <w:rsid w:val="11CD1859"/>
    <w:rsid w:val="1209593F"/>
    <w:rsid w:val="120C7EB2"/>
    <w:rsid w:val="121D5094"/>
    <w:rsid w:val="12372BDD"/>
    <w:rsid w:val="12627D25"/>
    <w:rsid w:val="127026A1"/>
    <w:rsid w:val="12944E78"/>
    <w:rsid w:val="12A3033F"/>
    <w:rsid w:val="12CF1548"/>
    <w:rsid w:val="130923E4"/>
    <w:rsid w:val="13245C07"/>
    <w:rsid w:val="13A02F52"/>
    <w:rsid w:val="13BA039A"/>
    <w:rsid w:val="13FF5125"/>
    <w:rsid w:val="140515DB"/>
    <w:rsid w:val="143A6194"/>
    <w:rsid w:val="149D2E18"/>
    <w:rsid w:val="14BB717F"/>
    <w:rsid w:val="14CC37E0"/>
    <w:rsid w:val="14F7666E"/>
    <w:rsid w:val="15232D6F"/>
    <w:rsid w:val="155E034C"/>
    <w:rsid w:val="1592651E"/>
    <w:rsid w:val="1606656C"/>
    <w:rsid w:val="161E6CDF"/>
    <w:rsid w:val="162D2796"/>
    <w:rsid w:val="162E2969"/>
    <w:rsid w:val="164505B5"/>
    <w:rsid w:val="166539E2"/>
    <w:rsid w:val="16FF399B"/>
    <w:rsid w:val="174C28C2"/>
    <w:rsid w:val="174D1804"/>
    <w:rsid w:val="17913BB7"/>
    <w:rsid w:val="17C2343F"/>
    <w:rsid w:val="17D47B61"/>
    <w:rsid w:val="17D80B7F"/>
    <w:rsid w:val="17F864D6"/>
    <w:rsid w:val="1830222D"/>
    <w:rsid w:val="187179E5"/>
    <w:rsid w:val="18757CEE"/>
    <w:rsid w:val="18C15472"/>
    <w:rsid w:val="197D6AEF"/>
    <w:rsid w:val="19AD3899"/>
    <w:rsid w:val="1A1A26C5"/>
    <w:rsid w:val="1A3224AF"/>
    <w:rsid w:val="1A4E40B2"/>
    <w:rsid w:val="1A7742B1"/>
    <w:rsid w:val="1A8A5774"/>
    <w:rsid w:val="1AA76187"/>
    <w:rsid w:val="1AA92D67"/>
    <w:rsid w:val="1AB1370F"/>
    <w:rsid w:val="1AB87840"/>
    <w:rsid w:val="1ABA1514"/>
    <w:rsid w:val="1B001737"/>
    <w:rsid w:val="1B3B65A3"/>
    <w:rsid w:val="1B870526"/>
    <w:rsid w:val="1B877721"/>
    <w:rsid w:val="1BA41169"/>
    <w:rsid w:val="1BDC12CC"/>
    <w:rsid w:val="1BF13786"/>
    <w:rsid w:val="1C623C93"/>
    <w:rsid w:val="1C795A1E"/>
    <w:rsid w:val="1C8B11E2"/>
    <w:rsid w:val="1CC90DCB"/>
    <w:rsid w:val="1CCD0C2C"/>
    <w:rsid w:val="1D9455D1"/>
    <w:rsid w:val="1DB85C00"/>
    <w:rsid w:val="1E137A13"/>
    <w:rsid w:val="1E272DAC"/>
    <w:rsid w:val="1E2B3BE7"/>
    <w:rsid w:val="1E6B1F80"/>
    <w:rsid w:val="1E94175F"/>
    <w:rsid w:val="1EA93882"/>
    <w:rsid w:val="1EEB5D0D"/>
    <w:rsid w:val="1F1D11C7"/>
    <w:rsid w:val="1F237CC3"/>
    <w:rsid w:val="1F750F5A"/>
    <w:rsid w:val="1F7D68E4"/>
    <w:rsid w:val="1F825258"/>
    <w:rsid w:val="1F8B3620"/>
    <w:rsid w:val="201348C1"/>
    <w:rsid w:val="202800CC"/>
    <w:rsid w:val="202C16A2"/>
    <w:rsid w:val="203E4DB9"/>
    <w:rsid w:val="20D206F6"/>
    <w:rsid w:val="20EF21EE"/>
    <w:rsid w:val="20EF4587"/>
    <w:rsid w:val="21900879"/>
    <w:rsid w:val="21AD53C6"/>
    <w:rsid w:val="21F00955"/>
    <w:rsid w:val="21F431E5"/>
    <w:rsid w:val="22122A19"/>
    <w:rsid w:val="221629C0"/>
    <w:rsid w:val="22247D34"/>
    <w:rsid w:val="229A67D1"/>
    <w:rsid w:val="22EB16C1"/>
    <w:rsid w:val="22FF25F7"/>
    <w:rsid w:val="231863E1"/>
    <w:rsid w:val="232C2E75"/>
    <w:rsid w:val="23597782"/>
    <w:rsid w:val="236B2B4A"/>
    <w:rsid w:val="23E55ECC"/>
    <w:rsid w:val="24250622"/>
    <w:rsid w:val="24685386"/>
    <w:rsid w:val="2474410D"/>
    <w:rsid w:val="24A71522"/>
    <w:rsid w:val="24CD652E"/>
    <w:rsid w:val="24D65CFC"/>
    <w:rsid w:val="24F90828"/>
    <w:rsid w:val="25201184"/>
    <w:rsid w:val="25291FFA"/>
    <w:rsid w:val="2542383D"/>
    <w:rsid w:val="25691263"/>
    <w:rsid w:val="25865445"/>
    <w:rsid w:val="25C775C1"/>
    <w:rsid w:val="26645F18"/>
    <w:rsid w:val="26CD06FE"/>
    <w:rsid w:val="27040168"/>
    <w:rsid w:val="271F11C3"/>
    <w:rsid w:val="27353DCC"/>
    <w:rsid w:val="273F7629"/>
    <w:rsid w:val="27713D86"/>
    <w:rsid w:val="27873780"/>
    <w:rsid w:val="27BE0A4C"/>
    <w:rsid w:val="27C37A4A"/>
    <w:rsid w:val="27D12914"/>
    <w:rsid w:val="27FE6D2A"/>
    <w:rsid w:val="282E3866"/>
    <w:rsid w:val="284F4B57"/>
    <w:rsid w:val="286777C7"/>
    <w:rsid w:val="28AB266D"/>
    <w:rsid w:val="28B51CCC"/>
    <w:rsid w:val="28B803D3"/>
    <w:rsid w:val="291C2A9F"/>
    <w:rsid w:val="295B5B9E"/>
    <w:rsid w:val="2998369E"/>
    <w:rsid w:val="29DF5992"/>
    <w:rsid w:val="2A545C3C"/>
    <w:rsid w:val="2A716512"/>
    <w:rsid w:val="2AC857E3"/>
    <w:rsid w:val="2AED2B9B"/>
    <w:rsid w:val="2AFD0FAE"/>
    <w:rsid w:val="2B0057DD"/>
    <w:rsid w:val="2B0F3D96"/>
    <w:rsid w:val="2B23398D"/>
    <w:rsid w:val="2B2E602B"/>
    <w:rsid w:val="2B315F63"/>
    <w:rsid w:val="2B4611AC"/>
    <w:rsid w:val="2B5D6998"/>
    <w:rsid w:val="2B664254"/>
    <w:rsid w:val="2B7974BE"/>
    <w:rsid w:val="2B7F37DD"/>
    <w:rsid w:val="2B852EFB"/>
    <w:rsid w:val="2BCF526F"/>
    <w:rsid w:val="2BED3D62"/>
    <w:rsid w:val="2C20647C"/>
    <w:rsid w:val="2C3F20C3"/>
    <w:rsid w:val="2C5B4B41"/>
    <w:rsid w:val="2C6E6C6D"/>
    <w:rsid w:val="2C8A0451"/>
    <w:rsid w:val="2CA70B9A"/>
    <w:rsid w:val="2CF93A92"/>
    <w:rsid w:val="2D271616"/>
    <w:rsid w:val="2D3D1163"/>
    <w:rsid w:val="2D5039A0"/>
    <w:rsid w:val="2D7F2AE6"/>
    <w:rsid w:val="2DE128BC"/>
    <w:rsid w:val="2E14690C"/>
    <w:rsid w:val="2E1A109C"/>
    <w:rsid w:val="2E465B15"/>
    <w:rsid w:val="2E842973"/>
    <w:rsid w:val="2F356119"/>
    <w:rsid w:val="2F842DC4"/>
    <w:rsid w:val="2F84570D"/>
    <w:rsid w:val="2FE74C11"/>
    <w:rsid w:val="2FE9200F"/>
    <w:rsid w:val="30153BCE"/>
    <w:rsid w:val="301D2CDB"/>
    <w:rsid w:val="302625E5"/>
    <w:rsid w:val="303709F2"/>
    <w:rsid w:val="30396618"/>
    <w:rsid w:val="305A3317"/>
    <w:rsid w:val="307F635F"/>
    <w:rsid w:val="30803C47"/>
    <w:rsid w:val="30B76B9D"/>
    <w:rsid w:val="30C012D3"/>
    <w:rsid w:val="30C8391A"/>
    <w:rsid w:val="30D22189"/>
    <w:rsid w:val="30DF0A3F"/>
    <w:rsid w:val="30EB0197"/>
    <w:rsid w:val="31121049"/>
    <w:rsid w:val="31631C76"/>
    <w:rsid w:val="31731E92"/>
    <w:rsid w:val="317834FD"/>
    <w:rsid w:val="318B6C14"/>
    <w:rsid w:val="31900CC2"/>
    <w:rsid w:val="31A578E4"/>
    <w:rsid w:val="31A67E18"/>
    <w:rsid w:val="31AE672A"/>
    <w:rsid w:val="31BF6C55"/>
    <w:rsid w:val="31CB0382"/>
    <w:rsid w:val="31CB449A"/>
    <w:rsid w:val="31DA6B48"/>
    <w:rsid w:val="31E6698D"/>
    <w:rsid w:val="31E814BB"/>
    <w:rsid w:val="32170C34"/>
    <w:rsid w:val="325C1259"/>
    <w:rsid w:val="32BF0510"/>
    <w:rsid w:val="32D13A72"/>
    <w:rsid w:val="32E52D3B"/>
    <w:rsid w:val="32F21F00"/>
    <w:rsid w:val="330F2FB1"/>
    <w:rsid w:val="33231C90"/>
    <w:rsid w:val="33553979"/>
    <w:rsid w:val="33753453"/>
    <w:rsid w:val="33855373"/>
    <w:rsid w:val="338777AB"/>
    <w:rsid w:val="339263D2"/>
    <w:rsid w:val="34076981"/>
    <w:rsid w:val="342245BC"/>
    <w:rsid w:val="3430389D"/>
    <w:rsid w:val="344016BC"/>
    <w:rsid w:val="34895453"/>
    <w:rsid w:val="349E2B33"/>
    <w:rsid w:val="34C2730D"/>
    <w:rsid w:val="34D17A37"/>
    <w:rsid w:val="34D65EF3"/>
    <w:rsid w:val="35263AB3"/>
    <w:rsid w:val="35264051"/>
    <w:rsid w:val="356E1EFC"/>
    <w:rsid w:val="357C5FC0"/>
    <w:rsid w:val="361F7610"/>
    <w:rsid w:val="367E49FF"/>
    <w:rsid w:val="36A32F37"/>
    <w:rsid w:val="36BB5BF5"/>
    <w:rsid w:val="36FE387E"/>
    <w:rsid w:val="3744037D"/>
    <w:rsid w:val="376E0D55"/>
    <w:rsid w:val="37A14485"/>
    <w:rsid w:val="37A60899"/>
    <w:rsid w:val="382A1293"/>
    <w:rsid w:val="38A26EF5"/>
    <w:rsid w:val="38B466E8"/>
    <w:rsid w:val="38B977AC"/>
    <w:rsid w:val="38D538E1"/>
    <w:rsid w:val="39164827"/>
    <w:rsid w:val="39284B1A"/>
    <w:rsid w:val="39626A95"/>
    <w:rsid w:val="399916E9"/>
    <w:rsid w:val="3A361752"/>
    <w:rsid w:val="3A41308E"/>
    <w:rsid w:val="3A6B4298"/>
    <w:rsid w:val="3A74477F"/>
    <w:rsid w:val="3A78478A"/>
    <w:rsid w:val="3AA018C4"/>
    <w:rsid w:val="3ABB6214"/>
    <w:rsid w:val="3B0114A2"/>
    <w:rsid w:val="3B0B7508"/>
    <w:rsid w:val="3B65080B"/>
    <w:rsid w:val="3B6C3662"/>
    <w:rsid w:val="3BC71A3E"/>
    <w:rsid w:val="3BDB64D0"/>
    <w:rsid w:val="3C277BC2"/>
    <w:rsid w:val="3C474045"/>
    <w:rsid w:val="3C636C92"/>
    <w:rsid w:val="3C6D04B4"/>
    <w:rsid w:val="3C6D3C72"/>
    <w:rsid w:val="3C903026"/>
    <w:rsid w:val="3CBB39B1"/>
    <w:rsid w:val="3CBE6A37"/>
    <w:rsid w:val="3CFE2369"/>
    <w:rsid w:val="3CFF4369"/>
    <w:rsid w:val="3D0D12EE"/>
    <w:rsid w:val="3D4D750C"/>
    <w:rsid w:val="3D667177"/>
    <w:rsid w:val="3D7556CF"/>
    <w:rsid w:val="3E065355"/>
    <w:rsid w:val="3E087043"/>
    <w:rsid w:val="3E1E5C39"/>
    <w:rsid w:val="3E272CC5"/>
    <w:rsid w:val="3E4D1CB9"/>
    <w:rsid w:val="3EB8705A"/>
    <w:rsid w:val="3EC45D4D"/>
    <w:rsid w:val="3EFE360E"/>
    <w:rsid w:val="3F0D3E4B"/>
    <w:rsid w:val="3F78008D"/>
    <w:rsid w:val="3F8D218C"/>
    <w:rsid w:val="3FE07074"/>
    <w:rsid w:val="3FEB1579"/>
    <w:rsid w:val="3FF175BA"/>
    <w:rsid w:val="4011062F"/>
    <w:rsid w:val="4028089B"/>
    <w:rsid w:val="403844C7"/>
    <w:rsid w:val="406206F1"/>
    <w:rsid w:val="40AA054E"/>
    <w:rsid w:val="40B315AF"/>
    <w:rsid w:val="40B97E71"/>
    <w:rsid w:val="4102152D"/>
    <w:rsid w:val="4118357E"/>
    <w:rsid w:val="413A1F70"/>
    <w:rsid w:val="41533ADF"/>
    <w:rsid w:val="418731C8"/>
    <w:rsid w:val="41910A88"/>
    <w:rsid w:val="41936CFC"/>
    <w:rsid w:val="41AA0705"/>
    <w:rsid w:val="41D72C7A"/>
    <w:rsid w:val="4200226A"/>
    <w:rsid w:val="422052C4"/>
    <w:rsid w:val="42281DAA"/>
    <w:rsid w:val="42381F07"/>
    <w:rsid w:val="42CB5FC2"/>
    <w:rsid w:val="42F40AAD"/>
    <w:rsid w:val="43570ABC"/>
    <w:rsid w:val="435C1E5F"/>
    <w:rsid w:val="43682158"/>
    <w:rsid w:val="43832A42"/>
    <w:rsid w:val="43B76CCD"/>
    <w:rsid w:val="43D77D2F"/>
    <w:rsid w:val="43FF6B72"/>
    <w:rsid w:val="442832D8"/>
    <w:rsid w:val="443561D0"/>
    <w:rsid w:val="44403B2D"/>
    <w:rsid w:val="446637C8"/>
    <w:rsid w:val="446A1839"/>
    <w:rsid w:val="44774456"/>
    <w:rsid w:val="447C3C50"/>
    <w:rsid w:val="44AE3D97"/>
    <w:rsid w:val="45794E89"/>
    <w:rsid w:val="45B65C33"/>
    <w:rsid w:val="45C07601"/>
    <w:rsid w:val="45D9100E"/>
    <w:rsid w:val="45E91B12"/>
    <w:rsid w:val="45ED3406"/>
    <w:rsid w:val="45FA4A23"/>
    <w:rsid w:val="46084DDE"/>
    <w:rsid w:val="46195A69"/>
    <w:rsid w:val="461B6EB6"/>
    <w:rsid w:val="465B093F"/>
    <w:rsid w:val="466926D7"/>
    <w:rsid w:val="467408D7"/>
    <w:rsid w:val="468C3F4D"/>
    <w:rsid w:val="46B25070"/>
    <w:rsid w:val="46EC0AF4"/>
    <w:rsid w:val="46F639AD"/>
    <w:rsid w:val="470E1785"/>
    <w:rsid w:val="471524D9"/>
    <w:rsid w:val="47364B1A"/>
    <w:rsid w:val="4799563B"/>
    <w:rsid w:val="47A671C3"/>
    <w:rsid w:val="47C94399"/>
    <w:rsid w:val="47CF027C"/>
    <w:rsid w:val="48351B1F"/>
    <w:rsid w:val="488A29BE"/>
    <w:rsid w:val="489226E4"/>
    <w:rsid w:val="48BF04E0"/>
    <w:rsid w:val="48E032AB"/>
    <w:rsid w:val="492143AB"/>
    <w:rsid w:val="495C15BC"/>
    <w:rsid w:val="495F2B36"/>
    <w:rsid w:val="49685967"/>
    <w:rsid w:val="49813D29"/>
    <w:rsid w:val="4996279E"/>
    <w:rsid w:val="49A95298"/>
    <w:rsid w:val="4A387C9A"/>
    <w:rsid w:val="4A65687B"/>
    <w:rsid w:val="4A680962"/>
    <w:rsid w:val="4A886F31"/>
    <w:rsid w:val="4AD52F37"/>
    <w:rsid w:val="4B190AFA"/>
    <w:rsid w:val="4B3869E4"/>
    <w:rsid w:val="4B4068C3"/>
    <w:rsid w:val="4B422785"/>
    <w:rsid w:val="4BA94A3E"/>
    <w:rsid w:val="4BB24457"/>
    <w:rsid w:val="4BB61CCB"/>
    <w:rsid w:val="4BF224C7"/>
    <w:rsid w:val="4BF5680B"/>
    <w:rsid w:val="4BF87B0F"/>
    <w:rsid w:val="4C12470D"/>
    <w:rsid w:val="4C1E0512"/>
    <w:rsid w:val="4C692A93"/>
    <w:rsid w:val="4C8B0C75"/>
    <w:rsid w:val="4C8D2723"/>
    <w:rsid w:val="4C976087"/>
    <w:rsid w:val="4CB45E41"/>
    <w:rsid w:val="4CB97850"/>
    <w:rsid w:val="4CC96FA9"/>
    <w:rsid w:val="4CFC3AC0"/>
    <w:rsid w:val="4D213C18"/>
    <w:rsid w:val="4D27069C"/>
    <w:rsid w:val="4D424DD8"/>
    <w:rsid w:val="4D433E4D"/>
    <w:rsid w:val="4D4E0709"/>
    <w:rsid w:val="4DDB7761"/>
    <w:rsid w:val="4DDE2AE5"/>
    <w:rsid w:val="4DEB0825"/>
    <w:rsid w:val="4E306F89"/>
    <w:rsid w:val="4E332F4E"/>
    <w:rsid w:val="4E410DA5"/>
    <w:rsid w:val="4E773F4A"/>
    <w:rsid w:val="4E8F3F42"/>
    <w:rsid w:val="4EB471AE"/>
    <w:rsid w:val="4EC05AF1"/>
    <w:rsid w:val="4ECD3A44"/>
    <w:rsid w:val="4ECD74C1"/>
    <w:rsid w:val="4EE82F76"/>
    <w:rsid w:val="4F1B5195"/>
    <w:rsid w:val="4F762F2C"/>
    <w:rsid w:val="4FEB4F0D"/>
    <w:rsid w:val="4FED7315"/>
    <w:rsid w:val="501949EB"/>
    <w:rsid w:val="502855AD"/>
    <w:rsid w:val="502D43F5"/>
    <w:rsid w:val="503E5D31"/>
    <w:rsid w:val="50B463E1"/>
    <w:rsid w:val="50CA57B1"/>
    <w:rsid w:val="50DC7CB3"/>
    <w:rsid w:val="50E30562"/>
    <w:rsid w:val="50F72A89"/>
    <w:rsid w:val="511F3E81"/>
    <w:rsid w:val="51593D8E"/>
    <w:rsid w:val="517279F0"/>
    <w:rsid w:val="517A2672"/>
    <w:rsid w:val="51A42EB3"/>
    <w:rsid w:val="51B82113"/>
    <w:rsid w:val="51E25CB3"/>
    <w:rsid w:val="5213472C"/>
    <w:rsid w:val="521679DC"/>
    <w:rsid w:val="52B77A82"/>
    <w:rsid w:val="52E53ADF"/>
    <w:rsid w:val="53013A50"/>
    <w:rsid w:val="53165C80"/>
    <w:rsid w:val="532C121D"/>
    <w:rsid w:val="5354722F"/>
    <w:rsid w:val="538B40A1"/>
    <w:rsid w:val="53BB23F7"/>
    <w:rsid w:val="53F5250A"/>
    <w:rsid w:val="54134A15"/>
    <w:rsid w:val="548D66B1"/>
    <w:rsid w:val="54BD1A84"/>
    <w:rsid w:val="54D10274"/>
    <w:rsid w:val="54D740EA"/>
    <w:rsid w:val="54E05CF2"/>
    <w:rsid w:val="550A44F5"/>
    <w:rsid w:val="551132CA"/>
    <w:rsid w:val="551F3494"/>
    <w:rsid w:val="55445770"/>
    <w:rsid w:val="555149C4"/>
    <w:rsid w:val="55F50A02"/>
    <w:rsid w:val="55F76E6F"/>
    <w:rsid w:val="56126D96"/>
    <w:rsid w:val="561835F0"/>
    <w:rsid w:val="56215CC3"/>
    <w:rsid w:val="563F457B"/>
    <w:rsid w:val="56656B49"/>
    <w:rsid w:val="56C94957"/>
    <w:rsid w:val="56F620C7"/>
    <w:rsid w:val="56F903C7"/>
    <w:rsid w:val="56FB1DB9"/>
    <w:rsid w:val="571F427B"/>
    <w:rsid w:val="57315F81"/>
    <w:rsid w:val="573E6552"/>
    <w:rsid w:val="577B6BDA"/>
    <w:rsid w:val="578844D7"/>
    <w:rsid w:val="57933ED3"/>
    <w:rsid w:val="57943BD5"/>
    <w:rsid w:val="57A13537"/>
    <w:rsid w:val="57B41719"/>
    <w:rsid w:val="57E453BA"/>
    <w:rsid w:val="57E77607"/>
    <w:rsid w:val="58137964"/>
    <w:rsid w:val="581978E2"/>
    <w:rsid w:val="581C3564"/>
    <w:rsid w:val="583243AB"/>
    <w:rsid w:val="585D5064"/>
    <w:rsid w:val="58874487"/>
    <w:rsid w:val="58B05764"/>
    <w:rsid w:val="58DC206F"/>
    <w:rsid w:val="58F4393B"/>
    <w:rsid w:val="59242343"/>
    <w:rsid w:val="59251993"/>
    <w:rsid w:val="59386488"/>
    <w:rsid w:val="594F2F13"/>
    <w:rsid w:val="59955BA2"/>
    <w:rsid w:val="59C26C02"/>
    <w:rsid w:val="59D64E5A"/>
    <w:rsid w:val="5A0A1624"/>
    <w:rsid w:val="5A4D372B"/>
    <w:rsid w:val="5AB3556F"/>
    <w:rsid w:val="5ABC230E"/>
    <w:rsid w:val="5AC82D20"/>
    <w:rsid w:val="5AEC5119"/>
    <w:rsid w:val="5AF159D1"/>
    <w:rsid w:val="5AFE74AB"/>
    <w:rsid w:val="5B0828EE"/>
    <w:rsid w:val="5B243882"/>
    <w:rsid w:val="5B30114A"/>
    <w:rsid w:val="5B697AC1"/>
    <w:rsid w:val="5B6B07CB"/>
    <w:rsid w:val="5B7A3D6C"/>
    <w:rsid w:val="5B862954"/>
    <w:rsid w:val="5B8F2CCB"/>
    <w:rsid w:val="5BA968A4"/>
    <w:rsid w:val="5BB10D80"/>
    <w:rsid w:val="5BC752FF"/>
    <w:rsid w:val="5BEF6A26"/>
    <w:rsid w:val="5C04013A"/>
    <w:rsid w:val="5C220DDB"/>
    <w:rsid w:val="5C3D1741"/>
    <w:rsid w:val="5C4951F5"/>
    <w:rsid w:val="5C58493C"/>
    <w:rsid w:val="5C765F2D"/>
    <w:rsid w:val="5CD00C6E"/>
    <w:rsid w:val="5CEA61D7"/>
    <w:rsid w:val="5CF26864"/>
    <w:rsid w:val="5D216072"/>
    <w:rsid w:val="5D23353A"/>
    <w:rsid w:val="5D3D3CAE"/>
    <w:rsid w:val="5D536F54"/>
    <w:rsid w:val="5D687A15"/>
    <w:rsid w:val="5D837543"/>
    <w:rsid w:val="5DAC4CF5"/>
    <w:rsid w:val="5DE22544"/>
    <w:rsid w:val="5E233EA7"/>
    <w:rsid w:val="5E3B69D4"/>
    <w:rsid w:val="5E4B1B48"/>
    <w:rsid w:val="5E591CD8"/>
    <w:rsid w:val="5E693E65"/>
    <w:rsid w:val="5E78394E"/>
    <w:rsid w:val="5E7C4B53"/>
    <w:rsid w:val="5EDA4861"/>
    <w:rsid w:val="5F3B0339"/>
    <w:rsid w:val="5F417E3F"/>
    <w:rsid w:val="5F425583"/>
    <w:rsid w:val="5F7077EF"/>
    <w:rsid w:val="5FBB7BE9"/>
    <w:rsid w:val="5FD06DA2"/>
    <w:rsid w:val="5FE94D68"/>
    <w:rsid w:val="5FF70C3A"/>
    <w:rsid w:val="60430CAF"/>
    <w:rsid w:val="60625BE6"/>
    <w:rsid w:val="608F5B73"/>
    <w:rsid w:val="60C707D2"/>
    <w:rsid w:val="61016892"/>
    <w:rsid w:val="6110776E"/>
    <w:rsid w:val="61193117"/>
    <w:rsid w:val="617B7C8D"/>
    <w:rsid w:val="617E62E7"/>
    <w:rsid w:val="61D46273"/>
    <w:rsid w:val="61E227E1"/>
    <w:rsid w:val="62084F6B"/>
    <w:rsid w:val="621225D2"/>
    <w:rsid w:val="621F10FE"/>
    <w:rsid w:val="622F41C5"/>
    <w:rsid w:val="6253468C"/>
    <w:rsid w:val="626A172D"/>
    <w:rsid w:val="628E1EF2"/>
    <w:rsid w:val="629D5B85"/>
    <w:rsid w:val="62CA4905"/>
    <w:rsid w:val="62E73789"/>
    <w:rsid w:val="63031B61"/>
    <w:rsid w:val="634609EE"/>
    <w:rsid w:val="63926822"/>
    <w:rsid w:val="63AD7563"/>
    <w:rsid w:val="642E2345"/>
    <w:rsid w:val="6444280C"/>
    <w:rsid w:val="64674826"/>
    <w:rsid w:val="646C6758"/>
    <w:rsid w:val="64F2423E"/>
    <w:rsid w:val="6519653E"/>
    <w:rsid w:val="652652E6"/>
    <w:rsid w:val="65B332A1"/>
    <w:rsid w:val="65CA14F5"/>
    <w:rsid w:val="66083BDB"/>
    <w:rsid w:val="661B499C"/>
    <w:rsid w:val="662300C9"/>
    <w:rsid w:val="66451DED"/>
    <w:rsid w:val="664A2283"/>
    <w:rsid w:val="66727A3B"/>
    <w:rsid w:val="66A03BDD"/>
    <w:rsid w:val="66EA2037"/>
    <w:rsid w:val="66EA20C9"/>
    <w:rsid w:val="67012246"/>
    <w:rsid w:val="67033413"/>
    <w:rsid w:val="673C662F"/>
    <w:rsid w:val="67864B81"/>
    <w:rsid w:val="678701CE"/>
    <w:rsid w:val="678E66AF"/>
    <w:rsid w:val="67AF0768"/>
    <w:rsid w:val="67CC03CA"/>
    <w:rsid w:val="67CE47B9"/>
    <w:rsid w:val="67DB520C"/>
    <w:rsid w:val="67DE5E18"/>
    <w:rsid w:val="68007E25"/>
    <w:rsid w:val="680C3FF2"/>
    <w:rsid w:val="68294B08"/>
    <w:rsid w:val="6867033B"/>
    <w:rsid w:val="68695AAD"/>
    <w:rsid w:val="68761D1D"/>
    <w:rsid w:val="693C22F5"/>
    <w:rsid w:val="697A3808"/>
    <w:rsid w:val="699041A2"/>
    <w:rsid w:val="699112B4"/>
    <w:rsid w:val="69F74CC4"/>
    <w:rsid w:val="6A5460CC"/>
    <w:rsid w:val="6A7964EF"/>
    <w:rsid w:val="6B1307DA"/>
    <w:rsid w:val="6B6D6EDE"/>
    <w:rsid w:val="6B837E55"/>
    <w:rsid w:val="6BA00F6D"/>
    <w:rsid w:val="6BAA136A"/>
    <w:rsid w:val="6C4167F3"/>
    <w:rsid w:val="6C4857A3"/>
    <w:rsid w:val="6C68289E"/>
    <w:rsid w:val="6C7B0349"/>
    <w:rsid w:val="6C8A7762"/>
    <w:rsid w:val="6CA96823"/>
    <w:rsid w:val="6CC44CAA"/>
    <w:rsid w:val="6CDC6996"/>
    <w:rsid w:val="6D091872"/>
    <w:rsid w:val="6D1D1188"/>
    <w:rsid w:val="6DA13037"/>
    <w:rsid w:val="6DA646EA"/>
    <w:rsid w:val="6DAB7A51"/>
    <w:rsid w:val="6DB90AEB"/>
    <w:rsid w:val="6E033DD0"/>
    <w:rsid w:val="6E116F21"/>
    <w:rsid w:val="6E141205"/>
    <w:rsid w:val="6E86536E"/>
    <w:rsid w:val="6E873DE8"/>
    <w:rsid w:val="6E9427E6"/>
    <w:rsid w:val="6EA9167C"/>
    <w:rsid w:val="6EFC3DEF"/>
    <w:rsid w:val="6EFD619E"/>
    <w:rsid w:val="6F2339F6"/>
    <w:rsid w:val="6F3E3FF4"/>
    <w:rsid w:val="6F47312F"/>
    <w:rsid w:val="6F544DD0"/>
    <w:rsid w:val="6F9F4AC5"/>
    <w:rsid w:val="6FB43D27"/>
    <w:rsid w:val="6FDE2BCE"/>
    <w:rsid w:val="6FFB6060"/>
    <w:rsid w:val="70406B75"/>
    <w:rsid w:val="70435C01"/>
    <w:rsid w:val="70514E50"/>
    <w:rsid w:val="70A65C6B"/>
    <w:rsid w:val="70B8255E"/>
    <w:rsid w:val="70BB65F1"/>
    <w:rsid w:val="70D9523E"/>
    <w:rsid w:val="70E43203"/>
    <w:rsid w:val="70F95990"/>
    <w:rsid w:val="71527A93"/>
    <w:rsid w:val="716877FD"/>
    <w:rsid w:val="71921F01"/>
    <w:rsid w:val="71AB179B"/>
    <w:rsid w:val="71C01F77"/>
    <w:rsid w:val="71D60641"/>
    <w:rsid w:val="722312AC"/>
    <w:rsid w:val="72590CB7"/>
    <w:rsid w:val="726C5B22"/>
    <w:rsid w:val="727E547E"/>
    <w:rsid w:val="729D6785"/>
    <w:rsid w:val="729E615F"/>
    <w:rsid w:val="72F37050"/>
    <w:rsid w:val="72F43CE7"/>
    <w:rsid w:val="7305627C"/>
    <w:rsid w:val="73232FA4"/>
    <w:rsid w:val="734D1204"/>
    <w:rsid w:val="73D5036D"/>
    <w:rsid w:val="73E2254A"/>
    <w:rsid w:val="73F40C8A"/>
    <w:rsid w:val="74D4068C"/>
    <w:rsid w:val="75542DA7"/>
    <w:rsid w:val="75563E4F"/>
    <w:rsid w:val="75933FF0"/>
    <w:rsid w:val="75C24A56"/>
    <w:rsid w:val="75CB107B"/>
    <w:rsid w:val="76313335"/>
    <w:rsid w:val="76695330"/>
    <w:rsid w:val="76A92037"/>
    <w:rsid w:val="76B04F08"/>
    <w:rsid w:val="76D54A64"/>
    <w:rsid w:val="76E5747F"/>
    <w:rsid w:val="76FD7938"/>
    <w:rsid w:val="77280BDD"/>
    <w:rsid w:val="778B70C6"/>
    <w:rsid w:val="779720AA"/>
    <w:rsid w:val="77D3565A"/>
    <w:rsid w:val="782A7DD9"/>
    <w:rsid w:val="78684732"/>
    <w:rsid w:val="78EB58AB"/>
    <w:rsid w:val="79403BC1"/>
    <w:rsid w:val="79413123"/>
    <w:rsid w:val="794E252F"/>
    <w:rsid w:val="79546FF6"/>
    <w:rsid w:val="795E3F7B"/>
    <w:rsid w:val="795E70BA"/>
    <w:rsid w:val="798B38FF"/>
    <w:rsid w:val="7A212114"/>
    <w:rsid w:val="7A4B0C3C"/>
    <w:rsid w:val="7A662C7F"/>
    <w:rsid w:val="7A6B1526"/>
    <w:rsid w:val="7A6E64EE"/>
    <w:rsid w:val="7AE91E59"/>
    <w:rsid w:val="7AFD7C9C"/>
    <w:rsid w:val="7B28310B"/>
    <w:rsid w:val="7B4769B9"/>
    <w:rsid w:val="7B6C4AAC"/>
    <w:rsid w:val="7B934941"/>
    <w:rsid w:val="7BB36A04"/>
    <w:rsid w:val="7BF12D0B"/>
    <w:rsid w:val="7C184648"/>
    <w:rsid w:val="7C3912D3"/>
    <w:rsid w:val="7C3C026D"/>
    <w:rsid w:val="7C5F0C7D"/>
    <w:rsid w:val="7C8F725C"/>
    <w:rsid w:val="7CDF1498"/>
    <w:rsid w:val="7D07175B"/>
    <w:rsid w:val="7D3E2FCE"/>
    <w:rsid w:val="7D945348"/>
    <w:rsid w:val="7DD70DE5"/>
    <w:rsid w:val="7DE14953"/>
    <w:rsid w:val="7DFC12DC"/>
    <w:rsid w:val="7E1A1C43"/>
    <w:rsid w:val="7E2D615F"/>
    <w:rsid w:val="7E661B4E"/>
    <w:rsid w:val="7E9F3132"/>
    <w:rsid w:val="7EAD2FE2"/>
    <w:rsid w:val="7EAD616D"/>
    <w:rsid w:val="7EB827D1"/>
    <w:rsid w:val="7EB93BAE"/>
    <w:rsid w:val="7EE429DD"/>
    <w:rsid w:val="7EFDEA71"/>
    <w:rsid w:val="7F6B1B38"/>
    <w:rsid w:val="7F7E7896"/>
    <w:rsid w:val="7F84179D"/>
    <w:rsid w:val="7FA4190F"/>
    <w:rsid w:val="7FC56746"/>
    <w:rsid w:val="7FE578AD"/>
    <w:rsid w:val="7FE71F70"/>
    <w:rsid w:val="7FE827D6"/>
    <w:rsid w:val="7FFB01BF"/>
    <w:rsid w:val="9EBD62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98"/>
    <w:qFormat/>
    <w:uiPriority w:val="0"/>
    <w:pPr>
      <w:keepNext/>
      <w:outlineLvl w:val="0"/>
    </w:pPr>
    <w:rPr>
      <w:rFonts w:hint="eastAsia" w:ascii="黑体" w:eastAsia="黑体"/>
      <w:b/>
      <w:kern w:val="0"/>
      <w:sz w:val="20"/>
      <w:u w:val="single"/>
    </w:rPr>
  </w:style>
  <w:style w:type="paragraph" w:styleId="3">
    <w:name w:val="heading 3"/>
    <w:basedOn w:val="1"/>
    <w:next w:val="1"/>
    <w:link w:val="94"/>
    <w:qFormat/>
    <w:uiPriority w:val="0"/>
    <w:pPr>
      <w:keepNext/>
      <w:keepLines/>
      <w:spacing w:before="260" w:after="260" w:line="413" w:lineRule="auto"/>
      <w:outlineLvl w:val="2"/>
    </w:pPr>
    <w:rPr>
      <w:b/>
      <w:bCs/>
      <w:kern w:val="0"/>
      <w:sz w:val="32"/>
      <w:szCs w:val="32"/>
    </w:rPr>
  </w:style>
  <w:style w:type="character" w:default="1" w:styleId="13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65"/>
    <w:qFormat/>
    <w:uiPriority w:val="0"/>
    <w:pPr>
      <w:shd w:val="clear" w:color="auto" w:fill="000080"/>
    </w:pPr>
    <w:rPr>
      <w:rFonts w:hint="eastAsia"/>
      <w:kern w:val="0"/>
      <w:sz w:val="20"/>
    </w:rPr>
  </w:style>
  <w:style w:type="paragraph" w:styleId="5">
    <w:name w:val="annotation text"/>
    <w:basedOn w:val="1"/>
    <w:link w:val="90"/>
    <w:qFormat/>
    <w:uiPriority w:val="0"/>
    <w:pPr>
      <w:jc w:val="left"/>
    </w:pPr>
  </w:style>
  <w:style w:type="paragraph" w:styleId="6">
    <w:name w:val="Balloon Text"/>
    <w:basedOn w:val="1"/>
    <w:link w:val="87"/>
    <w:qFormat/>
    <w:uiPriority w:val="0"/>
    <w:rPr>
      <w:sz w:val="18"/>
    </w:rPr>
  </w:style>
  <w:style w:type="paragraph" w:styleId="7">
    <w:name w:val="footer"/>
    <w:basedOn w:val="1"/>
    <w:link w:val="75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8">
    <w:name w:val="header"/>
    <w:basedOn w:val="1"/>
    <w:link w:val="7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hint="eastAsia" w:ascii="宋体" w:hAnsi="宋体" w:cs="宋体"/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annotation subject"/>
    <w:basedOn w:val="5"/>
    <w:next w:val="5"/>
    <w:link w:val="89"/>
    <w:qFormat/>
    <w:uiPriority w:val="0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rFonts w:hint="default" w:ascii="Times New Roman"/>
      <w:b/>
    </w:rPr>
  </w:style>
  <w:style w:type="character" w:styleId="15">
    <w:name w:val="page number"/>
    <w:qFormat/>
    <w:uiPriority w:val="0"/>
    <w:rPr>
      <w:rFonts w:hint="default" w:ascii="Times New Roman"/>
    </w:rPr>
  </w:style>
  <w:style w:type="character" w:styleId="16">
    <w:name w:val="FollowedHyperlink"/>
    <w:qFormat/>
    <w:uiPriority w:val="99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styleId="17">
    <w:name w:val="Hyperlink"/>
    <w:qFormat/>
    <w:uiPriority w:val="99"/>
    <w:rPr>
      <w:rFonts w:hint="default" w:ascii="Times New Roman"/>
      <w:color w:val="0000FF"/>
      <w:u w:val="single"/>
    </w:rPr>
  </w:style>
  <w:style w:type="character" w:styleId="18">
    <w:name w:val="annotation reference"/>
    <w:basedOn w:val="13"/>
    <w:qFormat/>
    <w:uiPriority w:val="0"/>
    <w:rPr>
      <w:sz w:val="21"/>
      <w:szCs w:val="21"/>
    </w:rPr>
  </w:style>
  <w:style w:type="paragraph" w:customStyle="1" w:styleId="19">
    <w:name w:val="xl23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hint="eastAsia" w:ascii="宋体" w:hAnsi="宋体"/>
      <w:color w:val="0000FF"/>
      <w:sz w:val="24"/>
    </w:rPr>
  </w:style>
  <w:style w:type="paragraph" w:customStyle="1" w:styleId="20">
    <w:name w:val="Char Char Char"/>
    <w:basedOn w:val="1"/>
    <w:qFormat/>
    <w:uiPriority w:val="0"/>
    <w:rPr>
      <w:rFonts w:hint="eastAsia" w:ascii="Tahoma" w:hAnsi="Tahoma"/>
      <w:sz w:val="24"/>
    </w:rPr>
  </w:style>
  <w:style w:type="paragraph" w:customStyle="1" w:styleId="21">
    <w:name w:val="xl3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color w:val="0000FF"/>
      <w:sz w:val="20"/>
    </w:rPr>
  </w:style>
  <w:style w:type="paragraph" w:customStyle="1" w:styleId="22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2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18"/>
    </w:rPr>
  </w:style>
  <w:style w:type="paragraph" w:customStyle="1" w:styleId="24">
    <w:name w:val="p0"/>
    <w:basedOn w:val="1"/>
    <w:qFormat/>
    <w:uiPriority w:val="0"/>
    <w:pPr>
      <w:widowControl/>
    </w:pPr>
    <w:rPr>
      <w:kern w:val="0"/>
    </w:rPr>
  </w:style>
  <w:style w:type="paragraph" w:customStyle="1" w:styleId="25">
    <w:name w:val="Char12"/>
    <w:basedOn w:val="1"/>
    <w:qFormat/>
    <w:uiPriority w:val="0"/>
    <w:rPr>
      <w:rFonts w:hint="eastAsia" w:ascii="Tahoma" w:hAnsi="Tahoma"/>
      <w:sz w:val="24"/>
    </w:rPr>
  </w:style>
  <w:style w:type="paragraph" w:customStyle="1" w:styleId="2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paragraph" w:customStyle="1" w:styleId="27">
    <w:name w:val="Char11"/>
    <w:basedOn w:val="1"/>
    <w:link w:val="72"/>
    <w:qFormat/>
    <w:uiPriority w:val="0"/>
    <w:rPr>
      <w:rFonts w:ascii="宋体" w:hAnsi="宋体"/>
      <w:sz w:val="32"/>
    </w:rPr>
  </w:style>
  <w:style w:type="paragraph" w:customStyle="1" w:styleId="2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0"/>
    </w:rPr>
  </w:style>
  <w:style w:type="paragraph" w:customStyle="1" w:styleId="29">
    <w:name w:val="List Paragraph1"/>
    <w:basedOn w:val="1"/>
    <w:qFormat/>
    <w:uiPriority w:val="0"/>
    <w:pPr>
      <w:ind w:firstLine="420" w:firstLineChars="200"/>
    </w:pPr>
    <w:rPr>
      <w:rFonts w:hint="eastAsia"/>
    </w:rPr>
  </w:style>
  <w:style w:type="paragraph" w:customStyle="1" w:styleId="30">
    <w:name w:val="部分"/>
    <w:basedOn w:val="3"/>
    <w:qFormat/>
    <w:uiPriority w:val="0"/>
    <w:pPr>
      <w:adjustRightInd w:val="0"/>
      <w:snapToGrid w:val="0"/>
      <w:spacing w:before="0" w:after="0" w:line="240" w:lineRule="auto"/>
      <w:outlineLvl w:val="0"/>
    </w:pPr>
    <w:rPr>
      <w:rFonts w:ascii="黑体" w:hAnsi="Courier New" w:eastAsia="黑体"/>
      <w:snapToGrid w:val="0"/>
      <w:kern w:val="21"/>
      <w:sz w:val="18"/>
    </w:rPr>
  </w:style>
  <w:style w:type="paragraph" w:customStyle="1" w:styleId="3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16"/>
    </w:rPr>
  </w:style>
  <w:style w:type="paragraph" w:customStyle="1" w:styleId="32">
    <w:name w:val="Char3 Char Char Char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spacing w:before="136"/>
    </w:pPr>
    <w:rPr>
      <w:rFonts w:hint="eastAsia" w:ascii="Tahoma" w:hAnsi="Tahoma"/>
      <w:sz w:val="24"/>
    </w:rPr>
  </w:style>
  <w:style w:type="paragraph" w:customStyle="1" w:styleId="3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sz w:val="16"/>
    </w:rPr>
  </w:style>
  <w:style w:type="paragraph" w:customStyle="1" w:styleId="34">
    <w:name w:val="btn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hint="eastAsia" w:ascii="宋体" w:hAnsi="宋体"/>
      <w:color w:val="000000"/>
      <w:sz w:val="18"/>
    </w:rPr>
  </w:style>
  <w:style w:type="paragraph" w:customStyle="1" w:styleId="35">
    <w:name w:val="xl2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color w:val="FF0000"/>
      <w:sz w:val="20"/>
    </w:rPr>
  </w:style>
  <w:style w:type="paragraph" w:customStyle="1" w:styleId="36">
    <w:name w:val="xl2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0"/>
    </w:rPr>
  </w:style>
  <w:style w:type="paragraph" w:customStyle="1" w:styleId="37">
    <w:name w:val="Char1"/>
    <w:basedOn w:val="1"/>
    <w:qFormat/>
    <w:uiPriority w:val="0"/>
    <w:rPr>
      <w:rFonts w:hint="eastAsia" w:ascii="Tahoma" w:hAnsi="Tahoma"/>
      <w:sz w:val="24"/>
    </w:rPr>
  </w:style>
  <w:style w:type="paragraph" w:customStyle="1" w:styleId="38">
    <w:name w:val="列出段落1"/>
    <w:basedOn w:val="1"/>
    <w:qFormat/>
    <w:uiPriority w:val="0"/>
    <w:pPr>
      <w:ind w:firstLine="420" w:firstLineChars="200"/>
    </w:pPr>
    <w:rPr>
      <w:rFonts w:hint="eastAsia"/>
    </w:rPr>
  </w:style>
  <w:style w:type="paragraph" w:customStyle="1" w:styleId="39">
    <w:name w:val="xl2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0"/>
    </w:rPr>
  </w:style>
  <w:style w:type="paragraph" w:customStyle="1" w:styleId="4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FF0000"/>
      <w:sz w:val="20"/>
    </w:rPr>
  </w:style>
  <w:style w:type="paragraph" w:customStyle="1" w:styleId="41">
    <w:name w:val="普通(网站)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paragraph" w:customStyle="1" w:styleId="42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sz w:val="16"/>
    </w:rPr>
  </w:style>
  <w:style w:type="paragraph" w:customStyle="1" w:styleId="43">
    <w:name w:val="xl3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paragraph" w:customStyle="1" w:styleId="44">
    <w:name w:val="批注框文本2"/>
    <w:basedOn w:val="1"/>
    <w:link w:val="70"/>
    <w:qFormat/>
    <w:uiPriority w:val="0"/>
    <w:rPr>
      <w:kern w:val="0"/>
      <w:sz w:val="18"/>
    </w:rPr>
  </w:style>
  <w:style w:type="paragraph" w:customStyle="1" w:styleId="45">
    <w:name w:val="样式01"/>
    <w:basedOn w:val="1"/>
    <w:qFormat/>
    <w:uiPriority w:val="0"/>
    <w:pPr>
      <w:autoSpaceDE w:val="0"/>
      <w:autoSpaceDN w:val="0"/>
      <w:spacing w:line="240" w:lineRule="exact"/>
      <w:jc w:val="center"/>
    </w:pPr>
    <w:rPr>
      <w:rFonts w:ascii="仿宋_GB2312" w:hAnsi="宋体" w:eastAsia="仿宋_GB2312"/>
      <w:spacing w:val="-10"/>
    </w:rPr>
  </w:style>
  <w:style w:type="paragraph" w:customStyle="1" w:styleId="46">
    <w:name w:val="批注框文本1"/>
    <w:basedOn w:val="1"/>
    <w:qFormat/>
    <w:uiPriority w:val="0"/>
    <w:rPr>
      <w:rFonts w:ascii="Calibri" w:hAnsi="Calibri"/>
      <w:sz w:val="18"/>
      <w:szCs w:val="22"/>
    </w:rPr>
  </w:style>
  <w:style w:type="paragraph" w:customStyle="1" w:styleId="47">
    <w:name w:val="Char"/>
    <w:basedOn w:val="1"/>
    <w:link w:val="74"/>
    <w:qFormat/>
    <w:uiPriority w:val="0"/>
    <w:rPr>
      <w:rFonts w:hint="eastAsia"/>
      <w:kern w:val="0"/>
      <w:sz w:val="18"/>
    </w:rPr>
  </w:style>
  <w:style w:type="paragraph" w:customStyle="1" w:styleId="48">
    <w:name w:val="xl22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hint="eastAsia" w:ascii="宋体" w:hAnsi="宋体"/>
      <w:sz w:val="24"/>
    </w:rPr>
  </w:style>
  <w:style w:type="paragraph" w:customStyle="1" w:styleId="49">
    <w:name w:val="无间隔2"/>
    <w:qFormat/>
    <w:uiPriority w:val="0"/>
    <w:pPr>
      <w:widowControl w:val="0"/>
      <w:spacing w:line="360" w:lineRule="auto"/>
      <w:ind w:left="2438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0">
    <w:name w:val="Char Char Char1"/>
    <w:basedOn w:val="1"/>
    <w:qFormat/>
    <w:uiPriority w:val="0"/>
    <w:rPr>
      <w:rFonts w:hint="eastAsia" w:ascii="Tahoma" w:hAnsi="Tahoma"/>
      <w:sz w:val="24"/>
    </w:rPr>
  </w:style>
  <w:style w:type="paragraph" w:customStyle="1" w:styleId="51">
    <w:name w:val="无间隔1"/>
    <w:qFormat/>
    <w:uiPriority w:val="0"/>
    <w:pPr>
      <w:widowControl w:val="0"/>
      <w:spacing w:line="360" w:lineRule="auto"/>
      <w:ind w:left="2438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2">
    <w:name w:val="xl2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color w:val="FF0000"/>
      <w:sz w:val="20"/>
    </w:rPr>
  </w:style>
  <w:style w:type="paragraph" w:customStyle="1" w:styleId="53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b/>
      <w:sz w:val="20"/>
    </w:rPr>
  </w:style>
  <w:style w:type="paragraph" w:customStyle="1" w:styleId="54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宋体" w:hAnsi="宋体"/>
      <w:sz w:val="24"/>
    </w:rPr>
  </w:style>
  <w:style w:type="paragraph" w:customStyle="1" w:styleId="55">
    <w:name w:val="xl2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4"/>
    </w:rPr>
  </w:style>
  <w:style w:type="paragraph" w:customStyle="1" w:styleId="56">
    <w:name w:val="列表段落1"/>
    <w:basedOn w:val="1"/>
    <w:qFormat/>
    <w:uiPriority w:val="0"/>
    <w:pPr>
      <w:ind w:firstLine="420" w:firstLineChars="200"/>
    </w:pPr>
  </w:style>
  <w:style w:type="paragraph" w:customStyle="1" w:styleId="57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8">
    <w:name w:val="word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hint="eastAsia" w:ascii="宋体" w:hAnsi="宋体"/>
      <w:color w:val="000000"/>
      <w:sz w:val="18"/>
    </w:rPr>
  </w:style>
  <w:style w:type="paragraph" w:customStyle="1" w:styleId="59">
    <w:name w:val="xl2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4"/>
    </w:rPr>
  </w:style>
  <w:style w:type="paragraph" w:customStyle="1" w:styleId="60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sz w:val="20"/>
    </w:rPr>
  </w:style>
  <w:style w:type="paragraph" w:customStyle="1" w:styleId="6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4"/>
    </w:rPr>
  </w:style>
  <w:style w:type="character" w:customStyle="1" w:styleId="62">
    <w:name w:val="页脚 Char Char Char Char"/>
    <w:qFormat/>
    <w:uiPriority w:val="0"/>
    <w:rPr>
      <w:sz w:val="18"/>
    </w:rPr>
  </w:style>
  <w:style w:type="character" w:customStyle="1" w:styleId="63">
    <w:name w:val="font71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64">
    <w:name w:val="font91"/>
    <w:qFormat/>
    <w:uiPriority w:val="0"/>
    <w:rPr>
      <w:rFonts w:hint="default" w:ascii="Microsoft Sans Serif" w:hAnsi="Microsoft Sans Serif" w:eastAsia="Microsoft Sans Serif" w:cs="Microsoft Sans Serif"/>
      <w:color w:val="FF0000"/>
      <w:sz w:val="20"/>
      <w:szCs w:val="20"/>
      <w:u w:val="none"/>
    </w:rPr>
  </w:style>
  <w:style w:type="character" w:customStyle="1" w:styleId="65">
    <w:name w:val="文档结构图 字符"/>
    <w:link w:val="4"/>
    <w:qFormat/>
    <w:uiPriority w:val="0"/>
    <w:rPr>
      <w:rFonts w:hint="eastAsia"/>
    </w:rPr>
  </w:style>
  <w:style w:type="character" w:customStyle="1" w:styleId="66">
    <w:name w:val="bullettext"/>
    <w:qFormat/>
    <w:uiPriority w:val="0"/>
    <w:rPr>
      <w:b/>
      <w:spacing w:val="15"/>
      <w:sz w:val="18"/>
      <w:szCs w:val="18"/>
    </w:rPr>
  </w:style>
  <w:style w:type="character" w:customStyle="1" w:styleId="67">
    <w:name w:val="offscreen"/>
    <w:qFormat/>
    <w:uiPriority w:val="0"/>
    <w:rPr>
      <w:vanish/>
    </w:rPr>
  </w:style>
  <w:style w:type="character" w:customStyle="1" w:styleId="68">
    <w:name w:val="font6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69">
    <w:name w:val="页脚 Char Char Char"/>
    <w:qFormat/>
    <w:uiPriority w:val="0"/>
    <w:rPr>
      <w:sz w:val="18"/>
    </w:rPr>
  </w:style>
  <w:style w:type="character" w:customStyle="1" w:styleId="70">
    <w:name w:val="批注框文本 Char Char"/>
    <w:link w:val="44"/>
    <w:qFormat/>
    <w:uiPriority w:val="0"/>
    <w:rPr>
      <w:sz w:val="18"/>
    </w:rPr>
  </w:style>
  <w:style w:type="character" w:customStyle="1" w:styleId="71">
    <w:name w:val="页脚 Char Char Char Char Char"/>
    <w:qFormat/>
    <w:uiPriority w:val="0"/>
    <w:rPr>
      <w:sz w:val="18"/>
    </w:rPr>
  </w:style>
  <w:style w:type="character" w:customStyle="1" w:styleId="72">
    <w:name w:val="Char Char Char Char Char"/>
    <w:link w:val="27"/>
    <w:qFormat/>
    <w:uiPriority w:val="0"/>
    <w:rPr>
      <w:rFonts w:ascii="宋体" w:hAnsi="宋体"/>
      <w:kern w:val="2"/>
      <w:sz w:val="32"/>
    </w:rPr>
  </w:style>
  <w:style w:type="character" w:customStyle="1" w:styleId="73">
    <w:name w:val="页眉 字符"/>
    <w:link w:val="8"/>
    <w:qFormat/>
    <w:uiPriority w:val="99"/>
    <w:rPr>
      <w:rFonts w:hint="eastAsia" w:ascii="宋体" w:hAnsi="宋体" w:eastAsia="宋体" w:cs="宋体"/>
      <w:kern w:val="2"/>
      <w:sz w:val="18"/>
      <w:lang w:val="en-US" w:eastAsia="zh-CN" w:bidi="ar-SA"/>
    </w:rPr>
  </w:style>
  <w:style w:type="character" w:customStyle="1" w:styleId="74">
    <w:name w:val="Char Char Char Char Char1"/>
    <w:link w:val="47"/>
    <w:qFormat/>
    <w:uiPriority w:val="0"/>
    <w:rPr>
      <w:rFonts w:hint="eastAsia"/>
      <w:sz w:val="18"/>
    </w:rPr>
  </w:style>
  <w:style w:type="character" w:customStyle="1" w:styleId="75">
    <w:name w:val="页脚 字符"/>
    <w:link w:val="7"/>
    <w:qFormat/>
    <w:uiPriority w:val="99"/>
    <w:rPr>
      <w:sz w:val="18"/>
      <w:lang w:bidi="ar-SA"/>
    </w:rPr>
  </w:style>
  <w:style w:type="character" w:customStyle="1" w:styleId="76">
    <w:name w:val="页眉 Char Char Char"/>
    <w:qFormat/>
    <w:uiPriority w:val="0"/>
    <w:rPr>
      <w:rFonts w:ascii="Times New Roman" w:hAnsi="Times New Roman"/>
      <w:sz w:val="18"/>
    </w:rPr>
  </w:style>
  <w:style w:type="character" w:customStyle="1" w:styleId="77">
    <w:name w:val="Char Char Char Char Char Char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78">
    <w:name w:val="font5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79">
    <w:name w:val="font4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80">
    <w:name w:val="已访问的超链接1"/>
    <w:qFormat/>
    <w:uiPriority w:val="0"/>
    <w:rPr>
      <w:rFonts w:hint="default" w:ascii="Times New Roman"/>
      <w:color w:val="800080"/>
      <w:u w:val="single"/>
    </w:rPr>
  </w:style>
  <w:style w:type="character" w:customStyle="1" w:styleId="81">
    <w:name w:val="页脚 Char1"/>
    <w:qFormat/>
    <w:uiPriority w:val="0"/>
    <w:rPr>
      <w:sz w:val="18"/>
      <w:lang w:bidi="ar-SA"/>
    </w:rPr>
  </w:style>
  <w:style w:type="character" w:customStyle="1" w:styleId="82">
    <w:name w:val="font21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83">
    <w:name w:val="访问过的超链接1"/>
    <w:qFormat/>
    <w:uiPriority w:val="0"/>
    <w:rPr>
      <w:rFonts w:hint="default" w:ascii="Times New Roman"/>
      <w:color w:val="800080"/>
      <w:u w:val="single"/>
    </w:rPr>
  </w:style>
  <w:style w:type="character" w:customStyle="1" w:styleId="84">
    <w:name w:val="font81"/>
    <w:qFormat/>
    <w:uiPriority w:val="0"/>
    <w:rPr>
      <w:rFonts w:hint="default" w:ascii="Microsoft Sans Serif" w:hAnsi="Microsoft Sans Serif" w:eastAsia="Microsoft Sans Serif" w:cs="Microsoft Sans Serif"/>
      <w:color w:val="FF0000"/>
      <w:sz w:val="20"/>
      <w:szCs w:val="20"/>
      <w:u w:val="none"/>
    </w:rPr>
  </w:style>
  <w:style w:type="character" w:customStyle="1" w:styleId="85">
    <w:name w:val="bulletnumber"/>
    <w:qFormat/>
    <w:uiPriority w:val="0"/>
    <w:rPr>
      <w:b/>
      <w:color w:val="66CCFF"/>
      <w:sz w:val="48"/>
      <w:szCs w:val="48"/>
    </w:rPr>
  </w:style>
  <w:style w:type="character" w:customStyle="1" w:styleId="86">
    <w:name w:val="页脚 Char Char"/>
    <w:qFormat/>
    <w:uiPriority w:val="0"/>
    <w:rPr>
      <w:sz w:val="18"/>
    </w:rPr>
  </w:style>
  <w:style w:type="character" w:customStyle="1" w:styleId="87">
    <w:name w:val="批注框文本 字符"/>
    <w:link w:val="6"/>
    <w:qFormat/>
    <w:uiPriority w:val="0"/>
    <w:rPr>
      <w:kern w:val="2"/>
      <w:sz w:val="18"/>
    </w:rPr>
  </w:style>
  <w:style w:type="character" w:customStyle="1" w:styleId="88">
    <w:name w:val="font01"/>
    <w:qFormat/>
    <w:uiPriority w:val="0"/>
    <w:rPr>
      <w:rFonts w:hint="default" w:ascii="Microsoft Sans Serif" w:hAnsi="Microsoft Sans Serif" w:eastAsia="Microsoft Sans Serif" w:cs="Microsoft Sans Serif"/>
      <w:color w:val="FF0000"/>
      <w:sz w:val="20"/>
      <w:szCs w:val="20"/>
      <w:u w:val="none"/>
    </w:rPr>
  </w:style>
  <w:style w:type="character" w:customStyle="1" w:styleId="89">
    <w:name w:val="批注主题 字符"/>
    <w:basedOn w:val="90"/>
    <w:link w:val="10"/>
    <w:qFormat/>
    <w:uiPriority w:val="0"/>
    <w:rPr>
      <w:b/>
      <w:bCs/>
      <w:kern w:val="2"/>
      <w:sz w:val="21"/>
    </w:rPr>
  </w:style>
  <w:style w:type="character" w:customStyle="1" w:styleId="90">
    <w:name w:val="批注文字 字符"/>
    <w:basedOn w:val="13"/>
    <w:link w:val="5"/>
    <w:qFormat/>
    <w:uiPriority w:val="0"/>
    <w:rPr>
      <w:kern w:val="2"/>
      <w:sz w:val="21"/>
    </w:rPr>
  </w:style>
  <w:style w:type="character" w:customStyle="1" w:styleId="91">
    <w:name w:val="font31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92">
    <w:name w:val="apple-style-span"/>
    <w:qFormat/>
    <w:uiPriority w:val="0"/>
    <w:rPr>
      <w:rFonts w:hint="default" w:ascii="Times New Roman"/>
    </w:rPr>
  </w:style>
  <w:style w:type="character" w:customStyle="1" w:styleId="93">
    <w:name w:val="页眉 Char Char"/>
    <w:qFormat/>
    <w:uiPriority w:val="0"/>
    <w:rPr>
      <w:rFonts w:ascii="Times New Roman" w:hAnsi="Times New Roman"/>
      <w:sz w:val="18"/>
    </w:rPr>
  </w:style>
  <w:style w:type="character" w:customStyle="1" w:styleId="94">
    <w:name w:val="标题 3 字符"/>
    <w:link w:val="3"/>
    <w:qFormat/>
    <w:uiPriority w:val="0"/>
    <w:rPr>
      <w:b/>
      <w:bCs/>
      <w:sz w:val="32"/>
      <w:szCs w:val="32"/>
    </w:rPr>
  </w:style>
  <w:style w:type="character" w:customStyle="1" w:styleId="95">
    <w:name w:val="页眉 Char Char Char Char"/>
    <w:qFormat/>
    <w:uiPriority w:val="0"/>
    <w:rPr>
      <w:rFonts w:ascii="Times New Roman" w:hAnsi="Times New Roman"/>
      <w:sz w:val="18"/>
    </w:rPr>
  </w:style>
  <w:style w:type="character" w:customStyle="1" w:styleId="96">
    <w:name w:val="font1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97">
    <w:name w:val="Char Char Char Char Char Char1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98">
    <w:name w:val="标题 1 字符"/>
    <w:link w:val="2"/>
    <w:qFormat/>
    <w:uiPriority w:val="0"/>
    <w:rPr>
      <w:rFonts w:hint="eastAsia" w:ascii="黑体" w:eastAsia="黑体"/>
      <w:b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88</Pages>
  <Words>14207</Words>
  <Characters>80981</Characters>
  <Lines>674</Lines>
  <Paragraphs>189</Paragraphs>
  <TotalTime>0</TotalTime>
  <ScaleCrop>false</ScaleCrop>
  <LinksUpToDate>false</LinksUpToDate>
  <CharactersWithSpaces>94999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2020-09-11T18:53:00Z</dcterms:created>
  <dc:creator>Windows 用户</dc:creator>
  <cp:lastModifiedBy>goveditor</cp:lastModifiedBy>
  <cp:lastPrinted>2019-04-02T21:54:00Z</cp:lastPrinted>
  <dcterms:modified xsi:type="dcterms:W3CDTF">2020-09-27T05:26:29Z</dcterms:modified>
  <dc:title>附件：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