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黑体" w:hAnsi="黑体" w:eastAsia="黑体" w:cs="Times New Roman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两化融合暨工业互联网平台大会整体议程</w:t>
      </w:r>
    </w:p>
    <w:p>
      <w:pPr>
        <w:rPr>
          <w:rFonts w:ascii="Times New Roman" w:hAnsi="Times New Roman" w:eastAsia="方正小标宋_GBK" w:cs="Times New Roman"/>
          <w:sz w:val="38"/>
          <w:szCs w:val="38"/>
        </w:rPr>
      </w:pPr>
    </w:p>
    <w:tbl>
      <w:tblPr>
        <w:tblStyle w:val="4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36"/>
        <w:gridCol w:w="2268"/>
        <w:gridCol w:w="7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bookmarkStart w:id="0" w:name="_Hlk52274502"/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会议时间</w:t>
            </w:r>
          </w:p>
        </w:tc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color w:val="000000"/>
                <w:sz w:val="32"/>
                <w:szCs w:val="32"/>
              </w:rPr>
              <w:t>会议</w:t>
            </w:r>
            <w:r>
              <w:rPr>
                <w:rFonts w:hint="eastAsia" w:ascii="仿宋" w:hAnsi="仿宋" w:eastAsia="仿宋" w:cs="Times New Roman"/>
                <w:b/>
                <w:color w:val="000000"/>
                <w:sz w:val="32"/>
                <w:szCs w:val="32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21日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08:30-09:00</w:t>
            </w:r>
          </w:p>
        </w:tc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</w:rPr>
              <w:t>领导巡馆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09:</w:t>
            </w: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0-10:30</w:t>
            </w:r>
          </w:p>
        </w:tc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10:30-17:40</w:t>
            </w:r>
          </w:p>
        </w:tc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</w:rPr>
              <w:t>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15:00-17:30</w:t>
            </w:r>
          </w:p>
        </w:tc>
        <w:tc>
          <w:tcPr>
            <w:tcW w:w="2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【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专题会】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</w:rPr>
              <w:t>《信息化和工业化融合发展规划（2021-2025）》座谈会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t>13:30-18:00</w:t>
            </w:r>
          </w:p>
        </w:tc>
        <w:tc>
          <w:tcPr>
            <w:tcW w:w="22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32"/>
                <w:szCs w:val="32"/>
              </w:rPr>
              <w:t>中央企业数字化转型专题论坛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22日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08:50-11:40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【分论坛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】</w:t>
            </w: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区块链赋能工业创新发展分论坛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09:00-12:00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基于工业互联网平台的数字孪生技术应用与实践分论坛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09:00-12:00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工业信息安全实践与展望分论坛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08:50-12:00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基于工业互联网的智慧能源产业新生态分论坛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14:00-17:10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工业互联网信息技术应用创新应用分论坛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14:00-17:30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工业互联与未来产业分论坛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14:00-17:30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软件定义·工业互联网重塑制造分论坛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09:00-12:00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【专题会】</w:t>
            </w: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数字化转型暨两化融合管理体系贯标2.0推进会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09:00-17:00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中国工业互联网产融合作座谈会暨投融资对接会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14:00-17:20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工业互联网产教融合生态专题会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13:30-16:45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5G应用创新及产业供需对接大会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10月21日-22日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【展览展示】</w:t>
            </w:r>
          </w:p>
        </w:tc>
        <w:tc>
          <w:tcPr>
            <w:tcW w:w="4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融合发展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仿宋" w:hAnsi="仿宋" w:eastAsia="仿宋" w:cs="Times New Roman"/>
                <w:color w:val="000000"/>
                <w:sz w:val="32"/>
                <w:szCs w:val="32"/>
              </w:rPr>
              <w:t>成果展览展示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两化融合暨工业互联网平台大会【专项活动】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10月20日</w:t>
            </w:r>
          </w:p>
        </w:tc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汽车零部件制造行业工业互联网解决方案应用推广现场会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10月21日-22日</w:t>
            </w:r>
          </w:p>
        </w:tc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“工业互联网看苏州”外场活动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月启动</w:t>
            </w:r>
          </w:p>
        </w:tc>
        <w:tc>
          <w:tcPr>
            <w:tcW w:w="7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</w:rPr>
              <w:t>平台双创大赛</w:t>
            </w:r>
          </w:p>
        </w:tc>
      </w:tr>
    </w:tbl>
    <w:p>
      <w:pPr>
        <w:widowControl/>
        <w:spacing w:line="480" w:lineRule="exact"/>
        <w:jc w:val="lef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注：会议最终议程以现场实际情况为准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。</w:t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PAGE   \* MERGEFORMAT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sz w:val="24"/>
        <w:lang w:val="zh-CN"/>
      </w:rPr>
      <w:t>1</w:t>
    </w:r>
    <w:r>
      <w:rPr>
        <w:rFonts w:ascii="Times New Roman" w:hAnsi="Times New Roman" w:cs="Times New Roman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AD"/>
    <w:rsid w:val="000C5BA4"/>
    <w:rsid w:val="001B149B"/>
    <w:rsid w:val="001F0877"/>
    <w:rsid w:val="002A500F"/>
    <w:rsid w:val="006C228C"/>
    <w:rsid w:val="006F12FB"/>
    <w:rsid w:val="006F18E4"/>
    <w:rsid w:val="007A1DD7"/>
    <w:rsid w:val="008745F0"/>
    <w:rsid w:val="00A253EF"/>
    <w:rsid w:val="00A33925"/>
    <w:rsid w:val="00B94C2B"/>
    <w:rsid w:val="00C80945"/>
    <w:rsid w:val="00CC5AA1"/>
    <w:rsid w:val="00D460E9"/>
    <w:rsid w:val="00E04B72"/>
    <w:rsid w:val="00E31A06"/>
    <w:rsid w:val="00E45A54"/>
    <w:rsid w:val="00EC38AD"/>
    <w:rsid w:val="00F15DFD"/>
    <w:rsid w:val="00F41338"/>
    <w:rsid w:val="18B54C32"/>
    <w:rsid w:val="230F4B1D"/>
    <w:rsid w:val="2411738B"/>
    <w:rsid w:val="245B1AE0"/>
    <w:rsid w:val="26373858"/>
    <w:rsid w:val="347F10A4"/>
    <w:rsid w:val="3AE971DB"/>
    <w:rsid w:val="3B8F71E8"/>
    <w:rsid w:val="3E7C07C2"/>
    <w:rsid w:val="4E8D0CAF"/>
    <w:rsid w:val="51B225C5"/>
    <w:rsid w:val="51CE65CF"/>
    <w:rsid w:val="55C75829"/>
    <w:rsid w:val="56457C37"/>
    <w:rsid w:val="662E26BD"/>
    <w:rsid w:val="6C91201D"/>
    <w:rsid w:val="6EF03DF4"/>
    <w:rsid w:val="6F8D221D"/>
    <w:rsid w:val="786D7A60"/>
    <w:rsid w:val="79B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17</TotalTime>
  <ScaleCrop>false</ScaleCrop>
  <LinksUpToDate>false</LinksUpToDate>
  <CharactersWithSpaces>708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2020-09-29T11:26:00Z</dcterms:created>
  <dc:creator>hzandrea@126.com</dc:creator>
  <cp:lastModifiedBy>goveditor</cp:lastModifiedBy>
  <cp:lastPrinted>2020-10-09T00:17:00Z</cp:lastPrinted>
  <dcterms:modified xsi:type="dcterms:W3CDTF">2020-10-18T02:45:51Z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