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0"/>
          <w:tab w:val="left" w:pos="840"/>
          <w:tab w:val="left" w:pos="5220"/>
        </w:tabs>
        <w:jc w:val="center"/>
        <w:rPr>
          <w:rFonts w:hint="eastAsia" w:eastAsia="黑体"/>
          <w:sz w:val="60"/>
          <w:szCs w:val="60"/>
        </w:rPr>
      </w:pPr>
      <w:r>
        <w:rPr>
          <w:rFonts w:hint="eastAsia" w:eastAsia="黑体"/>
          <w:sz w:val="60"/>
          <w:szCs w:val="60"/>
        </w:rPr>
        <w:t>国家文化和旅游消费试点城市</w:t>
      </w:r>
    </w:p>
    <w:p>
      <w:pPr>
        <w:tabs>
          <w:tab w:val="left" w:pos="640"/>
          <w:tab w:val="left" w:pos="840"/>
          <w:tab w:val="left" w:pos="5220"/>
        </w:tabs>
        <w:jc w:val="center"/>
        <w:rPr>
          <w:rFonts w:eastAsia="黑体"/>
          <w:sz w:val="60"/>
          <w:szCs w:val="60"/>
        </w:rPr>
      </w:pPr>
      <w:r>
        <w:rPr>
          <w:rFonts w:hint="eastAsia" w:eastAsia="黑体"/>
          <w:sz w:val="60"/>
          <w:szCs w:val="60"/>
        </w:rPr>
        <w:t>备案表</w:t>
      </w:r>
    </w:p>
    <w:p>
      <w:pPr>
        <w:tabs>
          <w:tab w:val="left" w:pos="640"/>
          <w:tab w:val="left" w:pos="840"/>
          <w:tab w:val="left" w:pos="5220"/>
        </w:tabs>
        <w:jc w:val="center"/>
        <w:rPr>
          <w:rFonts w:hint="eastAsia" w:eastAsia="黑体"/>
          <w:sz w:val="36"/>
          <w:szCs w:val="60"/>
        </w:rPr>
      </w:pPr>
      <w:r>
        <w:rPr>
          <w:rFonts w:hint="eastAsia" w:eastAsia="黑体"/>
          <w:sz w:val="36"/>
          <w:szCs w:val="60"/>
        </w:rPr>
        <w:t>（国家文化消费试点城市填报）</w:t>
      </w:r>
    </w:p>
    <w:p>
      <w:pPr>
        <w:tabs>
          <w:tab w:val="left" w:pos="5220"/>
        </w:tabs>
        <w:jc w:val="center"/>
        <w:rPr>
          <w:rFonts w:eastAsia="黑体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eastAsia="黑体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eastAsia="黑体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eastAsia="黑体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eastAsia="黑体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eastAsia="黑体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eastAsia="黑体"/>
          <w:sz w:val="52"/>
          <w:szCs w:val="52"/>
        </w:rPr>
      </w:pPr>
    </w:p>
    <w:p>
      <w:pPr>
        <w:spacing w:line="360" w:lineRule="auto"/>
        <w:ind w:firstLine="426"/>
        <w:rPr>
          <w:rFonts w:hAnsi="黑体" w:eastAsia="黑体"/>
          <w:sz w:val="36"/>
          <w:szCs w:val="22"/>
          <w:u w:val="thick"/>
        </w:rPr>
      </w:pPr>
      <w:r>
        <w:rPr>
          <w:rFonts w:hint="eastAsia" w:hAnsi="黑体" w:eastAsia="黑体"/>
          <w:sz w:val="36"/>
          <w:szCs w:val="22"/>
        </w:rPr>
        <w:t>申</w:t>
      </w:r>
      <w:r>
        <w:rPr>
          <w:rFonts w:hAnsi="黑体" w:eastAsia="黑体"/>
          <w:sz w:val="36"/>
          <w:szCs w:val="22"/>
        </w:rPr>
        <w:t xml:space="preserve"> </w:t>
      </w:r>
      <w:r>
        <w:rPr>
          <w:rFonts w:hint="eastAsia" w:hAnsi="黑体" w:eastAsia="黑体"/>
          <w:sz w:val="36"/>
          <w:szCs w:val="22"/>
        </w:rPr>
        <w:t xml:space="preserve">  报  城  市：</w:t>
      </w:r>
      <w:r>
        <w:rPr>
          <w:rFonts w:hint="eastAsia" w:hAnsi="黑体" w:eastAsia="黑体"/>
          <w:sz w:val="36"/>
          <w:szCs w:val="22"/>
          <w:u w:val="thick"/>
        </w:rPr>
        <w:t xml:space="preserve">                          </w:t>
      </w:r>
    </w:p>
    <w:p>
      <w:pPr>
        <w:spacing w:line="360" w:lineRule="auto"/>
        <w:ind w:firstLine="426"/>
        <w:rPr>
          <w:rFonts w:hAnsi="黑体" w:eastAsia="黑体"/>
          <w:sz w:val="36"/>
          <w:szCs w:val="22"/>
          <w:u w:val="thick"/>
        </w:rPr>
      </w:pPr>
      <w:r>
        <w:rPr>
          <w:rFonts w:hint="eastAsia" w:hAnsi="黑体" w:eastAsia="黑体"/>
          <w:sz w:val="36"/>
          <w:szCs w:val="22"/>
        </w:rPr>
        <w:t>申报主体（盖章）：</w:t>
      </w:r>
      <w:r>
        <w:rPr>
          <w:rFonts w:hint="eastAsia" w:hAnsi="黑体" w:eastAsia="黑体"/>
          <w:sz w:val="36"/>
          <w:szCs w:val="22"/>
          <w:u w:val="thick"/>
        </w:rPr>
        <w:t xml:space="preserve">                          </w:t>
      </w:r>
    </w:p>
    <w:p>
      <w:pPr>
        <w:tabs>
          <w:tab w:val="left" w:pos="640"/>
        </w:tabs>
        <w:spacing w:line="360" w:lineRule="auto"/>
        <w:ind w:firstLine="426"/>
        <w:rPr>
          <w:rFonts w:hAnsi="黑体" w:eastAsia="黑体"/>
          <w:sz w:val="36"/>
          <w:szCs w:val="22"/>
          <w:u w:val="thick"/>
        </w:rPr>
      </w:pPr>
      <w:r>
        <w:rPr>
          <w:rFonts w:hint="eastAsia" w:hAnsi="黑体" w:eastAsia="黑体"/>
          <w:sz w:val="36"/>
          <w:szCs w:val="22"/>
        </w:rPr>
        <w:t>申  报  时   间：</w:t>
      </w:r>
      <w:r>
        <w:rPr>
          <w:rFonts w:hint="eastAsia" w:hAnsi="黑体" w:eastAsia="黑体"/>
          <w:sz w:val="36"/>
          <w:szCs w:val="22"/>
          <w:u w:val="thick"/>
        </w:rPr>
        <w:t xml:space="preserve">                          </w:t>
      </w:r>
    </w:p>
    <w:p>
      <w:pPr>
        <w:tabs>
          <w:tab w:val="left" w:pos="640"/>
        </w:tabs>
        <w:spacing w:line="360" w:lineRule="auto"/>
        <w:rPr>
          <w:rFonts w:hAnsi="黑体" w:eastAsia="黑体"/>
          <w:szCs w:val="22"/>
        </w:rPr>
      </w:pPr>
    </w:p>
    <w:p>
      <w:pPr>
        <w:jc w:val="center"/>
        <w:rPr>
          <w:rFonts w:ascii="黑体" w:hAnsi="黑体" w:eastAsia="黑体" w:cs="方正仿宋_GBK"/>
          <w:sz w:val="36"/>
          <w:szCs w:val="36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701" w:left="1531" w:header="851" w:footer="1247" w:gutter="0"/>
          <w:cols w:space="720" w:num="1"/>
          <w:docGrid w:type="linesAndChars" w:linePitch="312" w:charSpace="0"/>
        </w:sectPr>
      </w:pPr>
      <w:r>
        <w:rPr>
          <w:rFonts w:hint="eastAsia" w:ascii="黑体" w:hAnsi="黑体" w:eastAsia="黑体" w:cs="方正仿宋_GBK"/>
          <w:sz w:val="36"/>
          <w:szCs w:val="36"/>
        </w:rPr>
        <w:t>文化和旅游部制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014"/>
        <w:gridCol w:w="1326"/>
        <w:gridCol w:w="977"/>
        <w:gridCol w:w="2679"/>
      </w:tblGrid>
      <w:tr>
        <w:trPr>
          <w:jc w:val="center"/>
        </w:trPr>
        <w:tc>
          <w:tcPr>
            <w:tcW w:w="376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城市（地级市、副省级市、直辖市市辖区）名称</w:t>
            </w:r>
          </w:p>
        </w:tc>
        <w:tc>
          <w:tcPr>
            <w:tcW w:w="4982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7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所在省（区、市）</w:t>
            </w:r>
          </w:p>
        </w:tc>
        <w:tc>
          <w:tcPr>
            <w:tcW w:w="498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76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文化消费试点批次</w:t>
            </w:r>
          </w:p>
        </w:tc>
        <w:tc>
          <w:tcPr>
            <w:tcW w:w="4982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_GB2312"/>
                <w:bCs/>
                <w:sz w:val="28"/>
              </w:rPr>
            </w:pPr>
            <w:r>
              <w:rPr>
                <w:rFonts w:hint="eastAsia" w:ascii="仿宋_GB2312" w:hAnsi="仿宋_GB2312"/>
                <w:bCs/>
                <w:sz w:val="28"/>
              </w:rPr>
              <w:t>第一批第一次国家文化消费试点城市□</w:t>
            </w:r>
          </w:p>
          <w:p>
            <w:pPr>
              <w:spacing w:line="520" w:lineRule="exact"/>
              <w:rPr>
                <w:rFonts w:hint="eastAsia" w:eastAsia="楷体_GB2312"/>
                <w:bCs/>
              </w:rPr>
            </w:pPr>
            <w:r>
              <w:rPr>
                <w:rFonts w:hint="eastAsia" w:ascii="仿宋_GB2312" w:hAnsi="仿宋_GB2312"/>
                <w:bCs/>
                <w:sz w:val="28"/>
              </w:rPr>
              <w:t>第一批第二次国家文化消费试点城市□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76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省（区、市）文化和旅游厅（局）审核意见</w:t>
            </w:r>
          </w:p>
        </w:tc>
        <w:tc>
          <w:tcPr>
            <w:tcW w:w="4982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楷体_GB2312"/>
                <w:bCs/>
              </w:rPr>
            </w:pPr>
            <w:r>
              <w:rPr>
                <w:rFonts w:hint="eastAsia" w:eastAsia="楷体_GB2312"/>
                <w:bCs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76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试点城市建设工作</w:t>
            </w:r>
          </w:p>
          <w:p>
            <w:pPr>
              <w:spacing w:line="520" w:lineRule="exact"/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责任主体</w:t>
            </w:r>
          </w:p>
        </w:tc>
        <w:tc>
          <w:tcPr>
            <w:tcW w:w="4982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楷体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负责人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</w:rPr>
              <w:t>职务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</w:rPr>
              <w:t>牵头部门</w:t>
            </w:r>
          </w:p>
        </w:tc>
        <w:tc>
          <w:tcPr>
            <w:tcW w:w="6996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联系人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</w:rPr>
              <w:t>职务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联系电话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</w:rPr>
            </w:pPr>
            <w:r>
              <w:rPr>
                <w:rFonts w:hint="eastAsia" w:ascii="仿宋_GB2312" w:hAnsi="仿宋_GB2312" w:cs="仿宋_GB2312"/>
                <w:b/>
                <w:bCs/>
              </w:rPr>
              <w:t>邮箱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传真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</w:rPr>
            </w:pPr>
            <w:r>
              <w:rPr>
                <w:rFonts w:hint="eastAsia" w:ascii="仿宋_GB2312" w:hAnsi="仿宋_GB2312" w:cs="仿宋_GB2312"/>
                <w:b/>
                <w:bCs/>
              </w:rPr>
              <w:t>邮编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通信地址</w:t>
            </w:r>
          </w:p>
        </w:tc>
        <w:tc>
          <w:tcPr>
            <w:tcW w:w="699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2" w:hRule="atLeast"/>
          <w:jc w:val="center"/>
        </w:trPr>
        <w:tc>
          <w:tcPr>
            <w:tcW w:w="8742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</w:rPr>
              <w:t>试点思路、举措及目标（详细方案另附）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4"/>
      </w:rPr>
    </w:pPr>
    <w:r>
      <w:rPr>
        <w:rStyle w:val="6"/>
        <w:rFonts w:hint="eastAsia" w:ascii="宋体" w:hAnsi="宋体"/>
        <w:sz w:val="24"/>
      </w:rPr>
      <w:t>—</w:t>
    </w:r>
    <w:r>
      <w:rPr>
        <w:rStyle w:val="6"/>
        <w:rFonts w:ascii="宋体" w:hAnsi="宋体"/>
        <w:sz w:val="24"/>
      </w:rPr>
      <w:fldChar w:fldCharType="begin"/>
    </w:r>
    <w:r>
      <w:rPr>
        <w:rStyle w:val="6"/>
        <w:rFonts w:ascii="宋体" w:hAnsi="宋体"/>
        <w:sz w:val="24"/>
      </w:rPr>
      <w:instrText xml:space="preserve">PAGE  </w:instrText>
    </w:r>
    <w:r>
      <w:rPr>
        <w:rStyle w:val="6"/>
        <w:rFonts w:ascii="宋体" w:hAnsi="宋体"/>
        <w:sz w:val="24"/>
      </w:rPr>
      <w:fldChar w:fldCharType="separate"/>
    </w:r>
    <w:r>
      <w:rPr>
        <w:rStyle w:val="6"/>
        <w:rFonts w:ascii="宋体" w:hAnsi="宋体"/>
        <w:sz w:val="24"/>
      </w:rPr>
      <w:t>10</w:t>
    </w:r>
    <w:r>
      <w:rPr>
        <w:rStyle w:val="6"/>
        <w:rFonts w:ascii="宋体" w:hAnsi="宋体"/>
        <w:sz w:val="24"/>
      </w:rPr>
      <w:fldChar w:fldCharType="end"/>
    </w:r>
    <w:r>
      <w:rPr>
        <w:rStyle w:val="6"/>
        <w:rFonts w:hint="eastAsia" w:ascii="宋体" w:hAnsi="宋体"/>
        <w:sz w:val="24"/>
      </w:rPr>
      <w:t>—</w:t>
    </w:r>
  </w:p>
  <w:p>
    <w:pPr>
      <w:pStyle w:val="2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A77E5"/>
    <w:rsid w:val="3D4A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 Char1 Char Char Char Char"/>
    <w:basedOn w:val="1"/>
    <w:semiHidden/>
    <w:qFormat/>
    <w:uiPriority w:val="0"/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2020-10-27T08:54:00Z</dcterms:created>
  <dc:creator>马思伟</dc:creator>
  <cp:lastModifiedBy>马思伟</cp:lastModifiedBy>
  <dcterms:modified xsi:type="dcterms:W3CDTF">2020-10-27T08:56:26Z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