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left="210" w:leftChars="100" w:firstLine="600" w:firstLineChars="200"/>
        <w:rPr>
          <w:rFonts w:ascii="华文中宋" w:hAnsi="华文中宋" w:eastAsia="华文中宋"/>
          <w:snapToGrid w:val="0"/>
          <w:sz w:val="30"/>
          <w:szCs w:val="30"/>
        </w:rPr>
      </w:pPr>
    </w:p>
    <w:p>
      <w:pPr>
        <w:tabs>
          <w:tab w:val="left" w:pos="900"/>
          <w:tab w:val="left" w:pos="1080"/>
        </w:tabs>
        <w:spacing w:line="588" w:lineRule="exact"/>
        <w:ind w:left="210" w:leftChars="100"/>
        <w:jc w:val="center"/>
        <w:rPr>
          <w:rFonts w:ascii="方正小标宋_GBK" w:hAnsi="华文中宋" w:eastAsia="方正小标宋_GBK"/>
          <w:sz w:val="40"/>
          <w:szCs w:val="40"/>
        </w:rPr>
      </w:pPr>
      <w:r>
        <w:rPr>
          <w:rFonts w:hint="eastAsia" w:ascii="方正小标宋_GBK" w:hAnsi="华文中宋" w:eastAsia="方正小标宋_GBK"/>
          <w:snapToGrid w:val="0"/>
          <w:sz w:val="40"/>
          <w:szCs w:val="40"/>
        </w:rPr>
        <w:t>智能化示范煤矿建设管理</w:t>
      </w:r>
      <w:r>
        <w:rPr>
          <w:rFonts w:hint="eastAsia" w:ascii="方正小标宋_GBK" w:hAnsi="华文中宋" w:eastAsia="方正小标宋_GBK" w:cs="Arial"/>
          <w:kern w:val="0"/>
          <w:sz w:val="40"/>
          <w:szCs w:val="40"/>
        </w:rPr>
        <w:t>暂行</w:t>
      </w:r>
      <w:r>
        <w:rPr>
          <w:rFonts w:hint="eastAsia" w:ascii="方正小标宋_GBK" w:hAnsi="华文中宋" w:eastAsia="方正小标宋_GBK"/>
          <w:snapToGrid w:val="0"/>
          <w:sz w:val="40"/>
          <w:szCs w:val="40"/>
        </w:rPr>
        <w:t>办法</w:t>
      </w:r>
    </w:p>
    <w:p>
      <w:pPr>
        <w:spacing w:line="588" w:lineRule="exact"/>
        <w:ind w:left="210" w:leftChars="100"/>
        <w:jc w:val="center"/>
        <w:rPr>
          <w:sz w:val="30"/>
          <w:szCs w:val="30"/>
        </w:rPr>
      </w:pPr>
    </w:p>
    <w:p>
      <w:pPr>
        <w:pStyle w:val="9"/>
        <w:numPr>
          <w:ilvl w:val="0"/>
          <w:numId w:val="1"/>
        </w:numPr>
        <w:spacing w:afterLines="50" w:line="588" w:lineRule="exact"/>
        <w:ind w:left="210" w:leftChars="100" w:firstLineChars="0"/>
        <w:jc w:val="center"/>
        <w:rPr>
          <w:rFonts w:ascii="方正黑体_GBK" w:eastAsia="方正黑体_GBK"/>
          <w:sz w:val="30"/>
          <w:szCs w:val="30"/>
        </w:rPr>
      </w:pPr>
      <w:r>
        <w:rPr>
          <w:rFonts w:hint="eastAsia" w:ascii="方正黑体_GBK" w:hAnsi="宋体" w:eastAsia="方正黑体_GBK"/>
          <w:sz w:val="30"/>
          <w:szCs w:val="30"/>
        </w:rPr>
        <w:t xml:space="preserve"> 总则</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第一条 </w:t>
      </w:r>
      <w:r>
        <w:rPr>
          <w:rFonts w:eastAsia="方正仿宋_GBK"/>
          <w:bCs/>
          <w:sz w:val="30"/>
          <w:szCs w:val="30"/>
        </w:rPr>
        <w:t>为</w:t>
      </w:r>
      <w:r>
        <w:rPr>
          <w:rFonts w:hint="eastAsia" w:eastAsia="方正仿宋_GBK"/>
          <w:bCs/>
          <w:sz w:val="30"/>
          <w:szCs w:val="30"/>
        </w:rPr>
        <w:t>加快</w:t>
      </w:r>
      <w:r>
        <w:rPr>
          <w:rFonts w:eastAsia="方正仿宋_GBK"/>
          <w:bCs/>
          <w:sz w:val="30"/>
          <w:szCs w:val="30"/>
        </w:rPr>
        <w:t>煤矿智能化</w:t>
      </w:r>
      <w:r>
        <w:rPr>
          <w:rFonts w:hint="eastAsia" w:eastAsia="方正仿宋_GBK"/>
          <w:bCs/>
          <w:sz w:val="30"/>
          <w:szCs w:val="30"/>
        </w:rPr>
        <w:t>建设，</w:t>
      </w:r>
      <w:r>
        <w:rPr>
          <w:rFonts w:eastAsia="方正仿宋_GBK"/>
          <w:bCs/>
          <w:sz w:val="30"/>
          <w:szCs w:val="30"/>
        </w:rPr>
        <w:t>提升</w:t>
      </w:r>
      <w:r>
        <w:rPr>
          <w:rFonts w:hint="eastAsia" w:eastAsia="方正仿宋_GBK"/>
          <w:bCs/>
          <w:sz w:val="30"/>
          <w:szCs w:val="30"/>
        </w:rPr>
        <w:t>煤矿安全生产</w:t>
      </w:r>
      <w:r>
        <w:rPr>
          <w:rFonts w:eastAsia="方正仿宋_GBK"/>
          <w:bCs/>
          <w:sz w:val="30"/>
          <w:szCs w:val="30"/>
        </w:rPr>
        <w:t>水平，规范</w:t>
      </w:r>
      <w:r>
        <w:rPr>
          <w:rFonts w:hint="eastAsia" w:eastAsia="方正仿宋_GBK"/>
          <w:bCs/>
          <w:sz w:val="30"/>
          <w:szCs w:val="30"/>
        </w:rPr>
        <w:t>开展</w:t>
      </w:r>
      <w:r>
        <w:rPr>
          <w:rFonts w:eastAsia="方正仿宋_GBK"/>
          <w:bCs/>
          <w:sz w:val="30"/>
          <w:szCs w:val="30"/>
        </w:rPr>
        <w:t>智能化示范煤矿管理</w:t>
      </w:r>
      <w:r>
        <w:rPr>
          <w:rFonts w:hint="eastAsia" w:eastAsia="方正仿宋_GBK"/>
          <w:bCs/>
          <w:sz w:val="30"/>
          <w:szCs w:val="30"/>
        </w:rPr>
        <w:t>工作</w:t>
      </w:r>
      <w:r>
        <w:rPr>
          <w:rFonts w:eastAsia="方正仿宋_GBK"/>
          <w:bCs/>
          <w:sz w:val="30"/>
          <w:szCs w:val="30"/>
        </w:rPr>
        <w:t>，</w:t>
      </w:r>
      <w:r>
        <w:rPr>
          <w:rFonts w:hint="eastAsia" w:eastAsia="方正仿宋_GBK"/>
          <w:bCs/>
          <w:sz w:val="30"/>
          <w:szCs w:val="30"/>
        </w:rPr>
        <w:t>按照</w:t>
      </w:r>
      <w:r>
        <w:rPr>
          <w:rFonts w:eastAsia="方正仿宋_GBK"/>
          <w:bCs/>
          <w:sz w:val="30"/>
          <w:szCs w:val="30"/>
        </w:rPr>
        <w:t>《关于加快煤矿智能化发展的指导意见》（发改能源〔2020〕283号）等，制定本办法。</w:t>
      </w:r>
    </w:p>
    <w:p>
      <w:pPr>
        <w:spacing w:line="588" w:lineRule="exact"/>
        <w:ind w:left="210" w:leftChars="100" w:firstLine="600" w:firstLineChars="200"/>
        <w:rPr>
          <w:rFonts w:eastAsia="方正仿宋_GBK"/>
          <w:bCs/>
          <w:sz w:val="30"/>
          <w:szCs w:val="30"/>
        </w:rPr>
      </w:pPr>
      <w:r>
        <w:rPr>
          <w:rFonts w:ascii="方正楷体_GBK" w:eastAsia="方正楷体_GBK"/>
          <w:b/>
          <w:bCs/>
          <w:sz w:val="30"/>
          <w:szCs w:val="30"/>
        </w:rPr>
        <w:t xml:space="preserve">第二条 </w:t>
      </w:r>
      <w:r>
        <w:rPr>
          <w:rFonts w:eastAsia="方正仿宋_GBK"/>
          <w:bCs/>
          <w:sz w:val="30"/>
          <w:szCs w:val="30"/>
        </w:rPr>
        <w:t>智能化示范煤矿是指纳入国家示范清单</w:t>
      </w:r>
      <w:r>
        <w:rPr>
          <w:rFonts w:hint="eastAsia" w:eastAsia="方正仿宋_GBK"/>
          <w:bCs/>
          <w:sz w:val="30"/>
          <w:szCs w:val="30"/>
        </w:rPr>
        <w:t>，按照建设方案实施</w:t>
      </w:r>
      <w:r>
        <w:rPr>
          <w:rFonts w:eastAsia="方正仿宋_GBK"/>
          <w:bCs/>
          <w:sz w:val="30"/>
          <w:szCs w:val="30"/>
        </w:rPr>
        <w:t>智能化升级</w:t>
      </w:r>
      <w:r>
        <w:rPr>
          <w:rFonts w:hint="eastAsia" w:eastAsia="方正仿宋_GBK"/>
          <w:bCs/>
          <w:sz w:val="30"/>
          <w:szCs w:val="30"/>
        </w:rPr>
        <w:t>改造</w:t>
      </w:r>
      <w:r>
        <w:rPr>
          <w:rFonts w:eastAsia="方正仿宋_GBK"/>
          <w:bCs/>
          <w:sz w:val="30"/>
          <w:szCs w:val="30"/>
        </w:rPr>
        <w:t>或新</w:t>
      </w:r>
      <w:r>
        <w:rPr>
          <w:rFonts w:hint="eastAsia" w:eastAsia="方正仿宋_GBK"/>
          <w:bCs/>
          <w:sz w:val="30"/>
          <w:szCs w:val="30"/>
        </w:rPr>
        <w:t>（改扩）建并</w:t>
      </w:r>
      <w:r>
        <w:rPr>
          <w:rFonts w:eastAsia="方正仿宋_GBK"/>
          <w:bCs/>
          <w:sz w:val="30"/>
          <w:szCs w:val="30"/>
        </w:rPr>
        <w:t>通过验收的</w:t>
      </w:r>
      <w:r>
        <w:rPr>
          <w:rFonts w:hint="eastAsia" w:eastAsia="方正仿宋_GBK"/>
          <w:bCs/>
          <w:sz w:val="30"/>
          <w:szCs w:val="30"/>
        </w:rPr>
        <w:t>示范</w:t>
      </w:r>
      <w:r>
        <w:rPr>
          <w:rFonts w:eastAsia="方正仿宋_GBK"/>
          <w:bCs/>
          <w:sz w:val="30"/>
          <w:szCs w:val="30"/>
        </w:rPr>
        <w:t>煤矿。</w:t>
      </w:r>
    </w:p>
    <w:p>
      <w:pPr>
        <w:spacing w:line="588" w:lineRule="exact"/>
        <w:ind w:left="210" w:leftChars="100" w:firstLine="600" w:firstLineChars="200"/>
        <w:rPr>
          <w:rFonts w:eastAsia="方正仿宋_GBK"/>
          <w:bCs/>
          <w:sz w:val="30"/>
          <w:szCs w:val="30"/>
        </w:rPr>
      </w:pPr>
      <w:r>
        <w:rPr>
          <w:rFonts w:ascii="方正楷体_GBK" w:eastAsia="方正楷体_GBK"/>
          <w:b/>
          <w:bCs/>
          <w:sz w:val="30"/>
          <w:szCs w:val="30"/>
        </w:rPr>
        <w:t>第三条</w:t>
      </w:r>
      <w:r>
        <w:rPr>
          <w:rFonts w:hint="eastAsia" w:ascii="方正楷体_GBK" w:eastAsia="方正楷体_GBK"/>
          <w:b/>
          <w:bCs/>
          <w:sz w:val="30"/>
          <w:szCs w:val="30"/>
        </w:rPr>
        <w:t xml:space="preserve"> </w:t>
      </w:r>
      <w:r>
        <w:rPr>
          <w:rFonts w:hint="eastAsia" w:eastAsia="方正仿宋_GBK"/>
          <w:bCs/>
          <w:sz w:val="30"/>
          <w:szCs w:val="30"/>
        </w:rPr>
        <w:t>智能化</w:t>
      </w:r>
      <w:r>
        <w:rPr>
          <w:rFonts w:eastAsia="方正仿宋_GBK"/>
          <w:bCs/>
          <w:sz w:val="30"/>
          <w:szCs w:val="30"/>
        </w:rPr>
        <w:t>示范煤矿</w:t>
      </w:r>
      <w:r>
        <w:rPr>
          <w:rFonts w:hint="eastAsia" w:eastAsia="方正仿宋_GBK"/>
          <w:sz w:val="30"/>
          <w:szCs w:val="30"/>
        </w:rPr>
        <w:t>建设</w:t>
      </w:r>
      <w:r>
        <w:rPr>
          <w:rFonts w:eastAsia="方正仿宋_GBK"/>
          <w:bCs/>
          <w:sz w:val="30"/>
          <w:szCs w:val="30"/>
        </w:rPr>
        <w:t>管理工作</w:t>
      </w:r>
      <w:r>
        <w:rPr>
          <w:rFonts w:hint="eastAsia" w:eastAsia="方正仿宋_GBK"/>
          <w:bCs/>
          <w:sz w:val="30"/>
          <w:szCs w:val="30"/>
        </w:rPr>
        <w:t>应</w:t>
      </w:r>
      <w:r>
        <w:rPr>
          <w:rFonts w:eastAsia="方正仿宋_GBK"/>
          <w:bCs/>
          <w:sz w:val="30"/>
          <w:szCs w:val="30"/>
        </w:rPr>
        <w:t>按照“自愿申报、</w:t>
      </w:r>
      <w:r>
        <w:rPr>
          <w:rFonts w:hint="eastAsia" w:eastAsia="方正仿宋_GBK"/>
          <w:bCs/>
          <w:sz w:val="30"/>
          <w:szCs w:val="30"/>
        </w:rPr>
        <w:t>内部审核</w:t>
      </w:r>
      <w:r>
        <w:rPr>
          <w:rFonts w:eastAsia="方正仿宋_GBK"/>
          <w:bCs/>
          <w:sz w:val="30"/>
          <w:szCs w:val="30"/>
        </w:rPr>
        <w:t>、</w:t>
      </w:r>
      <w:r>
        <w:rPr>
          <w:rFonts w:hint="eastAsia" w:eastAsia="方正仿宋_GBK"/>
          <w:bCs/>
          <w:sz w:val="30"/>
          <w:szCs w:val="30"/>
        </w:rPr>
        <w:t>评估验收、</w:t>
      </w:r>
      <w:r>
        <w:rPr>
          <w:rFonts w:eastAsia="方正仿宋_GBK"/>
          <w:bCs/>
          <w:sz w:val="30"/>
          <w:szCs w:val="30"/>
        </w:rPr>
        <w:t>动态管理”的原则开展。</w:t>
      </w:r>
    </w:p>
    <w:p>
      <w:pPr>
        <w:spacing w:line="588" w:lineRule="exact"/>
        <w:ind w:left="210" w:leftChars="100" w:firstLine="600" w:firstLineChars="200"/>
        <w:rPr>
          <w:rFonts w:eastAsia="方正仿宋_GBK"/>
          <w:bCs/>
          <w:sz w:val="30"/>
          <w:szCs w:val="30"/>
        </w:rPr>
      </w:pPr>
      <w:r>
        <w:rPr>
          <w:rFonts w:ascii="方正楷体_GBK" w:eastAsia="方正楷体_GBK"/>
          <w:b/>
          <w:bCs/>
          <w:sz w:val="30"/>
          <w:szCs w:val="30"/>
        </w:rPr>
        <w:t xml:space="preserve">第四条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安全监察局负责全国</w:t>
      </w:r>
      <w:r>
        <w:rPr>
          <w:rFonts w:hint="eastAsia" w:eastAsia="方正仿宋_GBK"/>
          <w:bCs/>
          <w:sz w:val="30"/>
          <w:szCs w:val="30"/>
        </w:rPr>
        <w:t>智能化</w:t>
      </w:r>
      <w:r>
        <w:rPr>
          <w:rFonts w:eastAsia="方正仿宋_GBK"/>
          <w:bCs/>
          <w:sz w:val="30"/>
          <w:szCs w:val="30"/>
        </w:rPr>
        <w:t>示范煤矿建设的指导</w:t>
      </w:r>
      <w:r>
        <w:rPr>
          <w:rFonts w:hint="eastAsia" w:eastAsia="方正仿宋_GBK"/>
          <w:bCs/>
          <w:sz w:val="30"/>
          <w:szCs w:val="30"/>
        </w:rPr>
        <w:t>协调和组织管理</w:t>
      </w:r>
      <w:r>
        <w:rPr>
          <w:rFonts w:eastAsia="方正仿宋_GBK"/>
          <w:bCs/>
          <w:sz w:val="30"/>
          <w:szCs w:val="30"/>
        </w:rPr>
        <w:t>工作</w:t>
      </w:r>
      <w:r>
        <w:rPr>
          <w:rFonts w:hint="eastAsia" w:eastAsia="方正仿宋_GBK"/>
          <w:bCs/>
          <w:sz w:val="30"/>
          <w:szCs w:val="30"/>
        </w:rPr>
        <w:t>。</w:t>
      </w:r>
      <w:r>
        <w:rPr>
          <w:rFonts w:eastAsia="方正仿宋_GBK"/>
          <w:bCs/>
          <w:sz w:val="30"/>
          <w:szCs w:val="30"/>
        </w:rPr>
        <w:t>省级能源主管部门、省级煤矿安全监管部门负责组织本辖区智能化示范煤矿的</w:t>
      </w:r>
      <w:r>
        <w:rPr>
          <w:rFonts w:hint="eastAsia" w:eastAsia="方正仿宋_GBK"/>
          <w:bCs/>
          <w:sz w:val="30"/>
          <w:szCs w:val="30"/>
        </w:rPr>
        <w:t>申报、验收、监督等</w:t>
      </w:r>
      <w:r>
        <w:rPr>
          <w:rFonts w:eastAsia="方正仿宋_GBK"/>
          <w:bCs/>
          <w:sz w:val="30"/>
          <w:szCs w:val="30"/>
        </w:rPr>
        <w:t>工作</w:t>
      </w:r>
      <w:r>
        <w:rPr>
          <w:rFonts w:hint="eastAsia" w:eastAsia="方正仿宋_GBK"/>
          <w:bCs/>
          <w:sz w:val="30"/>
          <w:szCs w:val="30"/>
        </w:rPr>
        <w:t>；有关中央企业负责</w:t>
      </w:r>
      <w:r>
        <w:rPr>
          <w:rFonts w:eastAsia="方正仿宋_GBK"/>
          <w:bCs/>
          <w:sz w:val="30"/>
          <w:szCs w:val="30"/>
        </w:rPr>
        <w:t>组织</w:t>
      </w:r>
      <w:r>
        <w:rPr>
          <w:rFonts w:hint="eastAsia" w:eastAsia="方正仿宋_GBK"/>
          <w:bCs/>
          <w:sz w:val="30"/>
          <w:szCs w:val="30"/>
        </w:rPr>
        <w:t>本企业智能化示范煤矿的申报、建设、验收、内部监督等</w:t>
      </w:r>
      <w:r>
        <w:rPr>
          <w:rFonts w:eastAsia="方正仿宋_GBK"/>
          <w:bCs/>
          <w:sz w:val="30"/>
          <w:szCs w:val="30"/>
        </w:rPr>
        <w:t>工作</w:t>
      </w:r>
      <w:r>
        <w:rPr>
          <w:rFonts w:hint="eastAsia" w:eastAsia="方正仿宋_GBK"/>
          <w:bCs/>
          <w:sz w:val="30"/>
          <w:szCs w:val="30"/>
        </w:rPr>
        <w:t>。</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第五条 </w:t>
      </w:r>
      <w:r>
        <w:rPr>
          <w:rFonts w:hint="eastAsia" w:eastAsia="方正仿宋_GBK"/>
          <w:bCs/>
          <w:sz w:val="30"/>
          <w:szCs w:val="30"/>
        </w:rPr>
        <w:t>鼓励行业协会配合政府有关部门做好</w:t>
      </w:r>
      <w:r>
        <w:rPr>
          <w:rFonts w:eastAsia="方正仿宋_GBK"/>
          <w:bCs/>
          <w:sz w:val="30"/>
          <w:szCs w:val="30"/>
        </w:rPr>
        <w:t>智能化示范煤矿</w:t>
      </w:r>
      <w:r>
        <w:rPr>
          <w:rFonts w:hint="eastAsia" w:eastAsia="方正仿宋_GBK"/>
          <w:bCs/>
          <w:sz w:val="30"/>
          <w:szCs w:val="30"/>
        </w:rPr>
        <w:t>建设中的相关工作，发挥其在工作调研、材料整理、经验总结、知识产权保护、成果推广等方面的支撑作用。</w:t>
      </w:r>
    </w:p>
    <w:p>
      <w:pPr>
        <w:spacing w:beforeLines="50" w:afterLines="50" w:line="588" w:lineRule="exact"/>
        <w:ind w:left="210" w:leftChars="100"/>
        <w:jc w:val="center"/>
        <w:rPr>
          <w:rFonts w:ascii="方正黑体_GBK" w:hAnsi="宋体" w:eastAsia="方正黑体_GBK"/>
          <w:sz w:val="30"/>
          <w:szCs w:val="30"/>
        </w:rPr>
      </w:pPr>
      <w:r>
        <w:rPr>
          <w:rFonts w:hint="eastAsia" w:ascii="方正黑体_GBK" w:hAnsi="宋体" w:eastAsia="方正黑体_GBK"/>
          <w:sz w:val="30"/>
          <w:szCs w:val="30"/>
        </w:rPr>
        <w:t>第二章  示范煤矿申报</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第六条 </w:t>
      </w:r>
      <w:r>
        <w:rPr>
          <w:rFonts w:eastAsia="方正仿宋_GBK"/>
          <w:bCs/>
          <w:sz w:val="30"/>
          <w:szCs w:val="30"/>
        </w:rPr>
        <w:t>智能化示范煤矿</w:t>
      </w:r>
      <w:r>
        <w:rPr>
          <w:rFonts w:hint="eastAsia" w:eastAsia="方正仿宋_GBK"/>
          <w:sz w:val="30"/>
          <w:szCs w:val="30"/>
        </w:rPr>
        <w:t>建设</w:t>
      </w:r>
      <w:r>
        <w:rPr>
          <w:rFonts w:hint="eastAsia" w:eastAsia="方正仿宋_GBK"/>
          <w:bCs/>
          <w:sz w:val="30"/>
          <w:szCs w:val="30"/>
        </w:rPr>
        <w:t>应</w:t>
      </w:r>
      <w:r>
        <w:rPr>
          <w:rFonts w:eastAsia="方正仿宋_GBK"/>
          <w:bCs/>
          <w:sz w:val="30"/>
          <w:szCs w:val="30"/>
        </w:rPr>
        <w:t>符合国家煤炭发展战略及规划、煤炭产业政策等有关要求。</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第七条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安全监察局公布智能化示范煤矿</w:t>
      </w:r>
      <w:r>
        <w:rPr>
          <w:rFonts w:hint="eastAsia" w:eastAsia="方正仿宋_GBK"/>
          <w:sz w:val="30"/>
          <w:szCs w:val="30"/>
        </w:rPr>
        <w:t>建设</w:t>
      </w:r>
      <w:r>
        <w:rPr>
          <w:rFonts w:eastAsia="方正仿宋_GBK"/>
          <w:bCs/>
          <w:sz w:val="30"/>
          <w:szCs w:val="30"/>
        </w:rPr>
        <w:t>的申报原则、流程和工作要求</w:t>
      </w:r>
      <w:r>
        <w:rPr>
          <w:rFonts w:hint="eastAsia" w:eastAsia="方正仿宋_GBK"/>
          <w:bCs/>
          <w:sz w:val="30"/>
          <w:szCs w:val="30"/>
        </w:rPr>
        <w:t>。</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第八条 </w:t>
      </w:r>
      <w:r>
        <w:rPr>
          <w:rFonts w:eastAsia="方正仿宋_GBK"/>
          <w:bCs/>
          <w:sz w:val="30"/>
          <w:szCs w:val="30"/>
        </w:rPr>
        <w:t>申报单位</w:t>
      </w:r>
      <w:r>
        <w:rPr>
          <w:rFonts w:hint="eastAsia" w:eastAsia="方正仿宋_GBK"/>
          <w:bCs/>
          <w:sz w:val="30"/>
          <w:szCs w:val="30"/>
        </w:rPr>
        <w:t>编制</w:t>
      </w:r>
      <w:r>
        <w:rPr>
          <w:rFonts w:eastAsia="方正仿宋_GBK"/>
          <w:bCs/>
          <w:sz w:val="30"/>
          <w:szCs w:val="30"/>
        </w:rPr>
        <w:t>的智能化示范煤矿建设方案应包括煤矿概况、智能化建设基础、建设目标和任务、关键技术与装备、计划安排、</w:t>
      </w:r>
      <w:r>
        <w:rPr>
          <w:rFonts w:hint="eastAsia" w:eastAsia="方正仿宋_GBK"/>
          <w:bCs/>
          <w:sz w:val="30"/>
          <w:szCs w:val="30"/>
        </w:rPr>
        <w:t>资金</w:t>
      </w:r>
      <w:r>
        <w:rPr>
          <w:rFonts w:eastAsia="方正仿宋_GBK"/>
          <w:bCs/>
          <w:sz w:val="30"/>
          <w:szCs w:val="30"/>
        </w:rPr>
        <w:t>投入等。</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第九条 </w:t>
      </w:r>
      <w:r>
        <w:rPr>
          <w:rFonts w:hint="eastAsia" w:eastAsia="方正仿宋_GBK"/>
          <w:bCs/>
          <w:sz w:val="30"/>
          <w:szCs w:val="30"/>
        </w:rPr>
        <w:t>地方煤炭</w:t>
      </w:r>
      <w:r>
        <w:rPr>
          <w:rFonts w:eastAsia="方正仿宋_GBK"/>
          <w:bCs/>
          <w:sz w:val="30"/>
          <w:szCs w:val="30"/>
        </w:rPr>
        <w:t>企业</w:t>
      </w:r>
      <w:r>
        <w:rPr>
          <w:rFonts w:hint="eastAsia" w:eastAsia="方正仿宋_GBK"/>
          <w:bCs/>
          <w:sz w:val="30"/>
          <w:szCs w:val="30"/>
        </w:rPr>
        <w:t>向</w:t>
      </w:r>
      <w:r>
        <w:rPr>
          <w:rFonts w:eastAsia="方正仿宋_GBK"/>
          <w:bCs/>
          <w:sz w:val="30"/>
          <w:szCs w:val="30"/>
        </w:rPr>
        <w:t>所在地省级能源主管部门提</w:t>
      </w:r>
      <w:r>
        <w:rPr>
          <w:rFonts w:hint="eastAsia" w:eastAsia="方正仿宋_GBK"/>
          <w:bCs/>
          <w:sz w:val="30"/>
          <w:szCs w:val="30"/>
        </w:rPr>
        <w:t>出</w:t>
      </w:r>
      <w:r>
        <w:rPr>
          <w:rFonts w:eastAsia="方正仿宋_GBK"/>
          <w:bCs/>
          <w:sz w:val="30"/>
          <w:szCs w:val="30"/>
        </w:rPr>
        <w:t>智能化示范煤矿</w:t>
      </w:r>
      <w:r>
        <w:rPr>
          <w:rFonts w:hint="eastAsia" w:eastAsia="方正仿宋_GBK"/>
          <w:sz w:val="30"/>
          <w:szCs w:val="30"/>
        </w:rPr>
        <w:t>建设</w:t>
      </w:r>
      <w:r>
        <w:rPr>
          <w:rFonts w:eastAsia="方正仿宋_GBK"/>
          <w:bCs/>
          <w:sz w:val="30"/>
          <w:szCs w:val="30"/>
        </w:rPr>
        <w:t>申请</w:t>
      </w:r>
      <w:r>
        <w:rPr>
          <w:rFonts w:hint="eastAsia" w:eastAsia="方正仿宋_GBK"/>
          <w:bCs/>
          <w:sz w:val="30"/>
          <w:szCs w:val="30"/>
        </w:rPr>
        <w:t>，省级能源主管部门会同省级煤矿安全监管部门审核研究后，上报国家能源局、</w:t>
      </w:r>
      <w:r>
        <w:rPr>
          <w:rFonts w:eastAsia="方正仿宋_GBK"/>
          <w:bCs/>
          <w:sz w:val="30"/>
          <w:szCs w:val="30"/>
        </w:rPr>
        <w:t>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有关</w:t>
      </w:r>
      <w:r>
        <w:rPr>
          <w:rFonts w:eastAsia="方正仿宋_GBK"/>
          <w:bCs/>
          <w:sz w:val="30"/>
          <w:szCs w:val="30"/>
        </w:rPr>
        <w:t>中央企业</w:t>
      </w:r>
      <w:r>
        <w:rPr>
          <w:rFonts w:hint="eastAsia" w:eastAsia="方正仿宋_GBK"/>
          <w:bCs/>
          <w:sz w:val="30"/>
          <w:szCs w:val="30"/>
        </w:rPr>
        <w:t>对所属</w:t>
      </w:r>
      <w:r>
        <w:rPr>
          <w:rFonts w:eastAsia="方正仿宋_GBK"/>
          <w:bCs/>
          <w:sz w:val="30"/>
          <w:szCs w:val="30"/>
        </w:rPr>
        <w:t>智能化示范煤矿</w:t>
      </w:r>
      <w:r>
        <w:rPr>
          <w:rFonts w:hint="eastAsia" w:eastAsia="方正仿宋_GBK"/>
          <w:sz w:val="30"/>
          <w:szCs w:val="30"/>
        </w:rPr>
        <w:t>建设</w:t>
      </w:r>
      <w:r>
        <w:rPr>
          <w:rFonts w:hint="eastAsia" w:eastAsia="方正仿宋_GBK"/>
          <w:bCs/>
          <w:sz w:val="30"/>
          <w:szCs w:val="30"/>
        </w:rPr>
        <w:t>申报材料审核研究后，上报</w:t>
      </w:r>
      <w:r>
        <w:rPr>
          <w:rFonts w:eastAsia="方正仿宋_GBK"/>
          <w:bCs/>
          <w:sz w:val="30"/>
          <w:szCs w:val="30"/>
        </w:rPr>
        <w:t>国家能源局</w:t>
      </w:r>
      <w:r>
        <w:rPr>
          <w:rFonts w:hint="eastAsia" w:eastAsia="方正仿宋_GBK"/>
          <w:bCs/>
          <w:sz w:val="30"/>
          <w:szCs w:val="30"/>
        </w:rPr>
        <w:t>、</w:t>
      </w:r>
      <w:r>
        <w:rPr>
          <w:rFonts w:eastAsia="方正仿宋_GBK"/>
          <w:bCs/>
          <w:sz w:val="30"/>
          <w:szCs w:val="30"/>
        </w:rPr>
        <w:t>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w:t>
      </w:r>
    </w:p>
    <w:p>
      <w:pPr>
        <w:spacing w:beforeLines="50" w:afterLines="50" w:line="588" w:lineRule="exact"/>
        <w:ind w:left="210" w:leftChars="100"/>
        <w:jc w:val="center"/>
        <w:rPr>
          <w:rFonts w:ascii="方正黑体_GBK" w:hAnsi="宋体" w:eastAsia="方正黑体_GBK"/>
          <w:sz w:val="30"/>
          <w:szCs w:val="30"/>
        </w:rPr>
      </w:pPr>
      <w:r>
        <w:rPr>
          <w:rFonts w:hint="eastAsia" w:ascii="方正黑体_GBK" w:hAnsi="宋体" w:eastAsia="方正黑体_GBK"/>
          <w:sz w:val="30"/>
          <w:szCs w:val="30"/>
        </w:rPr>
        <w:t>第三章  示范煤矿建设名单公布</w:t>
      </w:r>
    </w:p>
    <w:p>
      <w:pPr>
        <w:pStyle w:val="10"/>
        <w:tabs>
          <w:tab w:val="left" w:pos="0"/>
        </w:tabs>
        <w:spacing w:line="588" w:lineRule="exact"/>
        <w:ind w:left="210" w:leftChars="100" w:firstLine="602"/>
        <w:rPr>
          <w:rFonts w:eastAsia="方正仿宋_GBK"/>
          <w:bCs/>
          <w:sz w:val="30"/>
          <w:szCs w:val="30"/>
        </w:rPr>
      </w:pPr>
      <w:r>
        <w:rPr>
          <w:rFonts w:hint="eastAsia" w:ascii="方正楷体_GBK" w:eastAsia="方正楷体_GBK"/>
          <w:b/>
          <w:bCs/>
          <w:sz w:val="30"/>
          <w:szCs w:val="30"/>
        </w:rPr>
        <w:t xml:space="preserve">第十条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安全监察局建立</w:t>
      </w:r>
      <w:r>
        <w:rPr>
          <w:rFonts w:hint="eastAsia" w:eastAsia="方正仿宋_GBK"/>
          <w:bCs/>
          <w:sz w:val="30"/>
          <w:szCs w:val="30"/>
        </w:rPr>
        <w:t>煤矿</w:t>
      </w:r>
      <w:r>
        <w:rPr>
          <w:rFonts w:eastAsia="方正仿宋_GBK"/>
          <w:bCs/>
          <w:sz w:val="30"/>
          <w:szCs w:val="30"/>
        </w:rPr>
        <w:t>智能化专家库，</w:t>
      </w:r>
      <w:r>
        <w:rPr>
          <w:rFonts w:hint="eastAsia" w:eastAsia="方正仿宋_GBK"/>
          <w:bCs/>
          <w:sz w:val="30"/>
          <w:szCs w:val="30"/>
        </w:rPr>
        <w:t>范围</w:t>
      </w:r>
      <w:r>
        <w:rPr>
          <w:rFonts w:eastAsia="方正仿宋_GBK"/>
          <w:bCs/>
          <w:sz w:val="30"/>
          <w:szCs w:val="30"/>
        </w:rPr>
        <w:t>涵盖</w:t>
      </w:r>
      <w:r>
        <w:rPr>
          <w:rFonts w:hint="eastAsia" w:eastAsia="方正仿宋_GBK"/>
          <w:bCs/>
          <w:sz w:val="30"/>
          <w:szCs w:val="30"/>
        </w:rPr>
        <w:t>行业协会、科研</w:t>
      </w:r>
      <w:r>
        <w:rPr>
          <w:rFonts w:eastAsia="方正仿宋_GBK"/>
          <w:bCs/>
          <w:sz w:val="30"/>
          <w:szCs w:val="30"/>
        </w:rPr>
        <w:t>单位</w:t>
      </w:r>
      <w:r>
        <w:rPr>
          <w:rFonts w:hint="eastAsia" w:eastAsia="方正仿宋_GBK"/>
          <w:bCs/>
          <w:sz w:val="30"/>
          <w:szCs w:val="30"/>
        </w:rPr>
        <w:t>、高等院校、</w:t>
      </w:r>
      <w:r>
        <w:rPr>
          <w:rFonts w:eastAsia="方正仿宋_GBK"/>
          <w:bCs/>
          <w:sz w:val="30"/>
          <w:szCs w:val="30"/>
        </w:rPr>
        <w:t>煤炭企业等</w:t>
      </w:r>
      <w:r>
        <w:rPr>
          <w:rFonts w:hint="eastAsia" w:eastAsia="方正仿宋_GBK"/>
          <w:bCs/>
          <w:sz w:val="30"/>
          <w:szCs w:val="30"/>
        </w:rPr>
        <w:t>方面专家</w:t>
      </w:r>
      <w:r>
        <w:rPr>
          <w:rFonts w:eastAsia="方正仿宋_GBK"/>
          <w:bCs/>
          <w:sz w:val="30"/>
          <w:szCs w:val="30"/>
        </w:rPr>
        <w:t>，专业方向</w:t>
      </w:r>
      <w:r>
        <w:rPr>
          <w:rFonts w:hint="eastAsia" w:eastAsia="方正仿宋_GBK"/>
          <w:bCs/>
          <w:sz w:val="30"/>
          <w:szCs w:val="30"/>
        </w:rPr>
        <w:t>包括</w:t>
      </w:r>
      <w:r>
        <w:rPr>
          <w:rFonts w:eastAsia="方正仿宋_GBK"/>
          <w:bCs/>
          <w:sz w:val="30"/>
          <w:szCs w:val="30"/>
        </w:rPr>
        <w:t>采</w:t>
      </w:r>
      <w:r>
        <w:rPr>
          <w:rFonts w:hint="eastAsia" w:eastAsia="方正仿宋_GBK"/>
          <w:bCs/>
          <w:sz w:val="30"/>
          <w:szCs w:val="30"/>
        </w:rPr>
        <w:t>矿、安全</w:t>
      </w:r>
      <w:r>
        <w:rPr>
          <w:rFonts w:eastAsia="方正仿宋_GBK"/>
          <w:bCs/>
          <w:sz w:val="30"/>
          <w:szCs w:val="30"/>
        </w:rPr>
        <w:t>、</w:t>
      </w:r>
      <w:r>
        <w:rPr>
          <w:rFonts w:hint="eastAsia" w:eastAsia="方正仿宋_GBK"/>
          <w:bCs/>
          <w:sz w:val="30"/>
          <w:szCs w:val="30"/>
        </w:rPr>
        <w:t>地质、机电</w:t>
      </w:r>
      <w:r>
        <w:rPr>
          <w:rFonts w:eastAsia="方正仿宋_GBK"/>
          <w:bCs/>
          <w:sz w:val="30"/>
          <w:szCs w:val="30"/>
        </w:rPr>
        <w:t>、</w:t>
      </w:r>
      <w:r>
        <w:rPr>
          <w:rFonts w:hint="eastAsia" w:eastAsia="方正仿宋_GBK"/>
          <w:bCs/>
          <w:sz w:val="30"/>
          <w:szCs w:val="30"/>
        </w:rPr>
        <w:t>洗选、人工智能、计算机、通信、管理、技术经济及工程造价</w:t>
      </w:r>
      <w:r>
        <w:rPr>
          <w:rFonts w:eastAsia="方正仿宋_GBK"/>
          <w:bCs/>
          <w:sz w:val="30"/>
          <w:szCs w:val="30"/>
        </w:rPr>
        <w:t>等</w:t>
      </w:r>
      <w:r>
        <w:rPr>
          <w:rFonts w:hint="eastAsia" w:eastAsia="方正仿宋_GBK"/>
          <w:bCs/>
          <w:sz w:val="30"/>
          <w:szCs w:val="30"/>
        </w:rPr>
        <w:t>。</w:t>
      </w:r>
    </w:p>
    <w:p>
      <w:pPr>
        <w:pStyle w:val="10"/>
        <w:tabs>
          <w:tab w:val="left" w:pos="0"/>
        </w:tabs>
        <w:spacing w:line="588" w:lineRule="exact"/>
        <w:ind w:left="210" w:leftChars="100" w:firstLine="602"/>
        <w:rPr>
          <w:rFonts w:eastAsia="方正仿宋_GBK"/>
          <w:bCs/>
          <w:sz w:val="30"/>
          <w:szCs w:val="30"/>
        </w:rPr>
      </w:pPr>
      <w:r>
        <w:rPr>
          <w:rFonts w:hint="eastAsia" w:ascii="方正楷体_GBK" w:eastAsia="方正楷体_GBK"/>
          <w:b/>
          <w:bCs/>
          <w:sz w:val="30"/>
          <w:szCs w:val="30"/>
        </w:rPr>
        <w:t xml:space="preserve">第十一条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在开展</w:t>
      </w:r>
      <w:r>
        <w:rPr>
          <w:rFonts w:eastAsia="方正仿宋_GBK"/>
          <w:bCs/>
          <w:sz w:val="30"/>
          <w:szCs w:val="30"/>
        </w:rPr>
        <w:t>智能化示范煤矿</w:t>
      </w:r>
      <w:r>
        <w:rPr>
          <w:rFonts w:hint="eastAsia" w:eastAsia="方正仿宋_GBK"/>
          <w:bCs/>
          <w:sz w:val="30"/>
          <w:szCs w:val="30"/>
        </w:rPr>
        <w:t>材料评估、项目建设、竣工验收等方面的工作中，应随机从专家库抽取专家，发挥其智力支持作用。</w:t>
      </w:r>
    </w:p>
    <w:p>
      <w:pPr>
        <w:pStyle w:val="10"/>
        <w:tabs>
          <w:tab w:val="left" w:pos="0"/>
        </w:tabs>
        <w:spacing w:line="588" w:lineRule="exact"/>
        <w:ind w:left="210" w:leftChars="100" w:firstLine="602"/>
        <w:rPr>
          <w:rFonts w:eastAsia="方正仿宋_GBK"/>
          <w:bCs/>
          <w:sz w:val="30"/>
          <w:szCs w:val="30"/>
        </w:rPr>
      </w:pPr>
      <w:r>
        <w:rPr>
          <w:rFonts w:hint="eastAsia" w:ascii="方正楷体_GBK" w:eastAsia="方正楷体_GBK"/>
          <w:b/>
          <w:bCs/>
          <w:sz w:val="30"/>
          <w:szCs w:val="30"/>
        </w:rPr>
        <w:t xml:space="preserve">第十二条 </w:t>
      </w:r>
      <w:r>
        <w:rPr>
          <w:rFonts w:hint="eastAsia" w:eastAsia="方正仿宋_GBK"/>
          <w:bCs/>
          <w:sz w:val="30"/>
          <w:szCs w:val="30"/>
        </w:rPr>
        <w:t>国家</w:t>
      </w:r>
      <w:r>
        <w:rPr>
          <w:rFonts w:eastAsia="方正仿宋_GBK"/>
          <w:bCs/>
          <w:sz w:val="30"/>
          <w:szCs w:val="30"/>
        </w:rPr>
        <w:t>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按照工作程序，对省级能源主管部门、省级煤矿安全监管部门和有关中央企业上报的</w:t>
      </w:r>
      <w:r>
        <w:rPr>
          <w:rFonts w:eastAsia="方正仿宋_GBK"/>
          <w:bCs/>
          <w:sz w:val="30"/>
          <w:szCs w:val="30"/>
        </w:rPr>
        <w:t>智能化示范煤矿</w:t>
      </w:r>
      <w:r>
        <w:rPr>
          <w:rFonts w:hint="eastAsia" w:eastAsia="方正仿宋_GBK"/>
          <w:sz w:val="30"/>
          <w:szCs w:val="30"/>
        </w:rPr>
        <w:t>建设</w:t>
      </w:r>
      <w:r>
        <w:rPr>
          <w:rFonts w:hint="eastAsia" w:eastAsia="方正仿宋_GBK"/>
          <w:bCs/>
          <w:sz w:val="30"/>
          <w:szCs w:val="30"/>
        </w:rPr>
        <w:t>申报材料进行审核，对不符合建设要求的，要求其限期补充材料；对补充材料仍达不到要求的，要求地方和有关中央企业另行推荐。</w:t>
      </w:r>
    </w:p>
    <w:p>
      <w:pPr>
        <w:adjustRightInd w:val="0"/>
        <w:snapToGrid w:val="0"/>
        <w:spacing w:line="588" w:lineRule="exact"/>
        <w:ind w:left="210" w:leftChars="100" w:firstLine="600" w:firstLineChars="200"/>
        <w:outlineLvl w:val="0"/>
        <w:rPr>
          <w:rFonts w:eastAsia="方正仿宋简体"/>
          <w:sz w:val="30"/>
          <w:szCs w:val="30"/>
        </w:rPr>
      </w:pPr>
      <w:r>
        <w:rPr>
          <w:rFonts w:hint="eastAsia" w:ascii="方正楷体_GBK" w:eastAsia="方正楷体_GBK"/>
          <w:b/>
          <w:bCs/>
          <w:sz w:val="30"/>
          <w:szCs w:val="30"/>
        </w:rPr>
        <w:t xml:space="preserve">第十三条 </w:t>
      </w:r>
      <w:r>
        <w:rPr>
          <w:rFonts w:eastAsia="方正仿宋_GBK"/>
          <w:bCs/>
          <w:sz w:val="30"/>
          <w:szCs w:val="30"/>
        </w:rPr>
        <w:t>国家能源局</w:t>
      </w:r>
      <w:r>
        <w:rPr>
          <w:rFonts w:hint="eastAsia" w:eastAsia="方正仿宋_GBK"/>
          <w:bCs/>
          <w:sz w:val="30"/>
          <w:szCs w:val="30"/>
        </w:rPr>
        <w:t>、</w:t>
      </w:r>
      <w:r>
        <w:rPr>
          <w:rFonts w:eastAsia="方正仿宋_GBK"/>
          <w:bCs/>
          <w:sz w:val="30"/>
          <w:szCs w:val="30"/>
        </w:rPr>
        <w:t>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按照政务公开的要求，将审核通过</w:t>
      </w:r>
      <w:r>
        <w:rPr>
          <w:rFonts w:eastAsia="方正仿宋_GBK"/>
          <w:bCs/>
          <w:sz w:val="30"/>
          <w:szCs w:val="30"/>
        </w:rPr>
        <w:t>的</w:t>
      </w:r>
      <w:r>
        <w:rPr>
          <w:rFonts w:hint="eastAsia" w:eastAsia="方正仿宋_GBK"/>
          <w:bCs/>
          <w:sz w:val="30"/>
          <w:szCs w:val="30"/>
        </w:rPr>
        <w:t>智能化示范煤矿建设名单</w:t>
      </w:r>
      <w:r>
        <w:rPr>
          <w:rFonts w:eastAsia="方正仿宋_GBK"/>
          <w:bCs/>
          <w:sz w:val="30"/>
          <w:szCs w:val="30"/>
        </w:rPr>
        <w:t>向社会公布。</w:t>
      </w:r>
    </w:p>
    <w:p>
      <w:pPr>
        <w:spacing w:beforeLines="50" w:afterLines="50" w:line="588" w:lineRule="exact"/>
        <w:ind w:left="210" w:leftChars="100"/>
        <w:jc w:val="center"/>
        <w:rPr>
          <w:rFonts w:ascii="方正黑体_GBK" w:hAnsi="宋体" w:eastAsia="方正黑体_GBK"/>
          <w:sz w:val="30"/>
          <w:szCs w:val="30"/>
        </w:rPr>
      </w:pPr>
      <w:r>
        <w:rPr>
          <w:rFonts w:hint="eastAsia" w:ascii="方正黑体_GBK" w:hAnsi="宋体" w:eastAsia="方正黑体_GBK"/>
          <w:sz w:val="30"/>
          <w:szCs w:val="30"/>
        </w:rPr>
        <w:t>第四章  示范煤矿验收</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第十四条 </w:t>
      </w:r>
      <w:r>
        <w:rPr>
          <w:rFonts w:hint="eastAsia" w:eastAsia="方正仿宋_GBK"/>
          <w:bCs/>
          <w:sz w:val="30"/>
          <w:szCs w:val="30"/>
        </w:rPr>
        <w:t>智能化</w:t>
      </w:r>
      <w:r>
        <w:rPr>
          <w:rFonts w:eastAsia="方正仿宋_GBK"/>
          <w:bCs/>
          <w:sz w:val="30"/>
          <w:szCs w:val="30"/>
        </w:rPr>
        <w:t>示范煤矿建设单位</w:t>
      </w:r>
      <w:r>
        <w:rPr>
          <w:rFonts w:hint="eastAsia" w:eastAsia="方正仿宋_GBK"/>
          <w:bCs/>
          <w:sz w:val="30"/>
          <w:szCs w:val="30"/>
        </w:rPr>
        <w:t>应</w:t>
      </w:r>
      <w:r>
        <w:rPr>
          <w:rFonts w:eastAsia="方正仿宋_GBK"/>
          <w:bCs/>
          <w:sz w:val="30"/>
          <w:szCs w:val="30"/>
        </w:rPr>
        <w:t>按照</w:t>
      </w:r>
      <w:r>
        <w:rPr>
          <w:rFonts w:hint="eastAsia" w:eastAsia="方正仿宋_GBK"/>
          <w:bCs/>
          <w:sz w:val="30"/>
          <w:szCs w:val="30"/>
        </w:rPr>
        <w:t>建设方案开展智能化</w:t>
      </w:r>
      <w:r>
        <w:rPr>
          <w:rFonts w:eastAsia="方正仿宋_GBK"/>
          <w:bCs/>
          <w:sz w:val="30"/>
          <w:szCs w:val="30"/>
        </w:rPr>
        <w:t>示范煤矿建设，加强工程质量管理，</w:t>
      </w:r>
      <w:r>
        <w:rPr>
          <w:rFonts w:hint="eastAsia" w:eastAsia="方正仿宋_GBK"/>
          <w:bCs/>
          <w:sz w:val="30"/>
          <w:szCs w:val="30"/>
        </w:rPr>
        <w:t>科学</w:t>
      </w:r>
      <w:r>
        <w:rPr>
          <w:rFonts w:eastAsia="方正仿宋_GBK"/>
          <w:bCs/>
          <w:sz w:val="30"/>
          <w:szCs w:val="30"/>
        </w:rPr>
        <w:t>安排建设工期，按期保质完成</w:t>
      </w:r>
      <w:r>
        <w:rPr>
          <w:rFonts w:hint="eastAsia" w:eastAsia="方正仿宋_GBK"/>
          <w:bCs/>
          <w:sz w:val="30"/>
          <w:szCs w:val="30"/>
        </w:rPr>
        <w:t>建设</w:t>
      </w:r>
      <w:r>
        <w:rPr>
          <w:rFonts w:eastAsia="方正仿宋_GBK"/>
          <w:bCs/>
          <w:sz w:val="30"/>
          <w:szCs w:val="30"/>
        </w:rPr>
        <w:t>任务。</w:t>
      </w:r>
    </w:p>
    <w:p>
      <w:pPr>
        <w:spacing w:line="588" w:lineRule="exact"/>
        <w:ind w:left="210" w:leftChars="100" w:firstLine="600" w:firstLineChars="200"/>
        <w:rPr>
          <w:rFonts w:eastAsia="方正仿宋_GBK"/>
          <w:bCs/>
          <w:sz w:val="30"/>
          <w:szCs w:val="30"/>
          <w:highlight w:val="yellow"/>
        </w:rPr>
      </w:pPr>
      <w:r>
        <w:rPr>
          <w:rFonts w:hint="eastAsia" w:ascii="方正楷体_GBK" w:eastAsia="方正楷体_GBK"/>
          <w:b/>
          <w:bCs/>
          <w:sz w:val="30"/>
          <w:szCs w:val="30"/>
        </w:rPr>
        <w:t xml:space="preserve">第十五条 </w:t>
      </w:r>
      <w:r>
        <w:rPr>
          <w:rFonts w:hint="eastAsia" w:eastAsia="方正仿宋_GBK"/>
          <w:bCs/>
          <w:sz w:val="30"/>
          <w:szCs w:val="30"/>
        </w:rPr>
        <w:t>地方智能化</w:t>
      </w:r>
      <w:r>
        <w:rPr>
          <w:rFonts w:eastAsia="方正仿宋_GBK"/>
          <w:bCs/>
          <w:sz w:val="30"/>
          <w:szCs w:val="30"/>
        </w:rPr>
        <w:t>示范煤矿建成后，</w:t>
      </w:r>
      <w:r>
        <w:rPr>
          <w:rFonts w:hint="eastAsia" w:eastAsia="方正仿宋_GBK"/>
          <w:bCs/>
          <w:sz w:val="30"/>
          <w:szCs w:val="30"/>
        </w:rPr>
        <w:t>由</w:t>
      </w:r>
      <w:r>
        <w:rPr>
          <w:rFonts w:eastAsia="方正仿宋_GBK"/>
          <w:bCs/>
          <w:sz w:val="30"/>
          <w:szCs w:val="30"/>
        </w:rPr>
        <w:t>省级</w:t>
      </w:r>
      <w:r>
        <w:rPr>
          <w:rFonts w:hint="eastAsia" w:eastAsia="方正仿宋_GBK"/>
          <w:bCs/>
          <w:sz w:val="30"/>
          <w:szCs w:val="30"/>
        </w:rPr>
        <w:t>能源主管</w:t>
      </w:r>
      <w:r>
        <w:rPr>
          <w:rFonts w:eastAsia="方正仿宋_GBK"/>
          <w:bCs/>
          <w:sz w:val="30"/>
          <w:szCs w:val="30"/>
        </w:rPr>
        <w:t>部门、煤矿安全监管部门</w:t>
      </w:r>
      <w:r>
        <w:rPr>
          <w:rFonts w:hint="eastAsia" w:eastAsia="方正仿宋_GBK"/>
          <w:bCs/>
          <w:sz w:val="30"/>
          <w:szCs w:val="30"/>
        </w:rPr>
        <w:t>依据验收标准组织专家验收，编制验收报告并报送</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；中央企业所属智能化示范煤矿建成后，由中央企业依据验收标准组织专家验收，编制验收报告并报送</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。新建或改扩建煤矿的智能化示范验收应在完成联合试运转并竣工验收后进行。</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第十六条 </w:t>
      </w:r>
      <w:r>
        <w:rPr>
          <w:rFonts w:hint="eastAsia" w:eastAsia="方正仿宋_GBK"/>
          <w:bCs/>
          <w:sz w:val="30"/>
          <w:szCs w:val="30"/>
        </w:rPr>
        <w:t>对</w:t>
      </w:r>
      <w:r>
        <w:rPr>
          <w:rFonts w:eastAsia="方正仿宋_GBK"/>
          <w:bCs/>
          <w:sz w:val="30"/>
          <w:szCs w:val="30"/>
        </w:rPr>
        <w:t>省级</w:t>
      </w:r>
      <w:r>
        <w:rPr>
          <w:rFonts w:hint="eastAsia" w:eastAsia="方正仿宋_GBK"/>
          <w:bCs/>
          <w:sz w:val="30"/>
          <w:szCs w:val="30"/>
        </w:rPr>
        <w:t>能源主管</w:t>
      </w:r>
      <w:r>
        <w:rPr>
          <w:rFonts w:eastAsia="方正仿宋_GBK"/>
          <w:bCs/>
          <w:sz w:val="30"/>
          <w:szCs w:val="30"/>
        </w:rPr>
        <w:t>部门、煤矿安全监管部门</w:t>
      </w:r>
      <w:r>
        <w:rPr>
          <w:rFonts w:hint="eastAsia" w:eastAsia="方正仿宋_GBK"/>
          <w:bCs/>
          <w:sz w:val="30"/>
          <w:szCs w:val="30"/>
        </w:rPr>
        <w:t>和中央企业验收通过的智能化示范煤矿，国家能源局</w:t>
      </w:r>
      <w:r>
        <w:rPr>
          <w:rFonts w:eastAsia="方正仿宋_GBK"/>
          <w:bCs/>
          <w:sz w:val="30"/>
          <w:szCs w:val="30"/>
        </w:rPr>
        <w:t>、国家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进行抽查。</w:t>
      </w:r>
    </w:p>
    <w:p>
      <w:pPr>
        <w:spacing w:line="588" w:lineRule="exact"/>
        <w:ind w:left="210" w:leftChars="100" w:firstLine="600" w:firstLineChars="200"/>
        <w:rPr>
          <w:rFonts w:eastAsia="方正仿宋_GBK"/>
          <w:bCs/>
          <w:sz w:val="30"/>
          <w:szCs w:val="30"/>
        </w:rPr>
      </w:pPr>
      <w:r>
        <w:rPr>
          <w:rFonts w:hint="eastAsia" w:ascii="方正楷体_GBK" w:eastAsia="方正楷体_GBK"/>
          <w:b/>
          <w:bCs/>
          <w:sz w:val="30"/>
          <w:szCs w:val="30"/>
        </w:rPr>
        <w:t xml:space="preserve">第十七条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根据验收和抽查情况，分批公布智能化</w:t>
      </w:r>
      <w:r>
        <w:rPr>
          <w:rFonts w:eastAsia="方正仿宋_GBK"/>
          <w:bCs/>
          <w:sz w:val="30"/>
          <w:szCs w:val="30"/>
        </w:rPr>
        <w:t>示范煤矿</w:t>
      </w:r>
      <w:r>
        <w:rPr>
          <w:rFonts w:hint="eastAsia" w:eastAsia="方正仿宋_GBK"/>
          <w:bCs/>
          <w:sz w:val="30"/>
          <w:szCs w:val="30"/>
        </w:rPr>
        <w:t>名单。</w:t>
      </w:r>
    </w:p>
    <w:p>
      <w:pPr>
        <w:pStyle w:val="10"/>
        <w:tabs>
          <w:tab w:val="left" w:pos="0"/>
        </w:tabs>
        <w:spacing w:line="588" w:lineRule="exact"/>
        <w:ind w:left="210" w:leftChars="100" w:firstLine="602"/>
        <w:rPr>
          <w:rFonts w:eastAsia="方正仿宋_GBK"/>
          <w:bCs/>
          <w:sz w:val="30"/>
          <w:szCs w:val="30"/>
        </w:rPr>
      </w:pPr>
      <w:r>
        <w:rPr>
          <w:rFonts w:hint="eastAsia" w:ascii="方正楷体_GBK" w:eastAsia="方正楷体_GBK"/>
          <w:b/>
          <w:bCs/>
          <w:sz w:val="30"/>
          <w:szCs w:val="30"/>
        </w:rPr>
        <w:t xml:space="preserve">第十八条 </w:t>
      </w:r>
      <w:r>
        <w:rPr>
          <w:rFonts w:eastAsia="方正仿宋_GBK"/>
          <w:bCs/>
          <w:sz w:val="30"/>
          <w:szCs w:val="30"/>
        </w:rPr>
        <w:t>验收通过的</w:t>
      </w:r>
      <w:r>
        <w:rPr>
          <w:rFonts w:hint="eastAsia" w:eastAsia="方正仿宋_GBK"/>
          <w:bCs/>
          <w:sz w:val="30"/>
          <w:szCs w:val="30"/>
        </w:rPr>
        <w:t>智能化</w:t>
      </w:r>
      <w:r>
        <w:rPr>
          <w:rFonts w:eastAsia="方正仿宋_GBK"/>
          <w:bCs/>
          <w:sz w:val="30"/>
          <w:szCs w:val="30"/>
        </w:rPr>
        <w:t>示范煤矿享受《关于加快煤矿智能化发展的指导意见》（发改能源〔2020〕283号）的相关</w:t>
      </w:r>
      <w:r>
        <w:rPr>
          <w:rFonts w:hint="eastAsia" w:eastAsia="方正仿宋_GBK"/>
          <w:bCs/>
          <w:sz w:val="30"/>
          <w:szCs w:val="30"/>
        </w:rPr>
        <w:t>扶持</w:t>
      </w:r>
      <w:r>
        <w:rPr>
          <w:rFonts w:eastAsia="方正仿宋_GBK"/>
          <w:bCs/>
          <w:sz w:val="30"/>
          <w:szCs w:val="30"/>
        </w:rPr>
        <w:t>政策。</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第十九条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安全监察局对</w:t>
      </w:r>
      <w:r>
        <w:rPr>
          <w:rFonts w:hint="eastAsia" w:eastAsia="方正仿宋_GBK"/>
          <w:bCs/>
          <w:sz w:val="30"/>
          <w:szCs w:val="30"/>
        </w:rPr>
        <w:t>技术</w:t>
      </w:r>
      <w:r>
        <w:rPr>
          <w:rFonts w:eastAsia="方正仿宋_GBK"/>
          <w:bCs/>
          <w:sz w:val="30"/>
          <w:szCs w:val="30"/>
        </w:rPr>
        <w:t>先进</w:t>
      </w:r>
      <w:r>
        <w:rPr>
          <w:rFonts w:hint="eastAsia" w:eastAsia="方正仿宋_GBK"/>
          <w:bCs/>
          <w:sz w:val="30"/>
          <w:szCs w:val="30"/>
        </w:rPr>
        <w:t>、运行</w:t>
      </w:r>
      <w:r>
        <w:rPr>
          <w:rFonts w:eastAsia="方正仿宋_GBK"/>
          <w:bCs/>
          <w:sz w:val="30"/>
          <w:szCs w:val="30"/>
        </w:rPr>
        <w:t>可靠</w:t>
      </w:r>
      <w:r>
        <w:rPr>
          <w:rFonts w:hint="eastAsia" w:eastAsia="方正仿宋_GBK"/>
          <w:bCs/>
          <w:sz w:val="30"/>
          <w:szCs w:val="30"/>
        </w:rPr>
        <w:t>的</w:t>
      </w:r>
      <w:r>
        <w:rPr>
          <w:rFonts w:eastAsia="方正仿宋_GBK"/>
          <w:bCs/>
          <w:sz w:val="30"/>
          <w:szCs w:val="30"/>
        </w:rPr>
        <w:t>智能化</w:t>
      </w:r>
      <w:r>
        <w:rPr>
          <w:rFonts w:hint="eastAsia" w:eastAsia="方正仿宋_GBK"/>
          <w:bCs/>
          <w:sz w:val="30"/>
          <w:szCs w:val="30"/>
        </w:rPr>
        <w:t>示范煤矿</w:t>
      </w:r>
      <w:r>
        <w:rPr>
          <w:rFonts w:eastAsia="方正仿宋_GBK"/>
          <w:bCs/>
          <w:sz w:val="30"/>
          <w:szCs w:val="30"/>
        </w:rPr>
        <w:t>开采模式、技术装备、管理经验等，进行推广应用。</w:t>
      </w:r>
    </w:p>
    <w:p>
      <w:pPr>
        <w:spacing w:beforeLines="50" w:afterLines="50" w:line="588" w:lineRule="exact"/>
        <w:ind w:left="210" w:leftChars="100"/>
        <w:jc w:val="center"/>
        <w:rPr>
          <w:rFonts w:ascii="方正黑体_GBK" w:hAnsi="宋体" w:eastAsia="方正黑体_GBK"/>
          <w:sz w:val="30"/>
          <w:szCs w:val="30"/>
        </w:rPr>
      </w:pPr>
      <w:r>
        <w:rPr>
          <w:rFonts w:hint="eastAsia" w:ascii="方正黑体_GBK" w:hAnsi="宋体" w:eastAsia="方正黑体_GBK"/>
          <w:sz w:val="30"/>
          <w:szCs w:val="30"/>
        </w:rPr>
        <w:t>第五章  监督管理</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第二十条 </w:t>
      </w:r>
      <w:r>
        <w:rPr>
          <w:rFonts w:hint="eastAsia" w:eastAsia="方正仿宋_GBK"/>
          <w:bCs/>
          <w:sz w:val="30"/>
          <w:szCs w:val="30"/>
        </w:rPr>
        <w:t>国家能源局、国家矿山安全监察局建立由中国煤炭工业协会、应急管理部信息研究院、国家能源集团、中煤集团、中煤科工集团组成的工作专班，协助国家能源局、国家矿山安全监察局负责智能化示范煤矿建设的日常管理工作。</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第二十一条 </w:t>
      </w:r>
      <w:r>
        <w:rPr>
          <w:rFonts w:eastAsia="方正仿宋_GBK"/>
          <w:bCs/>
          <w:sz w:val="30"/>
          <w:szCs w:val="30"/>
        </w:rPr>
        <w:t>省级</w:t>
      </w:r>
      <w:r>
        <w:rPr>
          <w:rFonts w:hint="eastAsia" w:eastAsia="方正仿宋_GBK"/>
          <w:bCs/>
          <w:sz w:val="30"/>
          <w:szCs w:val="30"/>
        </w:rPr>
        <w:t>能源主管</w:t>
      </w:r>
      <w:r>
        <w:rPr>
          <w:rFonts w:eastAsia="方正仿宋_GBK"/>
          <w:bCs/>
          <w:sz w:val="30"/>
          <w:szCs w:val="30"/>
        </w:rPr>
        <w:t>部门、煤矿安全监管部门</w:t>
      </w:r>
      <w:r>
        <w:rPr>
          <w:rFonts w:hint="eastAsia" w:eastAsia="方正仿宋_GBK"/>
          <w:bCs/>
          <w:sz w:val="30"/>
          <w:szCs w:val="30"/>
        </w:rPr>
        <w:t>和有关中央企业应在智能化示范煤矿遴选、竣工验收、优惠政策支持方面简化流程、公开透明、廉洁奉公。</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第二十二条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建立定期通报制度。</w:t>
      </w:r>
      <w:r>
        <w:rPr>
          <w:rFonts w:eastAsia="方正仿宋_GBK"/>
          <w:bCs/>
          <w:sz w:val="30"/>
          <w:szCs w:val="30"/>
        </w:rPr>
        <w:t>省级</w:t>
      </w:r>
      <w:r>
        <w:rPr>
          <w:rFonts w:hint="eastAsia" w:eastAsia="方正仿宋_GBK"/>
          <w:bCs/>
          <w:sz w:val="30"/>
          <w:szCs w:val="30"/>
        </w:rPr>
        <w:t>能源主管</w:t>
      </w:r>
      <w:r>
        <w:rPr>
          <w:rFonts w:eastAsia="方正仿宋_GBK"/>
          <w:bCs/>
          <w:sz w:val="30"/>
          <w:szCs w:val="30"/>
        </w:rPr>
        <w:t>部门、煤矿安全监管部门</w:t>
      </w:r>
      <w:r>
        <w:rPr>
          <w:rFonts w:hint="eastAsia" w:eastAsia="方正仿宋_GBK"/>
          <w:bCs/>
          <w:sz w:val="30"/>
          <w:szCs w:val="30"/>
        </w:rPr>
        <w:t>和有关中央企业应定期上报智能化示范煤矿建设进度。国家</w:t>
      </w:r>
      <w:r>
        <w:rPr>
          <w:rFonts w:eastAsia="方正仿宋_GBK"/>
          <w:bCs/>
          <w:sz w:val="30"/>
          <w:szCs w:val="30"/>
        </w:rPr>
        <w:t>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对全国智能化示范煤矿建设进度情况进行梳理汇总，定期公布。对建设过程中的先进成果进行总结归纳，适时组织交流借鉴。</w:t>
      </w:r>
    </w:p>
    <w:p>
      <w:pPr>
        <w:adjustRightInd w:val="0"/>
        <w:snapToGrid w:val="0"/>
        <w:spacing w:line="588" w:lineRule="exact"/>
        <w:ind w:left="210" w:leftChars="100" w:firstLine="600" w:firstLineChars="200"/>
        <w:outlineLvl w:val="0"/>
        <w:rPr>
          <w:rFonts w:eastAsia="方正仿宋_GBK"/>
          <w:bCs/>
          <w:sz w:val="30"/>
          <w:szCs w:val="30"/>
        </w:rPr>
      </w:pPr>
      <w:r>
        <w:rPr>
          <w:rFonts w:hint="eastAsia" w:ascii="方正楷体_GBK" w:eastAsia="方正楷体_GBK"/>
          <w:b/>
          <w:bCs/>
          <w:sz w:val="30"/>
          <w:szCs w:val="30"/>
        </w:rPr>
        <w:t xml:space="preserve">第二十三条 </w:t>
      </w:r>
      <w:r>
        <w:rPr>
          <w:rFonts w:eastAsia="方正仿宋_GBK"/>
          <w:bCs/>
          <w:sz w:val="30"/>
          <w:szCs w:val="30"/>
        </w:rPr>
        <w:t>国家能源局、国家</w:t>
      </w:r>
      <w:r>
        <w:rPr>
          <w:rFonts w:hint="eastAsia" w:eastAsia="方正仿宋_GBK"/>
          <w:bCs/>
          <w:sz w:val="30"/>
          <w:szCs w:val="30"/>
        </w:rPr>
        <w:t>矿山</w:t>
      </w:r>
      <w:r>
        <w:rPr>
          <w:rFonts w:eastAsia="方正仿宋_GBK"/>
          <w:bCs/>
          <w:sz w:val="30"/>
          <w:szCs w:val="30"/>
        </w:rPr>
        <w:t>安全监察局</w:t>
      </w:r>
      <w:r>
        <w:rPr>
          <w:rFonts w:hint="eastAsia" w:eastAsia="方正仿宋_GBK"/>
          <w:bCs/>
          <w:sz w:val="30"/>
          <w:szCs w:val="30"/>
        </w:rPr>
        <w:t>加强对智能化示范煤矿建设的事中事后监管，督促地方和有关中央企业按期推进智能化示范煤矿建设。</w:t>
      </w:r>
    </w:p>
    <w:p>
      <w:pPr>
        <w:spacing w:beforeLines="50" w:afterLines="50" w:line="588" w:lineRule="exact"/>
        <w:ind w:left="210" w:leftChars="100"/>
        <w:jc w:val="center"/>
        <w:rPr>
          <w:rFonts w:ascii="方正黑体_GBK" w:hAnsi="宋体" w:eastAsia="方正黑体_GBK"/>
          <w:sz w:val="30"/>
          <w:szCs w:val="30"/>
        </w:rPr>
      </w:pPr>
      <w:r>
        <w:rPr>
          <w:rFonts w:hint="eastAsia" w:ascii="方正黑体_GBK" w:hAnsi="宋体" w:eastAsia="方正黑体_GBK"/>
          <w:sz w:val="30"/>
          <w:szCs w:val="30"/>
        </w:rPr>
        <w:t>第六章  附则</w:t>
      </w:r>
    </w:p>
    <w:p>
      <w:pPr>
        <w:spacing w:line="588" w:lineRule="exact"/>
        <w:ind w:left="210" w:leftChars="100" w:firstLine="600" w:firstLineChars="200"/>
        <w:rPr>
          <w:rFonts w:eastAsia="方正仿宋_GBK"/>
          <w:color w:val="000000"/>
          <w:kern w:val="0"/>
          <w:sz w:val="30"/>
          <w:szCs w:val="30"/>
        </w:rPr>
      </w:pPr>
      <w:r>
        <w:rPr>
          <w:rFonts w:hint="eastAsia" w:ascii="方正楷体_GBK" w:eastAsia="方正楷体_GBK"/>
          <w:b/>
          <w:bCs/>
          <w:sz w:val="30"/>
          <w:szCs w:val="30"/>
        </w:rPr>
        <w:t xml:space="preserve">第二十四条 </w:t>
      </w:r>
      <w:r>
        <w:rPr>
          <w:rFonts w:eastAsia="方正仿宋_GBK"/>
          <w:color w:val="000000"/>
          <w:kern w:val="0"/>
          <w:sz w:val="30"/>
          <w:szCs w:val="30"/>
        </w:rPr>
        <w:t>本办法由国家能源局</w:t>
      </w:r>
      <w:r>
        <w:rPr>
          <w:rFonts w:hint="eastAsia" w:eastAsia="方正仿宋_GBK"/>
          <w:color w:val="000000"/>
          <w:kern w:val="0"/>
          <w:sz w:val="30"/>
          <w:szCs w:val="30"/>
        </w:rPr>
        <w:t>、国家矿山安全监察局</w:t>
      </w:r>
      <w:r>
        <w:rPr>
          <w:rFonts w:eastAsia="方正仿宋_GBK"/>
          <w:color w:val="000000"/>
          <w:kern w:val="0"/>
          <w:sz w:val="30"/>
          <w:szCs w:val="30"/>
        </w:rPr>
        <w:t>负责解释。</w:t>
      </w:r>
    </w:p>
    <w:p>
      <w:pPr>
        <w:spacing w:line="588" w:lineRule="exact"/>
        <w:ind w:left="210" w:leftChars="100" w:firstLine="600" w:firstLineChars="200"/>
        <w:rPr>
          <w:sz w:val="30"/>
          <w:szCs w:val="30"/>
        </w:rPr>
      </w:pPr>
      <w:r>
        <w:rPr>
          <w:rFonts w:hint="eastAsia" w:ascii="方正楷体_GBK" w:eastAsia="方正楷体_GBK"/>
          <w:b/>
          <w:bCs/>
          <w:sz w:val="30"/>
          <w:szCs w:val="30"/>
        </w:rPr>
        <w:t xml:space="preserve">第二十五条 </w:t>
      </w:r>
      <w:r>
        <w:rPr>
          <w:rFonts w:eastAsia="方正仿宋_GBK"/>
          <w:color w:val="000000"/>
          <w:kern w:val="0"/>
          <w:sz w:val="30"/>
          <w:szCs w:val="30"/>
        </w:rPr>
        <w:t>本办法</w:t>
      </w:r>
      <w:r>
        <w:rPr>
          <w:rFonts w:hint="eastAsia" w:eastAsia="方正仿宋_GBK"/>
          <w:color w:val="000000"/>
          <w:kern w:val="0"/>
          <w:sz w:val="30"/>
          <w:szCs w:val="30"/>
        </w:rPr>
        <w:t>有效期五年，</w:t>
      </w:r>
      <w:r>
        <w:rPr>
          <w:rFonts w:eastAsia="方正仿宋_GBK"/>
          <w:color w:val="000000"/>
          <w:kern w:val="0"/>
          <w:sz w:val="30"/>
          <w:szCs w:val="30"/>
        </w:rPr>
        <w:t>自</w:t>
      </w:r>
      <w:r>
        <w:rPr>
          <w:rFonts w:hint="eastAsia" w:eastAsia="方正仿宋_GBK"/>
          <w:color w:val="000000"/>
          <w:kern w:val="0"/>
          <w:sz w:val="30"/>
          <w:szCs w:val="30"/>
        </w:rPr>
        <w:t>发布</w:t>
      </w:r>
      <w:r>
        <w:rPr>
          <w:rFonts w:eastAsia="方正仿宋_GBK"/>
          <w:color w:val="000000"/>
          <w:kern w:val="0"/>
          <w:sz w:val="30"/>
          <w:szCs w:val="30"/>
        </w:rPr>
        <w:t>之日起施行</w:t>
      </w:r>
      <w:r>
        <w:rPr>
          <w:rFonts w:hint="eastAsia" w:eastAsia="方正仿宋_GBK"/>
          <w:color w:val="000000"/>
          <w:kern w:val="0"/>
          <w:sz w:val="30"/>
          <w:szCs w:val="30"/>
          <w:lang w:val="en-US" w:eastAsia="zh-CN"/>
        </w:rPr>
        <w:t>。</w:t>
      </w:r>
      <w:bookmarkStart w:id="0" w:name="_GoBack"/>
      <w:bookmarkEnd w:id="0"/>
    </w:p>
    <w:sectPr>
      <w:footerReference r:id="rId3" w:type="default"/>
      <w:pgSz w:w="11906" w:h="16838"/>
      <w:pgMar w:top="1985" w:right="1616" w:bottom="1814" w:left="1616" w:header="851" w:footer="147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6729B"/>
    <w:multiLevelType w:val="multilevel"/>
    <w:tmpl w:val="5DF6729B"/>
    <w:lvl w:ilvl="0" w:tentative="0">
      <w:start w:val="1"/>
      <w:numFmt w:val="japaneseCounting"/>
      <w:lvlText w:val="第%1章"/>
      <w:lvlJc w:val="left"/>
      <w:pPr>
        <w:ind w:left="1080" w:hanging="108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77"/>
    <w:rsid w:val="000146B5"/>
    <w:rsid w:val="00017A43"/>
    <w:rsid w:val="00024F0E"/>
    <w:rsid w:val="000251DE"/>
    <w:rsid w:val="00041EB4"/>
    <w:rsid w:val="0004411F"/>
    <w:rsid w:val="0004590E"/>
    <w:rsid w:val="00051CFF"/>
    <w:rsid w:val="0005413D"/>
    <w:rsid w:val="000554A9"/>
    <w:rsid w:val="000577D3"/>
    <w:rsid w:val="00057CBF"/>
    <w:rsid w:val="00064B03"/>
    <w:rsid w:val="00066151"/>
    <w:rsid w:val="0007357A"/>
    <w:rsid w:val="00076EE3"/>
    <w:rsid w:val="00081AC6"/>
    <w:rsid w:val="0009032C"/>
    <w:rsid w:val="000A67ED"/>
    <w:rsid w:val="000A7A29"/>
    <w:rsid w:val="000C31B5"/>
    <w:rsid w:val="000D23E0"/>
    <w:rsid w:val="000D638D"/>
    <w:rsid w:val="000E157F"/>
    <w:rsid w:val="000E68C5"/>
    <w:rsid w:val="000E7156"/>
    <w:rsid w:val="000F448B"/>
    <w:rsid w:val="00101D8F"/>
    <w:rsid w:val="00102507"/>
    <w:rsid w:val="00103D57"/>
    <w:rsid w:val="00104C1F"/>
    <w:rsid w:val="00105541"/>
    <w:rsid w:val="00105BEA"/>
    <w:rsid w:val="001074CF"/>
    <w:rsid w:val="00114D40"/>
    <w:rsid w:val="0012738D"/>
    <w:rsid w:val="00135B45"/>
    <w:rsid w:val="00145A96"/>
    <w:rsid w:val="00155291"/>
    <w:rsid w:val="00157933"/>
    <w:rsid w:val="00160C21"/>
    <w:rsid w:val="001630BA"/>
    <w:rsid w:val="0016341B"/>
    <w:rsid w:val="001637BB"/>
    <w:rsid w:val="00167277"/>
    <w:rsid w:val="00182779"/>
    <w:rsid w:val="00187701"/>
    <w:rsid w:val="001901F2"/>
    <w:rsid w:val="001904EB"/>
    <w:rsid w:val="00194339"/>
    <w:rsid w:val="00197207"/>
    <w:rsid w:val="001A4590"/>
    <w:rsid w:val="001B6999"/>
    <w:rsid w:val="001C3C6A"/>
    <w:rsid w:val="001C5C83"/>
    <w:rsid w:val="001D1FC7"/>
    <w:rsid w:val="001D7134"/>
    <w:rsid w:val="001E2859"/>
    <w:rsid w:val="001E6527"/>
    <w:rsid w:val="001F0EF4"/>
    <w:rsid w:val="001F2DE1"/>
    <w:rsid w:val="001F6547"/>
    <w:rsid w:val="00202031"/>
    <w:rsid w:val="0020548A"/>
    <w:rsid w:val="00205FC2"/>
    <w:rsid w:val="002068E8"/>
    <w:rsid w:val="00207B9E"/>
    <w:rsid w:val="002161F8"/>
    <w:rsid w:val="00220BDC"/>
    <w:rsid w:val="002214D5"/>
    <w:rsid w:val="002257E6"/>
    <w:rsid w:val="00250B10"/>
    <w:rsid w:val="0026116F"/>
    <w:rsid w:val="00270E74"/>
    <w:rsid w:val="00271993"/>
    <w:rsid w:val="0027199B"/>
    <w:rsid w:val="00271C39"/>
    <w:rsid w:val="00273CEA"/>
    <w:rsid w:val="0028365C"/>
    <w:rsid w:val="002862F2"/>
    <w:rsid w:val="00291AC4"/>
    <w:rsid w:val="002925BF"/>
    <w:rsid w:val="002A294F"/>
    <w:rsid w:val="002A764C"/>
    <w:rsid w:val="002B0DDD"/>
    <w:rsid w:val="002B1032"/>
    <w:rsid w:val="002B43DE"/>
    <w:rsid w:val="002B44AE"/>
    <w:rsid w:val="002B6158"/>
    <w:rsid w:val="002B6596"/>
    <w:rsid w:val="002D32FB"/>
    <w:rsid w:val="002D76C0"/>
    <w:rsid w:val="002E1286"/>
    <w:rsid w:val="002F2400"/>
    <w:rsid w:val="002F5A03"/>
    <w:rsid w:val="002F62BD"/>
    <w:rsid w:val="002F7679"/>
    <w:rsid w:val="00303066"/>
    <w:rsid w:val="00303498"/>
    <w:rsid w:val="003103E5"/>
    <w:rsid w:val="00311F92"/>
    <w:rsid w:val="00316C6D"/>
    <w:rsid w:val="003316BF"/>
    <w:rsid w:val="00335374"/>
    <w:rsid w:val="00337A18"/>
    <w:rsid w:val="00344845"/>
    <w:rsid w:val="00345196"/>
    <w:rsid w:val="00353E96"/>
    <w:rsid w:val="00353F29"/>
    <w:rsid w:val="00360F53"/>
    <w:rsid w:val="003715C3"/>
    <w:rsid w:val="003731A9"/>
    <w:rsid w:val="003773FA"/>
    <w:rsid w:val="00392CC7"/>
    <w:rsid w:val="00393DE1"/>
    <w:rsid w:val="003A457E"/>
    <w:rsid w:val="003B15E0"/>
    <w:rsid w:val="003B44A0"/>
    <w:rsid w:val="003B7630"/>
    <w:rsid w:val="003C1D5E"/>
    <w:rsid w:val="003C2952"/>
    <w:rsid w:val="003C4614"/>
    <w:rsid w:val="003C52E9"/>
    <w:rsid w:val="003C58D9"/>
    <w:rsid w:val="003D087E"/>
    <w:rsid w:val="003D5582"/>
    <w:rsid w:val="003D7596"/>
    <w:rsid w:val="003E0DB9"/>
    <w:rsid w:val="003E2B75"/>
    <w:rsid w:val="003F09D8"/>
    <w:rsid w:val="003F3817"/>
    <w:rsid w:val="00400685"/>
    <w:rsid w:val="00405776"/>
    <w:rsid w:val="004120DE"/>
    <w:rsid w:val="0041276F"/>
    <w:rsid w:val="004179E1"/>
    <w:rsid w:val="0044415E"/>
    <w:rsid w:val="00446F8B"/>
    <w:rsid w:val="00452F24"/>
    <w:rsid w:val="00462663"/>
    <w:rsid w:val="00463FEB"/>
    <w:rsid w:val="00481565"/>
    <w:rsid w:val="004953F1"/>
    <w:rsid w:val="00496362"/>
    <w:rsid w:val="00497AFE"/>
    <w:rsid w:val="004A089A"/>
    <w:rsid w:val="004A43F7"/>
    <w:rsid w:val="004B3EC9"/>
    <w:rsid w:val="004C1FA5"/>
    <w:rsid w:val="004C520E"/>
    <w:rsid w:val="004C7C35"/>
    <w:rsid w:val="004D5450"/>
    <w:rsid w:val="004D63D0"/>
    <w:rsid w:val="004D72A2"/>
    <w:rsid w:val="004E14D0"/>
    <w:rsid w:val="004E2B2F"/>
    <w:rsid w:val="004E2DCB"/>
    <w:rsid w:val="004E3C77"/>
    <w:rsid w:val="004E450F"/>
    <w:rsid w:val="004F1906"/>
    <w:rsid w:val="004F24A1"/>
    <w:rsid w:val="004F33A5"/>
    <w:rsid w:val="004F44A8"/>
    <w:rsid w:val="004F471B"/>
    <w:rsid w:val="004F751F"/>
    <w:rsid w:val="00511AEB"/>
    <w:rsid w:val="00515DD6"/>
    <w:rsid w:val="00521751"/>
    <w:rsid w:val="005219DC"/>
    <w:rsid w:val="00527FA3"/>
    <w:rsid w:val="00534C51"/>
    <w:rsid w:val="00536E36"/>
    <w:rsid w:val="00540FBB"/>
    <w:rsid w:val="0054181A"/>
    <w:rsid w:val="005437FB"/>
    <w:rsid w:val="0057412B"/>
    <w:rsid w:val="005777D4"/>
    <w:rsid w:val="00585CD8"/>
    <w:rsid w:val="005920BD"/>
    <w:rsid w:val="00596E6F"/>
    <w:rsid w:val="005C703F"/>
    <w:rsid w:val="005D73CD"/>
    <w:rsid w:val="005D7AB0"/>
    <w:rsid w:val="005E7280"/>
    <w:rsid w:val="005F567B"/>
    <w:rsid w:val="00622C89"/>
    <w:rsid w:val="006263D9"/>
    <w:rsid w:val="00641793"/>
    <w:rsid w:val="00645A33"/>
    <w:rsid w:val="00647BE5"/>
    <w:rsid w:val="00647CE2"/>
    <w:rsid w:val="00656BAB"/>
    <w:rsid w:val="00664668"/>
    <w:rsid w:val="0066579B"/>
    <w:rsid w:val="00666A5A"/>
    <w:rsid w:val="00670F8A"/>
    <w:rsid w:val="006738A7"/>
    <w:rsid w:val="00676AF7"/>
    <w:rsid w:val="00682AB7"/>
    <w:rsid w:val="0068455F"/>
    <w:rsid w:val="00684F89"/>
    <w:rsid w:val="00686259"/>
    <w:rsid w:val="0069464C"/>
    <w:rsid w:val="00694738"/>
    <w:rsid w:val="00694D28"/>
    <w:rsid w:val="006A2B7A"/>
    <w:rsid w:val="006A3BD8"/>
    <w:rsid w:val="006A3FCB"/>
    <w:rsid w:val="006A6B88"/>
    <w:rsid w:val="006B69CC"/>
    <w:rsid w:val="006C037A"/>
    <w:rsid w:val="006C2756"/>
    <w:rsid w:val="006D223D"/>
    <w:rsid w:val="006D5DBC"/>
    <w:rsid w:val="006D6027"/>
    <w:rsid w:val="006E55D8"/>
    <w:rsid w:val="006E6883"/>
    <w:rsid w:val="006F1C36"/>
    <w:rsid w:val="006F3AAE"/>
    <w:rsid w:val="0070235C"/>
    <w:rsid w:val="007037DA"/>
    <w:rsid w:val="00704B48"/>
    <w:rsid w:val="00707B93"/>
    <w:rsid w:val="00711611"/>
    <w:rsid w:val="00714590"/>
    <w:rsid w:val="0071773E"/>
    <w:rsid w:val="00717B68"/>
    <w:rsid w:val="0073372C"/>
    <w:rsid w:val="0074348A"/>
    <w:rsid w:val="0074574C"/>
    <w:rsid w:val="00751629"/>
    <w:rsid w:val="007537BB"/>
    <w:rsid w:val="007541E1"/>
    <w:rsid w:val="00755492"/>
    <w:rsid w:val="00790BC7"/>
    <w:rsid w:val="0079661A"/>
    <w:rsid w:val="007A03B9"/>
    <w:rsid w:val="007A2618"/>
    <w:rsid w:val="007A3320"/>
    <w:rsid w:val="007B280D"/>
    <w:rsid w:val="007B6EC8"/>
    <w:rsid w:val="007C0CEA"/>
    <w:rsid w:val="007C3E22"/>
    <w:rsid w:val="007F1035"/>
    <w:rsid w:val="007F3B21"/>
    <w:rsid w:val="007F56C3"/>
    <w:rsid w:val="00807338"/>
    <w:rsid w:val="008159AE"/>
    <w:rsid w:val="00826ED5"/>
    <w:rsid w:val="008328EE"/>
    <w:rsid w:val="0083302A"/>
    <w:rsid w:val="00841E9E"/>
    <w:rsid w:val="008443AA"/>
    <w:rsid w:val="00853C4A"/>
    <w:rsid w:val="00855171"/>
    <w:rsid w:val="00856330"/>
    <w:rsid w:val="00864D49"/>
    <w:rsid w:val="008655FC"/>
    <w:rsid w:val="00870500"/>
    <w:rsid w:val="00890ED1"/>
    <w:rsid w:val="00896E67"/>
    <w:rsid w:val="008A38E7"/>
    <w:rsid w:val="008B0DB7"/>
    <w:rsid w:val="008B391D"/>
    <w:rsid w:val="008C17BE"/>
    <w:rsid w:val="008D2F56"/>
    <w:rsid w:val="008F0A8E"/>
    <w:rsid w:val="008F659A"/>
    <w:rsid w:val="009022E4"/>
    <w:rsid w:val="00911CA0"/>
    <w:rsid w:val="00914BEE"/>
    <w:rsid w:val="009151C2"/>
    <w:rsid w:val="00915FCB"/>
    <w:rsid w:val="00923102"/>
    <w:rsid w:val="00944C5B"/>
    <w:rsid w:val="009457C2"/>
    <w:rsid w:val="00950A68"/>
    <w:rsid w:val="009536C4"/>
    <w:rsid w:val="00953705"/>
    <w:rsid w:val="009603FF"/>
    <w:rsid w:val="009613C3"/>
    <w:rsid w:val="00961E5C"/>
    <w:rsid w:val="009672AB"/>
    <w:rsid w:val="00967F61"/>
    <w:rsid w:val="00972B6B"/>
    <w:rsid w:val="00973462"/>
    <w:rsid w:val="00975A31"/>
    <w:rsid w:val="00976740"/>
    <w:rsid w:val="00977975"/>
    <w:rsid w:val="00980020"/>
    <w:rsid w:val="00981051"/>
    <w:rsid w:val="00986B5F"/>
    <w:rsid w:val="009879CA"/>
    <w:rsid w:val="009901A8"/>
    <w:rsid w:val="009902DF"/>
    <w:rsid w:val="009916F8"/>
    <w:rsid w:val="0099261B"/>
    <w:rsid w:val="00994FE3"/>
    <w:rsid w:val="009A51FF"/>
    <w:rsid w:val="009A73C8"/>
    <w:rsid w:val="009A7E2D"/>
    <w:rsid w:val="009B7822"/>
    <w:rsid w:val="009C02A0"/>
    <w:rsid w:val="009C17B8"/>
    <w:rsid w:val="009C4868"/>
    <w:rsid w:val="009C58E4"/>
    <w:rsid w:val="009C7CDF"/>
    <w:rsid w:val="009D49E8"/>
    <w:rsid w:val="009D4EC3"/>
    <w:rsid w:val="009D73AB"/>
    <w:rsid w:val="009E63B2"/>
    <w:rsid w:val="009E6C23"/>
    <w:rsid w:val="009F68B2"/>
    <w:rsid w:val="00A0075B"/>
    <w:rsid w:val="00A02C32"/>
    <w:rsid w:val="00A1762E"/>
    <w:rsid w:val="00A17678"/>
    <w:rsid w:val="00A33997"/>
    <w:rsid w:val="00A37873"/>
    <w:rsid w:val="00A37DFE"/>
    <w:rsid w:val="00A44B66"/>
    <w:rsid w:val="00A51A9B"/>
    <w:rsid w:val="00A61404"/>
    <w:rsid w:val="00A62677"/>
    <w:rsid w:val="00A6336C"/>
    <w:rsid w:val="00A72744"/>
    <w:rsid w:val="00A74604"/>
    <w:rsid w:val="00A755ED"/>
    <w:rsid w:val="00A77721"/>
    <w:rsid w:val="00A8712C"/>
    <w:rsid w:val="00AA0A78"/>
    <w:rsid w:val="00AA23DA"/>
    <w:rsid w:val="00AA3E70"/>
    <w:rsid w:val="00AB2E9F"/>
    <w:rsid w:val="00AB4B6A"/>
    <w:rsid w:val="00AB521F"/>
    <w:rsid w:val="00AC0616"/>
    <w:rsid w:val="00AC1BC8"/>
    <w:rsid w:val="00AD04CC"/>
    <w:rsid w:val="00AE29FD"/>
    <w:rsid w:val="00AE3840"/>
    <w:rsid w:val="00AE681B"/>
    <w:rsid w:val="00AE6B6E"/>
    <w:rsid w:val="00AF2810"/>
    <w:rsid w:val="00AF345F"/>
    <w:rsid w:val="00AF402D"/>
    <w:rsid w:val="00AF651D"/>
    <w:rsid w:val="00B04D55"/>
    <w:rsid w:val="00B06987"/>
    <w:rsid w:val="00B06A44"/>
    <w:rsid w:val="00B07132"/>
    <w:rsid w:val="00B1104F"/>
    <w:rsid w:val="00B153DA"/>
    <w:rsid w:val="00B4657E"/>
    <w:rsid w:val="00B55A42"/>
    <w:rsid w:val="00B63C48"/>
    <w:rsid w:val="00B757A0"/>
    <w:rsid w:val="00B86836"/>
    <w:rsid w:val="00B90C8A"/>
    <w:rsid w:val="00B925B1"/>
    <w:rsid w:val="00B961B4"/>
    <w:rsid w:val="00B96BB6"/>
    <w:rsid w:val="00BA0B6A"/>
    <w:rsid w:val="00BB2FA6"/>
    <w:rsid w:val="00BC0589"/>
    <w:rsid w:val="00BC6C20"/>
    <w:rsid w:val="00BF5DFE"/>
    <w:rsid w:val="00C03953"/>
    <w:rsid w:val="00C047A6"/>
    <w:rsid w:val="00C0594D"/>
    <w:rsid w:val="00C05B0B"/>
    <w:rsid w:val="00C06545"/>
    <w:rsid w:val="00C14334"/>
    <w:rsid w:val="00C21489"/>
    <w:rsid w:val="00C34D9F"/>
    <w:rsid w:val="00C44A64"/>
    <w:rsid w:val="00C5286B"/>
    <w:rsid w:val="00C567A6"/>
    <w:rsid w:val="00C64DFB"/>
    <w:rsid w:val="00C70E6B"/>
    <w:rsid w:val="00C71223"/>
    <w:rsid w:val="00C74666"/>
    <w:rsid w:val="00CA2B98"/>
    <w:rsid w:val="00CA4DE1"/>
    <w:rsid w:val="00CA5B7B"/>
    <w:rsid w:val="00CA692D"/>
    <w:rsid w:val="00CB2AE4"/>
    <w:rsid w:val="00CB2CF3"/>
    <w:rsid w:val="00CB602C"/>
    <w:rsid w:val="00CB7F17"/>
    <w:rsid w:val="00CC2FCF"/>
    <w:rsid w:val="00CC37F7"/>
    <w:rsid w:val="00CC4823"/>
    <w:rsid w:val="00CC71E7"/>
    <w:rsid w:val="00CD08A2"/>
    <w:rsid w:val="00CE0AEF"/>
    <w:rsid w:val="00CE3BD6"/>
    <w:rsid w:val="00CE6A15"/>
    <w:rsid w:val="00CE6EF0"/>
    <w:rsid w:val="00CE7B7F"/>
    <w:rsid w:val="00CF3810"/>
    <w:rsid w:val="00CF62D1"/>
    <w:rsid w:val="00D00858"/>
    <w:rsid w:val="00D03EA8"/>
    <w:rsid w:val="00D06D45"/>
    <w:rsid w:val="00D10F62"/>
    <w:rsid w:val="00D125E4"/>
    <w:rsid w:val="00D136E6"/>
    <w:rsid w:val="00D1389C"/>
    <w:rsid w:val="00D2040D"/>
    <w:rsid w:val="00D24B91"/>
    <w:rsid w:val="00D40703"/>
    <w:rsid w:val="00D433CF"/>
    <w:rsid w:val="00D52CE1"/>
    <w:rsid w:val="00D5733C"/>
    <w:rsid w:val="00D6194F"/>
    <w:rsid w:val="00D61A42"/>
    <w:rsid w:val="00D62965"/>
    <w:rsid w:val="00D758BD"/>
    <w:rsid w:val="00D7703C"/>
    <w:rsid w:val="00D81230"/>
    <w:rsid w:val="00D83A45"/>
    <w:rsid w:val="00D95C69"/>
    <w:rsid w:val="00DA4C3E"/>
    <w:rsid w:val="00DA4D25"/>
    <w:rsid w:val="00DA787B"/>
    <w:rsid w:val="00DB56AC"/>
    <w:rsid w:val="00DB61C2"/>
    <w:rsid w:val="00DD3546"/>
    <w:rsid w:val="00DD4902"/>
    <w:rsid w:val="00DD57DF"/>
    <w:rsid w:val="00DD5DB7"/>
    <w:rsid w:val="00DD796B"/>
    <w:rsid w:val="00DE2DCC"/>
    <w:rsid w:val="00DF78CA"/>
    <w:rsid w:val="00E008F7"/>
    <w:rsid w:val="00E056FC"/>
    <w:rsid w:val="00E06573"/>
    <w:rsid w:val="00E115E2"/>
    <w:rsid w:val="00E16671"/>
    <w:rsid w:val="00E179EE"/>
    <w:rsid w:val="00E26511"/>
    <w:rsid w:val="00E407F4"/>
    <w:rsid w:val="00E42E5E"/>
    <w:rsid w:val="00E445E2"/>
    <w:rsid w:val="00E508E0"/>
    <w:rsid w:val="00E5204E"/>
    <w:rsid w:val="00E543DA"/>
    <w:rsid w:val="00E60A8E"/>
    <w:rsid w:val="00E6322D"/>
    <w:rsid w:val="00E66FB1"/>
    <w:rsid w:val="00E728C0"/>
    <w:rsid w:val="00E769F5"/>
    <w:rsid w:val="00E853EB"/>
    <w:rsid w:val="00EC2C78"/>
    <w:rsid w:val="00EC5ACE"/>
    <w:rsid w:val="00ED12C9"/>
    <w:rsid w:val="00ED18A5"/>
    <w:rsid w:val="00EE324F"/>
    <w:rsid w:val="00EE4D22"/>
    <w:rsid w:val="00EE58BB"/>
    <w:rsid w:val="00EF5B3D"/>
    <w:rsid w:val="00EF61ED"/>
    <w:rsid w:val="00EF6A68"/>
    <w:rsid w:val="00F05E1E"/>
    <w:rsid w:val="00F05FBB"/>
    <w:rsid w:val="00F10823"/>
    <w:rsid w:val="00F2612B"/>
    <w:rsid w:val="00F27ADE"/>
    <w:rsid w:val="00F339AA"/>
    <w:rsid w:val="00F408B3"/>
    <w:rsid w:val="00F43785"/>
    <w:rsid w:val="00F47018"/>
    <w:rsid w:val="00F518AD"/>
    <w:rsid w:val="00F524D3"/>
    <w:rsid w:val="00F53FF7"/>
    <w:rsid w:val="00F5708B"/>
    <w:rsid w:val="00F72C68"/>
    <w:rsid w:val="00F83052"/>
    <w:rsid w:val="00F97CCD"/>
    <w:rsid w:val="00FA1C5A"/>
    <w:rsid w:val="00FA1F16"/>
    <w:rsid w:val="00FA31A4"/>
    <w:rsid w:val="00FA7AFB"/>
    <w:rsid w:val="00FB01C9"/>
    <w:rsid w:val="00FC4A23"/>
    <w:rsid w:val="00FD0585"/>
    <w:rsid w:val="00FD4203"/>
    <w:rsid w:val="00FE05AD"/>
    <w:rsid w:val="00FE0FAB"/>
    <w:rsid w:val="00FE3351"/>
    <w:rsid w:val="00FE6AE9"/>
    <w:rsid w:val="00FE70EF"/>
    <w:rsid w:val="00FE7618"/>
    <w:rsid w:val="00FF2104"/>
    <w:rsid w:val="00FF537E"/>
    <w:rsid w:val="00FF6E79"/>
    <w:rsid w:val="46DB6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列出段落1"/>
    <w:basedOn w:val="1"/>
    <w:uiPriority w:val="0"/>
    <w:pPr>
      <w:ind w:firstLine="420" w:firstLineChars="200"/>
    </w:pPr>
    <w:rPr>
      <w:szCs w:val="20"/>
    </w:rPr>
  </w:style>
  <w:style w:type="character" w:customStyle="1" w:styleId="11">
    <w:name w:val="页眉 Char"/>
    <w:basedOn w:val="6"/>
    <w:link w:val="4"/>
    <w:uiPriority w:val="99"/>
    <w:rPr>
      <w:rFonts w:ascii="Times New Roman" w:hAnsi="Times New Roman" w:eastAsia="宋体" w:cs="Times New Roman"/>
      <w:sz w:val="18"/>
      <w:szCs w:val="18"/>
    </w:rPr>
  </w:style>
  <w:style w:type="character" w:customStyle="1" w:styleId="12">
    <w:name w:val="批注框文本 Char"/>
    <w:basedOn w:val="6"/>
    <w:link w:val="2"/>
    <w:semiHidden/>
    <w:uiPriority w:val="99"/>
    <w:rPr>
      <w:rFonts w:ascii="Times New Roman" w:hAnsi="Times New Roman" w:eastAsia="宋体" w:cs="Times New Roman"/>
      <w:sz w:val="18"/>
      <w:szCs w:val="18"/>
    </w:rPr>
  </w:style>
  <w:style w:type="paragraph" w:customStyle="1" w:styleId="13">
    <w:name w:val="_Normal"/>
    <w:basedOn w:val="1"/>
    <w:qFormat/>
    <w:uiPriority w:val="0"/>
    <w:pPr>
      <w:overflowPunct w:val="0"/>
      <w:spacing w:line="640" w:lineRule="exact"/>
      <w:ind w:firstLine="200" w:firstLineChars="200"/>
    </w:pPr>
    <w:rPr>
      <w:rFonts w:eastAsia="仿宋_GB2312"/>
      <w:sz w:val="36"/>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A9A64-37DE-4428-9EE4-7013C04EA9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501</Words>
  <Characters>2858</Characters>
  <Lines>23</Lines>
  <Paragraphs>6</Paragraphs>
  <TotalTime>1166</TotalTime>
  <ScaleCrop>false</ScaleCrop>
  <LinksUpToDate>false</LinksUpToDate>
  <CharactersWithSpaces>3353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2020-05-27T07:59:00Z</dcterms:created>
  <dc:creator>amidn</dc:creator>
  <cp:lastModifiedBy>张爽</cp:lastModifiedBy>
  <cp:lastPrinted>2020-12-29T03:55:00Z</cp:lastPrinted>
  <dcterms:modified xsi:type="dcterms:W3CDTF">2021-01-12T02:32:00Z</dcterms:modified>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