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left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bookmarkStart w:id="0" w:name="红头"/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2"/>
          <w:szCs w:val="22"/>
        </w:rPr>
      </w:pPr>
    </w:p>
    <w:p>
      <w:pPr>
        <w:spacing w:line="360" w:lineRule="auto"/>
        <w:jc w:val="center"/>
        <w:rPr>
          <w:rFonts w:hint="eastAsia" w:ascii="仿宋_GB2312" w:hAnsi="仿宋_GB2312" w:cs="仿宋_GB2312"/>
          <w:color w:val="000000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新冠肺炎相关健康状况征询表</w:t>
      </w:r>
    </w:p>
    <w:p>
      <w:pPr>
        <w:spacing w:line="240" w:lineRule="auto"/>
        <w:jc w:val="center"/>
        <w:rPr>
          <w:rFonts w:hint="eastAsia" w:ascii="仿宋_GB2312" w:hAnsi="仿宋_GB2312" w:cs="仿宋_GB2312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cs="仿宋_GB2312"/>
          <w:color w:val="000000"/>
          <w:sz w:val="30"/>
          <w:szCs w:val="30"/>
        </w:rPr>
        <w:t>尊敬的献血者：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cs="仿宋_GB2312"/>
          <w:color w:val="000000"/>
          <w:sz w:val="30"/>
          <w:szCs w:val="30"/>
        </w:rPr>
        <w:t>为保证血液安全，现对新冠</w:t>
      </w:r>
      <w:r>
        <w:rPr>
          <w:rFonts w:ascii="仿宋_GB2312" w:hAnsi="仿宋_GB2312" w:cs="仿宋_GB2312"/>
          <w:color w:val="000000"/>
          <w:sz w:val="30"/>
          <w:szCs w:val="30"/>
        </w:rPr>
        <w:t>肺炎</w:t>
      </w:r>
      <w:r>
        <w:rPr>
          <w:rFonts w:hint="eastAsia" w:ascii="仿宋_GB2312" w:hAnsi="仿宋_GB2312" w:cs="仿宋_GB2312"/>
          <w:color w:val="000000"/>
          <w:sz w:val="30"/>
          <w:szCs w:val="30"/>
        </w:rPr>
        <w:t>相关流行病学情况进行健康征询。请您仔细阅读以下内容，并如实填写相关征询信息。（请在</w:t>
      </w:r>
      <w:r>
        <w:rPr>
          <w:rFonts w:hint="default" w:ascii="Times New Roman" w:hAnsi="Times New Roman" w:cs="Times New Roman"/>
          <w:color w:val="000000"/>
          <w:kern w:val="0"/>
          <w:sz w:val="30"/>
          <w:szCs w:val="30"/>
        </w:rPr>
        <w:sym w:font="Wingdings 2" w:char="00A3"/>
      </w:r>
      <w:r>
        <w:rPr>
          <w:rFonts w:hint="eastAsia" w:ascii="仿宋_GB2312" w:hAnsi="仿宋_GB2312" w:cs="仿宋_GB2312"/>
          <w:color w:val="000000"/>
          <w:sz w:val="30"/>
          <w:szCs w:val="30"/>
        </w:rPr>
        <w:t>内以“√”表示）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  <w:sz w:val="16"/>
          <w:szCs w:val="13"/>
        </w:rPr>
      </w:pPr>
    </w:p>
    <w:tbl>
      <w:tblPr>
        <w:tblStyle w:val="8"/>
        <w:tblW w:w="9477" w:type="dxa"/>
        <w:tblInd w:w="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5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9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  <w:t>您是否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55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shd w:val="clear" w:color="auto" w:fill="FFFFFF"/>
              </w:rPr>
              <w:t>28天（4周）内曾在境外或国内中高风险地区居住或旅行？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  <w:t xml:space="preserve">是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955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shd w:val="clear" w:color="auto" w:fill="FFFFFF"/>
              </w:rPr>
              <w:t>28天（4周）内曾密切接触新冠病毒感染者或聚集性发病人群？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  <w:t xml:space="preserve">是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955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>3.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shd w:val="clear" w:color="auto" w:fill="FFFFFF"/>
              </w:rPr>
              <w:t>28天（4周）内曾密切接触被要求居家隔离人员？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  <w:t>是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955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>4.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28天（4周）内曾密切接触有发热或呼吸道症状的人员? 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  <w:t xml:space="preserve">是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955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>5.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shd w:val="clear" w:color="auto" w:fill="FFFFFF"/>
              </w:rPr>
              <w:t>28天（4周）内曾出现过发热或呼吸道症状？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  <w:t xml:space="preserve">是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955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>6.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shd w:val="clear" w:color="auto" w:fill="FFFFFF"/>
              </w:rPr>
              <w:t>48小时内曾接受新冠病毒灭活疫苗接种？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  <w:t xml:space="preserve">是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955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>7.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shd w:val="clear" w:color="auto" w:fill="FFFFFF"/>
              </w:rPr>
              <w:t>14天（2周）内曾接受灭活疫苗以外的其他类型新冠病毒疫苗接种（不包括减毒活疫苗）？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  <w:t xml:space="preserve">是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955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>8.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  <w:shd w:val="clear" w:color="auto" w:fill="FFFFFF"/>
              </w:rPr>
              <w:t>6个月内曾被诊断为新型冠状病毒感染者？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  <w:t xml:space="preserve">是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0"/>
                <w:szCs w:val="30"/>
              </w:rPr>
              <w:t>否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  <w:sz w:val="16"/>
          <w:szCs w:val="13"/>
        </w:rPr>
      </w:pPr>
      <w:r>
        <w:rPr>
          <w:rFonts w:hint="default" w:ascii="仿宋_GB2312" w:hAnsi="仿宋_GB2312" w:cs="仿宋_GB2312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cs="仿宋_GB2312"/>
          <w:color w:val="000000"/>
          <w:sz w:val="30"/>
          <w:szCs w:val="30"/>
        </w:rPr>
        <w:t>本人理解健康征询与血液安全的关联性与重要性，承诺在《新冠肺炎相关健康状况征询表》提供的所有资料和信息是真实的，本人愿意承</w:t>
      </w:r>
      <w:bookmarkStart w:id="1" w:name="_GoBack"/>
      <w:bookmarkEnd w:id="1"/>
      <w:r>
        <w:rPr>
          <w:rFonts w:hint="eastAsia" w:ascii="仿宋_GB2312" w:hAnsi="仿宋_GB2312" w:cs="仿宋_GB2312"/>
          <w:color w:val="000000"/>
          <w:sz w:val="30"/>
          <w:szCs w:val="30"/>
        </w:rPr>
        <w:t>担因提供虚假资料和信息所带来的一切后果。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cs="仿宋_GB2312"/>
          <w:color w:val="000000"/>
          <w:sz w:val="30"/>
          <w:szCs w:val="30"/>
        </w:rPr>
        <w:sectPr>
          <w:headerReference r:id="rId3" w:type="default"/>
          <w:footerReference r:id="rId4" w:type="default"/>
          <w:pgSz w:w="11906" w:h="16838"/>
          <w:pgMar w:top="2098" w:right="1247" w:bottom="1984" w:left="1361" w:header="283" w:footer="283" w:gutter="0"/>
          <w:pgNumType w:fmt="numberInDash" w:start="14"/>
          <w:cols w:space="0" w:num="1"/>
          <w:rtlGutter w:val="0"/>
          <w:docGrid w:type="lines" w:linePitch="455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cs="仿宋_GB2312"/>
          <w:color w:val="000000"/>
          <w:sz w:val="30"/>
          <w:szCs w:val="30"/>
        </w:rPr>
        <w:t>同时本人了解并承诺在献血后4周内如本人出现发热、干咳、乏力、气促等新冠肺炎相关症状或被要求隔离时，会致电告知</w:t>
      </w:r>
      <w:r>
        <w:rPr>
          <w:rFonts w:hint="eastAsia" w:ascii="仿宋_GB2312" w:hAnsi="仿宋_GB2312" w:cs="仿宋_GB2312"/>
          <w:color w:val="000000"/>
          <w:sz w:val="30"/>
          <w:szCs w:val="30"/>
          <w:lang w:eastAsia="zh-CN"/>
        </w:rPr>
        <w:t>血站</w:t>
      </w:r>
      <w:r>
        <w:rPr>
          <w:rFonts w:hint="eastAsia" w:ascii="仿宋_GB2312" w:hAnsi="仿宋_GB2312" w:cs="仿宋_GB2312"/>
          <w:color w:val="000000"/>
          <w:sz w:val="30"/>
          <w:szCs w:val="30"/>
        </w:rPr>
        <w:t>（电话：XXXXXXXXXXX）。</w:t>
      </w:r>
    </w:p>
    <w:p>
      <w:pPr>
        <w:spacing w:line="600" w:lineRule="exact"/>
        <w:ind w:right="-1382" w:rightChars="-432" w:firstLine="5120" w:firstLineChars="1600"/>
        <w:rPr>
          <w:rFonts w:hint="eastAsia" w:ascii="仿宋_GB2312" w:hAnsi="仿宋_GB2312" w:cs="仿宋_GB2312"/>
          <w:color w:val="000000"/>
          <w:sz w:val="32"/>
          <w:szCs w:val="32"/>
        </w:rPr>
      </w:pPr>
    </w:p>
    <w:p>
      <w:pPr>
        <w:pStyle w:val="2"/>
        <w:rPr>
          <w:rFonts w:hint="eastAsia"/>
          <w:sz w:val="32"/>
          <w:szCs w:val="32"/>
        </w:rPr>
      </w:pPr>
    </w:p>
    <w:p>
      <w:pPr>
        <w:spacing w:line="600" w:lineRule="exact"/>
        <w:ind w:right="-1382" w:rightChars="-432" w:firstLine="5120" w:firstLineChars="1600"/>
        <w:jc w:val="both"/>
        <w:rPr>
          <w:rFonts w:hint="eastAsia"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献血者签名：                 </w:t>
      </w:r>
    </w:p>
    <w:p>
      <w:pPr>
        <w:spacing w:line="600" w:lineRule="exact"/>
        <w:ind w:right="-1382" w:rightChars="-432"/>
        <w:jc w:val="center"/>
        <w:rPr>
          <w:rFonts w:hint="eastAsia"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/>
          <w:color w:val="000000"/>
          <w:sz w:val="32"/>
          <w:szCs w:val="32"/>
        </w:rPr>
        <w:t xml:space="preserve">                 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 日期：</w:t>
      </w:r>
    </w:p>
    <w:p>
      <w:pPr>
        <w:pStyle w:val="2"/>
        <w:rPr>
          <w:rFonts w:hint="eastAsia"/>
          <w:sz w:val="32"/>
          <w:szCs w:val="32"/>
        </w:rPr>
      </w:pPr>
    </w:p>
    <w:p>
      <w:pPr>
        <w:spacing w:line="600" w:lineRule="exact"/>
        <w:ind w:right="-1382" w:rightChars="-432"/>
        <w:jc w:val="center"/>
        <w:rPr>
          <w:rFonts w:hint="eastAsia" w:ascii="仿宋_GB2312" w:hAnsi="仿宋_GB2312" w:cs="仿宋_GB2312"/>
          <w:color w:val="000000"/>
          <w:sz w:val="32"/>
          <w:szCs w:val="32"/>
        </w:rPr>
      </w:pPr>
    </w:p>
    <w:p>
      <w:pPr>
        <w:spacing w:line="600" w:lineRule="exact"/>
        <w:ind w:right="0" w:rightChars="0" w:firstLine="640" w:firstLineChars="200"/>
        <w:rPr>
          <w:rFonts w:hint="eastAsia"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b w:val="0"/>
          <w:color w:val="000000"/>
          <w:sz w:val="32"/>
          <w:szCs w:val="32"/>
        </w:rPr>
        <w:t xml:space="preserve">健康码颜色：绿色 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>□</w:t>
      </w:r>
      <w:r>
        <w:rPr>
          <w:rFonts w:hint="eastAsia" w:ascii="仿宋_GB2312" w:hAnsi="仿宋_GB2312" w:cs="仿宋_GB2312"/>
          <w:b w:val="0"/>
          <w:color w:val="000000"/>
          <w:sz w:val="32"/>
          <w:szCs w:val="32"/>
        </w:rPr>
        <w:t xml:space="preserve">    黄色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>□</w:t>
      </w:r>
      <w:r>
        <w:rPr>
          <w:rFonts w:hint="eastAsia" w:ascii="仿宋_GB2312" w:hAnsi="仿宋_GB2312" w:cs="仿宋_GB2312"/>
          <w:b w:val="0"/>
          <w:color w:val="000000"/>
          <w:sz w:val="32"/>
          <w:szCs w:val="32"/>
        </w:rPr>
        <w:t xml:space="preserve">     红色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>□</w:t>
      </w:r>
      <w:r>
        <w:rPr>
          <w:rFonts w:hint="eastAsia" w:ascii="仿宋_GB2312" w:hAnsi="仿宋_GB2312" w:cs="仿宋_GB2312"/>
          <w:b w:val="0"/>
          <w:color w:val="000000"/>
          <w:sz w:val="32"/>
          <w:szCs w:val="32"/>
        </w:rPr>
        <w:t xml:space="preserve"> </w:t>
      </w:r>
    </w:p>
    <w:p>
      <w:pPr>
        <w:spacing w:line="600" w:lineRule="exact"/>
        <w:ind w:right="0" w:rightChars="0" w:firstLine="640" w:firstLineChars="200"/>
        <w:rPr>
          <w:rFonts w:hint="eastAsia" w:ascii="仿宋_GB2312" w:hAnsi="仿宋_GB2312" w:cs="仿宋_GB2312"/>
          <w:color w:val="000000"/>
          <w:sz w:val="32"/>
          <w:szCs w:val="32"/>
        </w:rPr>
      </w:pPr>
    </w:p>
    <w:p>
      <w:pPr>
        <w:spacing w:line="600" w:lineRule="exact"/>
        <w:ind w:right="-1382" w:rightChars="-432" w:firstLine="4800" w:firstLineChars="1500"/>
        <w:rPr>
          <w:rFonts w:hint="eastAsia"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工作人员签名：</w:t>
      </w:r>
    </w:p>
    <w:p>
      <w:pPr>
        <w:spacing w:line="600" w:lineRule="exact"/>
        <w:ind w:right="-1382" w:rightChars="-432"/>
        <w:jc w:val="center"/>
        <w:rPr>
          <w:rFonts w:hint="eastAsia"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                  日期：</w:t>
      </w:r>
    </w:p>
    <w:p>
      <w:pPr>
        <w:rPr>
          <w:rFonts w:ascii="黑体" w:hAnsi="宋体" w:eastAsia="黑体"/>
          <w:b/>
          <w:szCs w:val="32"/>
        </w:rPr>
      </w:pPr>
    </w:p>
    <w:p>
      <w:pPr>
        <w:rPr>
          <w:rFonts w:ascii="黑体" w:hAnsi="宋体" w:eastAsia="黑体"/>
          <w:sz w:val="28"/>
        </w:rPr>
      </w:pPr>
    </w:p>
    <w:p>
      <w:pPr>
        <w:pStyle w:val="13"/>
        <w:jc w:val="center"/>
        <w:rPr>
          <w:rFonts w:ascii="宋体" w:hAnsi="宋体" w:eastAsia="宋体"/>
          <w:b/>
          <w:bCs/>
          <w:sz w:val="44"/>
        </w:rPr>
      </w:pPr>
    </w:p>
    <w:p>
      <w:pPr>
        <w:pStyle w:val="13"/>
        <w:ind w:right="234" w:rightChars="73" w:firstLine="1680"/>
        <w:rPr>
          <w:b/>
          <w:bCs/>
          <w:sz w:val="36"/>
        </w:rPr>
      </w:pPr>
    </w:p>
    <w:bookmarkEnd w:id="0"/>
    <w:p>
      <w:pPr>
        <w:pStyle w:val="13"/>
        <w:ind w:right="234" w:rightChars="73"/>
        <w:rPr>
          <w:rFonts w:hint="eastAsia" w:hAnsi="宋体"/>
          <w:bCs/>
          <w:sz w:val="32"/>
          <w:szCs w:val="32"/>
        </w:rPr>
      </w:pPr>
    </w:p>
    <w:p>
      <w:pPr>
        <w:pStyle w:val="13"/>
        <w:ind w:right="234" w:rightChars="73"/>
        <w:rPr>
          <w:rFonts w:hint="eastAsia" w:hAnsi="宋体"/>
          <w:bCs/>
          <w:sz w:val="32"/>
          <w:szCs w:val="32"/>
        </w:rPr>
      </w:pPr>
    </w:p>
    <w:p>
      <w:pPr>
        <w:pStyle w:val="13"/>
        <w:ind w:right="234" w:rightChars="73"/>
        <w:rPr>
          <w:rFonts w:hint="eastAsia" w:hAnsi="宋体" w:eastAsia="仿宋_GB2312"/>
          <w:bCs/>
          <w:sz w:val="32"/>
          <w:szCs w:val="32"/>
          <w:lang w:eastAsia="zh-CN"/>
        </w:rPr>
      </w:pPr>
      <w:r>
        <w:rPr>
          <w:rFonts w:hint="eastAsia" w:hAnsi="宋体"/>
          <w:bCs/>
          <w:sz w:val="32"/>
          <w:szCs w:val="32"/>
          <w:lang w:val="en-US" w:eastAsia="zh-CN"/>
        </w:rPr>
        <w:t xml:space="preserve"> </w:t>
      </w:r>
    </w:p>
    <w:p>
      <w:pPr>
        <w:pStyle w:val="13"/>
        <w:ind w:right="234" w:rightChars="73"/>
        <w:rPr>
          <w:rFonts w:hint="eastAsia" w:hAnsi="宋体"/>
          <w:bCs/>
          <w:sz w:val="32"/>
          <w:szCs w:val="32"/>
        </w:rPr>
      </w:pPr>
    </w:p>
    <w:p>
      <w:pPr>
        <w:wordWrap w:val="0"/>
        <w:ind w:left="0" w:right="560"/>
        <w:jc w:val="both"/>
        <w:rPr>
          <w:sz w:val="28"/>
          <w:szCs w:val="28"/>
        </w:rPr>
      </w:pPr>
    </w:p>
    <w:sectPr>
      <w:footerReference r:id="rId5" w:type="default"/>
      <w:pgSz w:w="11906" w:h="16838"/>
      <w:pgMar w:top="2098" w:right="1247" w:bottom="1984" w:left="1361" w:header="283" w:footer="283" w:gutter="0"/>
      <w:pgNumType w:fmt="numberInDash" w:start="1"/>
      <w:cols w:space="0" w:num="1"/>
      <w:rtlGutter w:val="0"/>
      <w:docGrid w:type="lines" w:linePitch="45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60"/>
  <w:drawingGridVerticalSpacing w:val="228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12"/>
    <w:rsid w:val="00001BC7"/>
    <w:rsid w:val="00016CF9"/>
    <w:rsid w:val="00034730"/>
    <w:rsid w:val="00035BA0"/>
    <w:rsid w:val="000566AF"/>
    <w:rsid w:val="00065E39"/>
    <w:rsid w:val="000B20C5"/>
    <w:rsid w:val="000B7575"/>
    <w:rsid w:val="000F19EC"/>
    <w:rsid w:val="00117A34"/>
    <w:rsid w:val="00136D37"/>
    <w:rsid w:val="001431F2"/>
    <w:rsid w:val="00172ADC"/>
    <w:rsid w:val="00182F97"/>
    <w:rsid w:val="0018374C"/>
    <w:rsid w:val="00185C39"/>
    <w:rsid w:val="0020598F"/>
    <w:rsid w:val="002302E2"/>
    <w:rsid w:val="002437D9"/>
    <w:rsid w:val="00274FD5"/>
    <w:rsid w:val="002A3404"/>
    <w:rsid w:val="002B4511"/>
    <w:rsid w:val="0033029F"/>
    <w:rsid w:val="00330E58"/>
    <w:rsid w:val="00344090"/>
    <w:rsid w:val="003B6B2A"/>
    <w:rsid w:val="003D0CA4"/>
    <w:rsid w:val="003D2B2B"/>
    <w:rsid w:val="003E5C74"/>
    <w:rsid w:val="004073CD"/>
    <w:rsid w:val="00442F12"/>
    <w:rsid w:val="00444A95"/>
    <w:rsid w:val="004557ED"/>
    <w:rsid w:val="0046142E"/>
    <w:rsid w:val="00465527"/>
    <w:rsid w:val="00480B19"/>
    <w:rsid w:val="004A04C6"/>
    <w:rsid w:val="004C2971"/>
    <w:rsid w:val="004F21A2"/>
    <w:rsid w:val="004F79E4"/>
    <w:rsid w:val="0052237E"/>
    <w:rsid w:val="0055474B"/>
    <w:rsid w:val="005801F6"/>
    <w:rsid w:val="00596ECE"/>
    <w:rsid w:val="005C1104"/>
    <w:rsid w:val="005E4F09"/>
    <w:rsid w:val="006143F3"/>
    <w:rsid w:val="006151A5"/>
    <w:rsid w:val="0062569C"/>
    <w:rsid w:val="00647D73"/>
    <w:rsid w:val="00651334"/>
    <w:rsid w:val="006732CD"/>
    <w:rsid w:val="0067529A"/>
    <w:rsid w:val="006A377A"/>
    <w:rsid w:val="006C4861"/>
    <w:rsid w:val="006D7D21"/>
    <w:rsid w:val="00700D71"/>
    <w:rsid w:val="00720B6A"/>
    <w:rsid w:val="00747543"/>
    <w:rsid w:val="007573F5"/>
    <w:rsid w:val="00797C3B"/>
    <w:rsid w:val="007E57C4"/>
    <w:rsid w:val="00816B8F"/>
    <w:rsid w:val="008211A0"/>
    <w:rsid w:val="00827707"/>
    <w:rsid w:val="0086708C"/>
    <w:rsid w:val="008C7C8B"/>
    <w:rsid w:val="008D5528"/>
    <w:rsid w:val="0091455C"/>
    <w:rsid w:val="00922CEC"/>
    <w:rsid w:val="009235D5"/>
    <w:rsid w:val="0093230D"/>
    <w:rsid w:val="009415B6"/>
    <w:rsid w:val="009458EB"/>
    <w:rsid w:val="00945F76"/>
    <w:rsid w:val="00971B0E"/>
    <w:rsid w:val="009A2BD1"/>
    <w:rsid w:val="009B4F09"/>
    <w:rsid w:val="009F12FB"/>
    <w:rsid w:val="009F5B14"/>
    <w:rsid w:val="00A70B7C"/>
    <w:rsid w:val="00A71A86"/>
    <w:rsid w:val="00A85A8B"/>
    <w:rsid w:val="00B1045D"/>
    <w:rsid w:val="00B252A7"/>
    <w:rsid w:val="00B748BC"/>
    <w:rsid w:val="00BA40C3"/>
    <w:rsid w:val="00BB6575"/>
    <w:rsid w:val="00C1658E"/>
    <w:rsid w:val="00C17F56"/>
    <w:rsid w:val="00C25761"/>
    <w:rsid w:val="00C5326E"/>
    <w:rsid w:val="00C617C0"/>
    <w:rsid w:val="00CB0E40"/>
    <w:rsid w:val="00CB4F78"/>
    <w:rsid w:val="00CB58EF"/>
    <w:rsid w:val="00CF2559"/>
    <w:rsid w:val="00D46C5D"/>
    <w:rsid w:val="00D55DE9"/>
    <w:rsid w:val="00D834CE"/>
    <w:rsid w:val="00D91381"/>
    <w:rsid w:val="00E22884"/>
    <w:rsid w:val="00E74F39"/>
    <w:rsid w:val="00ED1187"/>
    <w:rsid w:val="00ED2F2D"/>
    <w:rsid w:val="00F33CEC"/>
    <w:rsid w:val="00F40004"/>
    <w:rsid w:val="00F474C1"/>
    <w:rsid w:val="00F56977"/>
    <w:rsid w:val="00F70B97"/>
    <w:rsid w:val="00F8139F"/>
    <w:rsid w:val="00F95B11"/>
    <w:rsid w:val="00F96001"/>
    <w:rsid w:val="00F961B9"/>
    <w:rsid w:val="00FB648E"/>
    <w:rsid w:val="00FC5193"/>
    <w:rsid w:val="00FC6E4B"/>
    <w:rsid w:val="02F92C78"/>
    <w:rsid w:val="086B7858"/>
    <w:rsid w:val="0BB7880E"/>
    <w:rsid w:val="0F145D45"/>
    <w:rsid w:val="17ED7516"/>
    <w:rsid w:val="1A643C5B"/>
    <w:rsid w:val="1B3D3941"/>
    <w:rsid w:val="1EC91910"/>
    <w:rsid w:val="29A66CBE"/>
    <w:rsid w:val="2BF000A4"/>
    <w:rsid w:val="2EFDDDB5"/>
    <w:rsid w:val="37EFC404"/>
    <w:rsid w:val="395F27BA"/>
    <w:rsid w:val="3BCA786A"/>
    <w:rsid w:val="3DF088C5"/>
    <w:rsid w:val="3ED73BA1"/>
    <w:rsid w:val="3FDF8634"/>
    <w:rsid w:val="432E04DD"/>
    <w:rsid w:val="4FD7149E"/>
    <w:rsid w:val="50471538"/>
    <w:rsid w:val="5B5ED6E2"/>
    <w:rsid w:val="5BAE73A7"/>
    <w:rsid w:val="5BD9F8D3"/>
    <w:rsid w:val="5F7DE41A"/>
    <w:rsid w:val="5FEDE927"/>
    <w:rsid w:val="5FEFD5E3"/>
    <w:rsid w:val="602D40D8"/>
    <w:rsid w:val="668D2E4E"/>
    <w:rsid w:val="67E7ED63"/>
    <w:rsid w:val="690312B9"/>
    <w:rsid w:val="6B6A0AD8"/>
    <w:rsid w:val="6C9F589C"/>
    <w:rsid w:val="6EFF392D"/>
    <w:rsid w:val="6F4E081B"/>
    <w:rsid w:val="6F6900FD"/>
    <w:rsid w:val="6FBEF1CE"/>
    <w:rsid w:val="6FFBC60F"/>
    <w:rsid w:val="717DD42B"/>
    <w:rsid w:val="72BDB22F"/>
    <w:rsid w:val="733F4EAE"/>
    <w:rsid w:val="73F901E9"/>
    <w:rsid w:val="75A353BE"/>
    <w:rsid w:val="75FC4DA2"/>
    <w:rsid w:val="7634C7B4"/>
    <w:rsid w:val="773F03CC"/>
    <w:rsid w:val="77F773BF"/>
    <w:rsid w:val="7B3E15EE"/>
    <w:rsid w:val="7D7E2155"/>
    <w:rsid w:val="7DDC20DD"/>
    <w:rsid w:val="7DE7A6F6"/>
    <w:rsid w:val="7DE7C485"/>
    <w:rsid w:val="7DF53EE6"/>
    <w:rsid w:val="7DF6D339"/>
    <w:rsid w:val="7EBC1DB7"/>
    <w:rsid w:val="7EED3203"/>
    <w:rsid w:val="7EFF45FF"/>
    <w:rsid w:val="7F5DCCDE"/>
    <w:rsid w:val="7F73C4CD"/>
    <w:rsid w:val="7F75129F"/>
    <w:rsid w:val="7F789A2B"/>
    <w:rsid w:val="7FB7D505"/>
    <w:rsid w:val="7FF88407"/>
    <w:rsid w:val="7FF99648"/>
    <w:rsid w:val="7FFDCF30"/>
    <w:rsid w:val="7FFF2C90"/>
    <w:rsid w:val="9CFECE1D"/>
    <w:rsid w:val="9ED74CE2"/>
    <w:rsid w:val="9FFF01DF"/>
    <w:rsid w:val="AFDA08FB"/>
    <w:rsid w:val="B6769F9D"/>
    <w:rsid w:val="BAEF4D6A"/>
    <w:rsid w:val="BB9CE3C9"/>
    <w:rsid w:val="BEBD617F"/>
    <w:rsid w:val="BEF5788D"/>
    <w:rsid w:val="BF56F1FE"/>
    <w:rsid w:val="BFDE3FBF"/>
    <w:rsid w:val="CAFE5419"/>
    <w:rsid w:val="CF7765D1"/>
    <w:rsid w:val="D7FBA67D"/>
    <w:rsid w:val="D8D1B6F8"/>
    <w:rsid w:val="DCF1C5D1"/>
    <w:rsid w:val="DFCFC1A4"/>
    <w:rsid w:val="DFFDE4D6"/>
    <w:rsid w:val="E65DA4EB"/>
    <w:rsid w:val="E7FE799F"/>
    <w:rsid w:val="EDFB4C8A"/>
    <w:rsid w:val="EE6D0B99"/>
    <w:rsid w:val="EF2F9BB2"/>
    <w:rsid w:val="EF7B275B"/>
    <w:rsid w:val="EFF7747B"/>
    <w:rsid w:val="F3DD9B2A"/>
    <w:rsid w:val="F5FFC0E3"/>
    <w:rsid w:val="F77D9232"/>
    <w:rsid w:val="F7B307ED"/>
    <w:rsid w:val="FBFE591B"/>
    <w:rsid w:val="FC7FA0E2"/>
    <w:rsid w:val="FCFF043E"/>
    <w:rsid w:val="FDFE4BB8"/>
    <w:rsid w:val="FDFF898D"/>
    <w:rsid w:val="FEF98655"/>
    <w:rsid w:val="FEFFD48E"/>
    <w:rsid w:val="FF370ADC"/>
    <w:rsid w:val="FF7F2069"/>
    <w:rsid w:val="FF9F6CC3"/>
    <w:rsid w:val="FFAE5CCC"/>
    <w:rsid w:val="FFB76FE2"/>
    <w:rsid w:val="FFDBC4A5"/>
    <w:rsid w:val="FFDEAEE5"/>
    <w:rsid w:val="FFE6420B"/>
    <w:rsid w:val="FFE787A0"/>
    <w:rsid w:val="FFF65737"/>
    <w:rsid w:val="FFFD7BCB"/>
    <w:rsid w:val="FFFE4F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4">
    <w:name w:val="Balloon Text"/>
    <w:basedOn w:val="1"/>
    <w:link w:val="16"/>
    <w:qFormat/>
    <w:uiPriority w:val="0"/>
    <w:rPr>
      <w:rFonts w:eastAsia="宋体"/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7">
    <w:name w:val="Subtitle"/>
    <w:basedOn w:val="1"/>
    <w:next w:val="1"/>
    <w:link w:val="14"/>
    <w:qFormat/>
    <w:uiPriority w:val="0"/>
    <w:pPr>
      <w:spacing w:before="240" w:after="60" w:line="312" w:lineRule="auto"/>
      <w:outlineLvl w:val="1"/>
    </w:pPr>
    <w:rPr>
      <w:rFonts w:ascii="Cambria" w:hAnsi="Cambria" w:eastAsia="楷体_GB2312" w:cs="Times New Roman"/>
      <w:b/>
      <w:bCs/>
      <w:kern w:val="28"/>
      <w:sz w:val="32"/>
      <w:szCs w:val="32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样式1"/>
    <w:basedOn w:val="1"/>
    <w:qFormat/>
    <w:uiPriority w:val="0"/>
    <w:rPr>
      <w:rFonts w:ascii="仿宋_GB2312" w:eastAsia="仿宋_GB2312"/>
      <w:sz w:val="28"/>
    </w:rPr>
  </w:style>
  <w:style w:type="character" w:customStyle="1" w:styleId="14">
    <w:name w:val="副标题 Char"/>
    <w:link w:val="7"/>
    <w:qFormat/>
    <w:uiPriority w:val="0"/>
    <w:rPr>
      <w:rFonts w:ascii="Cambria" w:hAnsi="Cambria" w:eastAsia="楷体_GB2312"/>
      <w:b/>
      <w:bCs/>
      <w:kern w:val="28"/>
      <w:sz w:val="32"/>
      <w:szCs w:val="32"/>
    </w:rPr>
  </w:style>
  <w:style w:type="character" w:customStyle="1" w:styleId="15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6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7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8">
    <w:name w:val="标题 1 Char"/>
    <w:link w:val="3"/>
    <w:qFormat/>
    <w:uiPriority w:val="0"/>
    <w:rPr>
      <w:rFonts w:eastAsia="黑体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Powerise</Company>
  <Pages>2</Pages>
  <Words>25</Words>
  <Characters>147</Characters>
  <Lines>1</Lines>
  <Paragraphs>1</Paragraphs>
  <TotalTime>24</TotalTime>
  <ScaleCrop>false</ScaleCrop>
  <LinksUpToDate>false</LinksUpToDate>
  <CharactersWithSpaces>171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2013-07-14T14:22:00Z</dcterms:created>
  <dc:creator>vv</dc:creator>
  <cp:lastModifiedBy>ZR01</cp:lastModifiedBy>
  <cp:lastPrinted>2021-03-26T08:08:00Z</cp:lastPrinted>
  <dcterms:modified xsi:type="dcterms:W3CDTF">2021-03-27T02:41:30Z</dcterms:modified>
  <dc:title>国家卫生健康委员会办公厅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4C1BA60DFCD248E4BB3572927C23C1BC</vt:lpwstr>
  </property>
</Properties>
</file>