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sz w:val="32"/>
          <w:szCs w:val="32"/>
        </w:rPr>
      </w:pPr>
      <w:r>
        <w:rPr>
          <w:rFonts w:ascii="黑体" w:hAnsi="黑体" w:eastAsia="黑体" w:cs="仿宋"/>
          <w:sz w:val="32"/>
          <w:szCs w:val="32"/>
        </w:rPr>
        <w:t>附件</w:t>
      </w:r>
      <w:r>
        <w:rPr>
          <w:rFonts w:hint="eastAsia" w:ascii="黑体" w:hAnsi="黑体" w:eastAsia="黑体" w:cs="仿宋"/>
          <w:sz w:val="32"/>
          <w:szCs w:val="32"/>
        </w:rPr>
        <w:t>3</w:t>
      </w:r>
    </w:p>
    <w:p>
      <w:pPr>
        <w:widowControl/>
        <w:jc w:val="left"/>
        <w:rPr>
          <w:rFonts w:ascii="黑体" w:hAnsi="黑体" w:eastAsia="黑体" w:cs="仿宋"/>
          <w:sz w:val="32"/>
          <w:szCs w:val="32"/>
        </w:rPr>
      </w:pPr>
    </w:p>
    <w:p>
      <w:pPr>
        <w:tabs>
          <w:tab w:val="left" w:pos="5220"/>
        </w:tabs>
        <w:jc w:val="center"/>
        <w:rPr>
          <w:rFonts w:eastAsia="黑体"/>
          <w:sz w:val="52"/>
          <w:szCs w:val="52"/>
        </w:rPr>
      </w:pPr>
    </w:p>
    <w:p>
      <w:pPr>
        <w:tabs>
          <w:tab w:val="left" w:pos="5220"/>
        </w:tabs>
        <w:jc w:val="center"/>
        <w:rPr>
          <w:rFonts w:eastAsia="黑体"/>
          <w:sz w:val="52"/>
          <w:szCs w:val="52"/>
        </w:rPr>
      </w:pPr>
    </w:p>
    <w:p>
      <w:pPr>
        <w:tabs>
          <w:tab w:val="left" w:pos="640"/>
          <w:tab w:val="left" w:pos="840"/>
          <w:tab w:val="left" w:pos="5220"/>
        </w:tabs>
        <w:jc w:val="center"/>
        <w:outlineLvl w:val="0"/>
        <w:rPr>
          <w:rFonts w:eastAsia="黑体"/>
          <w:sz w:val="60"/>
          <w:szCs w:val="60"/>
        </w:rPr>
      </w:pPr>
      <w:r>
        <w:rPr>
          <w:rFonts w:hint="eastAsia" w:eastAsia="黑体"/>
          <w:sz w:val="60"/>
          <w:szCs w:val="60"/>
        </w:rPr>
        <w:t>国家文化产业和旅游产业融合发展示范区申报表</w:t>
      </w:r>
    </w:p>
    <w:p>
      <w:pPr>
        <w:tabs>
          <w:tab w:val="left" w:pos="640"/>
          <w:tab w:val="left" w:pos="840"/>
          <w:tab w:val="left" w:pos="5220"/>
        </w:tabs>
        <w:jc w:val="center"/>
        <w:rPr>
          <w:rFonts w:hint="eastAsia" w:eastAsia="黑体"/>
          <w:sz w:val="60"/>
          <w:szCs w:val="60"/>
        </w:rPr>
      </w:pPr>
    </w:p>
    <w:p>
      <w:pPr>
        <w:tabs>
          <w:tab w:val="left" w:pos="5220"/>
        </w:tabs>
        <w:jc w:val="center"/>
        <w:rPr>
          <w:rFonts w:eastAsia="黑体"/>
          <w:sz w:val="52"/>
          <w:szCs w:val="52"/>
        </w:rPr>
      </w:pPr>
    </w:p>
    <w:p>
      <w:pPr>
        <w:tabs>
          <w:tab w:val="left" w:pos="5220"/>
        </w:tabs>
        <w:jc w:val="center"/>
        <w:rPr>
          <w:rFonts w:eastAsia="黑体"/>
          <w:sz w:val="52"/>
          <w:szCs w:val="52"/>
        </w:rPr>
      </w:pPr>
    </w:p>
    <w:p>
      <w:pPr>
        <w:tabs>
          <w:tab w:val="left" w:pos="5220"/>
        </w:tabs>
        <w:jc w:val="center"/>
        <w:rPr>
          <w:rFonts w:eastAsia="黑体"/>
          <w:sz w:val="52"/>
          <w:szCs w:val="52"/>
        </w:rPr>
      </w:pPr>
    </w:p>
    <w:p>
      <w:pPr>
        <w:tabs>
          <w:tab w:val="left" w:pos="5220"/>
        </w:tabs>
        <w:jc w:val="center"/>
        <w:rPr>
          <w:rFonts w:eastAsia="黑体"/>
          <w:sz w:val="52"/>
          <w:szCs w:val="52"/>
        </w:rPr>
      </w:pPr>
    </w:p>
    <w:p>
      <w:pPr>
        <w:tabs>
          <w:tab w:val="left" w:pos="5220"/>
        </w:tabs>
        <w:jc w:val="center"/>
        <w:rPr>
          <w:rFonts w:eastAsia="黑体"/>
          <w:sz w:val="52"/>
          <w:szCs w:val="52"/>
        </w:rPr>
      </w:pPr>
    </w:p>
    <w:p>
      <w:pPr>
        <w:spacing w:line="360" w:lineRule="auto"/>
        <w:ind w:firstLine="426"/>
        <w:outlineLvl w:val="0"/>
        <w:rPr>
          <w:rFonts w:hAnsi="黑体" w:eastAsia="黑体"/>
          <w:sz w:val="36"/>
        </w:rPr>
      </w:pPr>
      <w:r>
        <w:rPr>
          <w:rFonts w:hint="eastAsia" w:hAnsi="黑体" w:eastAsia="黑体"/>
          <w:sz w:val="36"/>
        </w:rPr>
        <w:t>申报主体（盖章）</w:t>
      </w:r>
      <w:r>
        <w:rPr>
          <w:rFonts w:hint="eastAsia" w:hAnsi="黑体" w:eastAsia="黑体"/>
          <w:sz w:val="36"/>
          <w:lang w:val="en"/>
        </w:rPr>
        <w:t>：</w:t>
      </w:r>
      <w:r>
        <w:rPr>
          <w:rFonts w:hint="eastAsia" w:hAnsi="黑体" w:eastAsia="黑体"/>
          <w:sz w:val="36"/>
          <w:u w:val="single"/>
        </w:rPr>
        <w:t xml:space="preserve">                       </w:t>
      </w:r>
      <w:r>
        <w:rPr>
          <w:rFonts w:hint="eastAsia" w:hAnsi="黑体" w:eastAsia="黑体"/>
          <w:sz w:val="36"/>
        </w:rPr>
        <w:t xml:space="preserve">                          </w:t>
      </w:r>
    </w:p>
    <w:p>
      <w:pPr>
        <w:tabs>
          <w:tab w:val="left" w:pos="640"/>
        </w:tabs>
        <w:spacing w:line="360" w:lineRule="auto"/>
        <w:ind w:firstLine="426"/>
        <w:outlineLvl w:val="0"/>
        <w:rPr>
          <w:rFonts w:hAnsi="黑体" w:eastAsia="黑体"/>
          <w:sz w:val="36"/>
        </w:rPr>
      </w:pPr>
      <w:r>
        <w:rPr>
          <w:rFonts w:hint="eastAsia" w:hAnsi="黑体" w:eastAsia="黑体"/>
          <w:sz w:val="36"/>
        </w:rPr>
        <w:t>申  报  时  间  ：</w:t>
      </w:r>
      <w:r>
        <w:rPr>
          <w:rFonts w:hint="eastAsia" w:hAnsi="黑体" w:eastAsia="黑体"/>
          <w:sz w:val="36"/>
          <w:u w:val="single"/>
        </w:rPr>
        <w:t xml:space="preserve">                       </w:t>
      </w:r>
      <w:r>
        <w:rPr>
          <w:rFonts w:hint="eastAsia" w:hAnsi="黑体" w:eastAsia="黑体"/>
          <w:sz w:val="36"/>
        </w:rPr>
        <w:t xml:space="preserve">                                    </w:t>
      </w:r>
    </w:p>
    <w:p>
      <w:pPr>
        <w:tabs>
          <w:tab w:val="left" w:pos="640"/>
        </w:tabs>
        <w:spacing w:line="360" w:lineRule="auto"/>
        <w:rPr>
          <w:rFonts w:hAnsi="黑体" w:eastAsia="黑体"/>
          <w:sz w:val="32"/>
        </w:rPr>
      </w:pPr>
    </w:p>
    <w:p>
      <w:pPr>
        <w:jc w:val="center"/>
        <w:outlineLvl w:val="0"/>
        <w:rPr>
          <w:rFonts w:ascii="黑体" w:hAnsi="黑体" w:eastAsia="黑体" w:cs="方正仿宋_GBK"/>
          <w:sz w:val="36"/>
          <w:szCs w:val="36"/>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黑体" w:hAnsi="黑体" w:eastAsia="黑体" w:cs="方正仿宋_GBK"/>
          <w:sz w:val="36"/>
          <w:szCs w:val="36"/>
        </w:rPr>
        <w:t>文化和旅游部制</w:t>
      </w:r>
    </w:p>
    <w:p>
      <w:pPr>
        <w:jc w:val="center"/>
        <w:outlineLvl w:val="0"/>
        <w:rPr>
          <w:rFonts w:ascii="黑体" w:hAnsi="黑体" w:eastAsia="黑体"/>
          <w:sz w:val="44"/>
          <w:szCs w:val="36"/>
        </w:rPr>
      </w:pPr>
      <w:r>
        <w:rPr>
          <w:rFonts w:hint="eastAsia" w:ascii="黑体" w:hAnsi="黑体" w:eastAsia="黑体" w:cs="方正仿宋_GBK"/>
          <w:sz w:val="44"/>
          <w:szCs w:val="36"/>
        </w:rPr>
        <w:t>填</w:t>
      </w:r>
      <w:r>
        <w:rPr>
          <w:rFonts w:hint="eastAsia" w:ascii="黑体" w:hAnsi="黑体" w:eastAsia="黑体"/>
          <w:sz w:val="44"/>
          <w:szCs w:val="36"/>
        </w:rPr>
        <w:t xml:space="preserve"> </w:t>
      </w:r>
      <w:r>
        <w:rPr>
          <w:rFonts w:hint="eastAsia" w:ascii="黑体" w:hAnsi="黑体" w:eastAsia="黑体" w:cs="方正仿宋_GBK"/>
          <w:sz w:val="44"/>
          <w:szCs w:val="36"/>
        </w:rPr>
        <w:t>表</w:t>
      </w:r>
      <w:r>
        <w:rPr>
          <w:rFonts w:hint="eastAsia" w:ascii="黑体" w:hAnsi="黑体" w:eastAsia="黑体"/>
          <w:sz w:val="44"/>
          <w:szCs w:val="36"/>
        </w:rPr>
        <w:t xml:space="preserve"> </w:t>
      </w:r>
      <w:r>
        <w:rPr>
          <w:rFonts w:hint="eastAsia" w:ascii="黑体" w:hAnsi="黑体" w:eastAsia="黑体" w:cs="方正仿宋_GBK"/>
          <w:sz w:val="44"/>
          <w:szCs w:val="36"/>
        </w:rPr>
        <w:t>须</w:t>
      </w:r>
      <w:r>
        <w:rPr>
          <w:rFonts w:hint="eastAsia" w:ascii="黑体" w:hAnsi="黑体" w:eastAsia="黑体"/>
          <w:sz w:val="44"/>
          <w:szCs w:val="36"/>
        </w:rPr>
        <w:t xml:space="preserve"> </w:t>
      </w:r>
      <w:r>
        <w:rPr>
          <w:rFonts w:hint="eastAsia" w:ascii="黑体" w:hAnsi="黑体" w:eastAsia="黑体" w:cs="方正仿宋_GBK"/>
          <w:sz w:val="44"/>
          <w:szCs w:val="36"/>
        </w:rPr>
        <w:t>知</w:t>
      </w:r>
    </w:p>
    <w:p>
      <w:pPr>
        <w:rPr>
          <w:rFonts w:ascii="黑体" w:hAnsi="黑体" w:eastAsia="黑体"/>
          <w:sz w:val="32"/>
          <w:szCs w:val="32"/>
        </w:rPr>
      </w:pPr>
    </w:p>
    <w:p>
      <w:pPr>
        <w:ind w:firstLine="640" w:firstLineChars="200"/>
        <w:rPr>
          <w:rFonts w:hint="eastAsia" w:ascii="仿宋_GB2312" w:hAnsi="仿宋" w:eastAsia="仿宋_GB2312" w:cs="方正仿宋_GBK"/>
          <w:sz w:val="32"/>
          <w:szCs w:val="32"/>
        </w:rPr>
      </w:pPr>
      <w:r>
        <w:rPr>
          <w:rFonts w:hint="eastAsia" w:ascii="仿宋_GB2312" w:hAnsi="仿宋" w:eastAsia="仿宋_GB2312" w:cs="方正仿宋_GBK"/>
          <w:sz w:val="32"/>
          <w:szCs w:val="32"/>
        </w:rPr>
        <w:t>一、申报</w:t>
      </w:r>
      <w:r>
        <w:rPr>
          <w:rFonts w:ascii="仿宋_GB2312" w:hAnsi="仿宋" w:eastAsia="仿宋_GB2312" w:cs="方正仿宋_GBK"/>
          <w:sz w:val="32"/>
          <w:szCs w:val="32"/>
          <w:lang w:val="en"/>
        </w:rPr>
        <w:t>主体</w:t>
      </w:r>
      <w:r>
        <w:rPr>
          <w:rFonts w:hint="eastAsia" w:ascii="仿宋_GB2312" w:hAnsi="仿宋" w:eastAsia="仿宋_GB2312" w:cs="方正仿宋_GBK"/>
          <w:sz w:val="32"/>
          <w:szCs w:val="32"/>
        </w:rPr>
        <w:t xml:space="preserve">应仔细阅读《文化和旅游部 </w:t>
      </w:r>
      <w:r>
        <w:rPr>
          <w:rFonts w:ascii="仿宋_GB2312" w:hAnsi="仿宋" w:eastAsia="仿宋_GB2312" w:cs="方正仿宋_GBK"/>
          <w:sz w:val="32"/>
          <w:szCs w:val="32"/>
          <w:lang w:val="en"/>
        </w:rPr>
        <w:t>自然资源部 住房和城乡建设部</w:t>
      </w:r>
      <w:r>
        <w:rPr>
          <w:rFonts w:hint="eastAsia" w:ascii="仿宋_GB2312" w:hAnsi="仿宋" w:eastAsia="仿宋_GB2312" w:cs="方正仿宋_GBK"/>
          <w:sz w:val="32"/>
          <w:szCs w:val="32"/>
        </w:rPr>
        <w:t>关于开展</w:t>
      </w:r>
      <w:r>
        <w:rPr>
          <w:rFonts w:ascii="仿宋_GB2312" w:hAnsi="仿宋" w:eastAsia="仿宋_GB2312" w:cs="方正仿宋_GBK"/>
          <w:sz w:val="32"/>
          <w:szCs w:val="32"/>
          <w:lang w:val="en"/>
        </w:rPr>
        <w:t>国家文化产业和旅游产业融合发展示范区建设工作的通知</w:t>
      </w:r>
      <w:r>
        <w:rPr>
          <w:rFonts w:hint="eastAsia" w:ascii="仿宋_GB2312" w:hAnsi="仿宋" w:eastAsia="仿宋_GB2312" w:cs="方正仿宋_GBK"/>
          <w:sz w:val="32"/>
          <w:szCs w:val="32"/>
        </w:rPr>
        <w:t>》的有关要求，对照《</w:t>
      </w:r>
      <w:r>
        <w:rPr>
          <w:rFonts w:ascii="仿宋_GB2312" w:hAnsi="仿宋" w:eastAsia="仿宋_GB2312" w:cs="方正仿宋_GBK"/>
          <w:sz w:val="32"/>
          <w:szCs w:val="32"/>
          <w:lang w:val="en"/>
        </w:rPr>
        <w:t>国家文化产业和旅游产业融合发展示范区评价指标体系</w:t>
      </w:r>
      <w:r>
        <w:rPr>
          <w:rFonts w:hint="eastAsia" w:ascii="仿宋_GB2312" w:hAnsi="仿宋" w:eastAsia="仿宋_GB2312" w:cs="方正仿宋_GBK"/>
          <w:sz w:val="32"/>
          <w:szCs w:val="32"/>
        </w:rPr>
        <w:t>》有关内容，如实、详细地填写每一部分内容。</w:t>
      </w:r>
    </w:p>
    <w:p>
      <w:pPr>
        <w:rPr>
          <w:rFonts w:ascii="仿宋_GB2312" w:hAnsi="仿宋" w:eastAsia="仿宋_GB2312" w:cs="方正仿宋_GBK"/>
          <w:sz w:val="32"/>
          <w:szCs w:val="32"/>
        </w:rPr>
      </w:pPr>
      <w:r>
        <w:rPr>
          <w:rFonts w:hint="eastAsia" w:ascii="仿宋_GB2312" w:hAnsi="仿宋" w:eastAsia="仿宋_GB2312" w:cs="方正仿宋_GBK"/>
          <w:sz w:val="32"/>
          <w:szCs w:val="32"/>
        </w:rPr>
        <w:t xml:space="preserve">    二、申报表中栏目不得空缺。</w:t>
      </w:r>
    </w:p>
    <w:p>
      <w:pPr>
        <w:spacing w:line="560" w:lineRule="exact"/>
        <w:ind w:firstLine="640" w:firstLineChars="200"/>
        <w:rPr>
          <w:rFonts w:hint="eastAsia" w:ascii="仿宋_GB2312" w:hAnsi="仿宋" w:eastAsia="仿宋_GB2312" w:cs="方正仿宋_GBK"/>
          <w:sz w:val="32"/>
          <w:szCs w:val="32"/>
        </w:rPr>
      </w:pPr>
      <w:r>
        <w:rPr>
          <w:rFonts w:hint="eastAsia" w:ascii="仿宋_GB2312" w:hAnsi="仿宋" w:eastAsia="仿宋_GB2312" w:cs="方正仿宋_GBK"/>
          <w:sz w:val="32"/>
          <w:szCs w:val="32"/>
        </w:rPr>
        <w:t>三、申报主体确保在申报过程中所涉及的内容和程序皆符合国家有关法律法规及相关产业政策要求，并</w:t>
      </w:r>
      <w:r>
        <w:rPr>
          <w:rFonts w:hint="eastAsia" w:ascii="仿宋_GB2312" w:hAnsi="仿宋" w:eastAsia="仿宋_GB2312"/>
          <w:sz w:val="32"/>
          <w:szCs w:val="32"/>
        </w:rPr>
        <w:t>对提供参评全部资料的真实性负责</w:t>
      </w:r>
      <w:r>
        <w:rPr>
          <w:rFonts w:hint="eastAsia" w:ascii="仿宋_GB2312" w:hAnsi="仿宋" w:eastAsia="仿宋_GB2312" w:cs="方正仿宋_GBK"/>
          <w:sz w:val="32"/>
          <w:szCs w:val="32"/>
        </w:rPr>
        <w:t>。</w:t>
      </w:r>
    </w:p>
    <w:p>
      <w:pPr>
        <w:ind w:firstLine="640" w:firstLineChars="200"/>
        <w:rPr>
          <w:rFonts w:hint="eastAsia" w:ascii="仿宋_GB2312" w:hAnsi="仿宋" w:eastAsia="仿宋_GB2312" w:cs="方正仿宋_GBK"/>
          <w:sz w:val="32"/>
          <w:szCs w:val="32"/>
        </w:rPr>
      </w:pPr>
      <w:r>
        <w:rPr>
          <w:rFonts w:hint="eastAsia" w:ascii="仿宋_GB2312" w:hAnsi="仿宋" w:eastAsia="仿宋_GB2312" w:cs="方正仿宋_GBK"/>
          <w:sz w:val="32"/>
          <w:szCs w:val="32"/>
        </w:rPr>
        <w:t>四、申报主体对所提交的内容负有保密责任，按照国家相关保密规定，所提交的项目内容不得涉及</w:t>
      </w:r>
      <w:r>
        <w:rPr>
          <w:rFonts w:ascii="仿宋_GB2312" w:hAnsi="仿宋" w:eastAsia="仿宋_GB2312" w:cs="方正仿宋_GBK"/>
          <w:sz w:val="32"/>
          <w:szCs w:val="32"/>
        </w:rPr>
        <w:t>国家秘密</w:t>
      </w:r>
      <w:r>
        <w:rPr>
          <w:rFonts w:hint="eastAsia" w:ascii="仿宋_GB2312" w:hAnsi="仿宋" w:eastAsia="仿宋_GB2312" w:cs="方正仿宋_GBK"/>
          <w:sz w:val="32"/>
          <w:szCs w:val="32"/>
        </w:rPr>
        <w:t>和其他敏感信息。</w:t>
      </w:r>
    </w:p>
    <w:p>
      <w:pPr>
        <w:ind w:firstLine="640" w:firstLineChars="200"/>
        <w:rPr>
          <w:rFonts w:ascii="仿宋_GB2312" w:hAnsi="仿宋" w:eastAsia="仿宋_GB2312" w:cs="方正仿宋_GBK"/>
          <w:sz w:val="32"/>
          <w:szCs w:val="32"/>
        </w:rPr>
      </w:pPr>
      <w:r>
        <w:rPr>
          <w:rFonts w:hint="eastAsia" w:ascii="仿宋_GB2312" w:hAnsi="仿宋" w:eastAsia="仿宋_GB2312" w:cs="方正仿宋_GBK"/>
          <w:sz w:val="32"/>
          <w:szCs w:val="32"/>
        </w:rPr>
        <w:t>五、申报材料要求盖章处</w:t>
      </w:r>
      <w:r>
        <w:rPr>
          <w:rFonts w:hint="eastAsia" w:ascii="仿宋_GB2312" w:hAnsi="仿宋" w:eastAsia="仿宋_GB2312"/>
          <w:sz w:val="32"/>
          <w:szCs w:val="32"/>
        </w:rPr>
        <w:t>，</w:t>
      </w:r>
      <w:r>
        <w:rPr>
          <w:rFonts w:hint="eastAsia" w:ascii="仿宋_GB2312" w:hAnsi="仿宋" w:eastAsia="仿宋_GB2312" w:cs="方正仿宋_GBK"/>
          <w:sz w:val="32"/>
          <w:szCs w:val="32"/>
        </w:rPr>
        <w:t>须加盖公章</w:t>
      </w:r>
      <w:r>
        <w:rPr>
          <w:rFonts w:hint="eastAsia" w:ascii="仿宋_GB2312" w:hAnsi="仿宋" w:eastAsia="仿宋_GB2312"/>
          <w:sz w:val="32"/>
          <w:szCs w:val="32"/>
        </w:rPr>
        <w:t>，</w:t>
      </w:r>
      <w:r>
        <w:rPr>
          <w:rFonts w:hint="eastAsia" w:ascii="仿宋_GB2312" w:hAnsi="仿宋" w:eastAsia="仿宋_GB2312" w:cs="方正仿宋_GBK"/>
          <w:sz w:val="32"/>
          <w:szCs w:val="32"/>
        </w:rPr>
        <w:t>复印无效</w:t>
      </w:r>
      <w:r>
        <w:rPr>
          <w:rFonts w:hint="eastAsia" w:ascii="仿宋_GB2312" w:hAnsi="仿宋" w:eastAsia="仿宋_GB2312"/>
          <w:sz w:val="32"/>
          <w:szCs w:val="32"/>
        </w:rPr>
        <w:t>，</w:t>
      </w:r>
      <w:r>
        <w:rPr>
          <w:rFonts w:hint="eastAsia" w:ascii="仿宋_GB2312" w:hAnsi="仿宋" w:eastAsia="仿宋_GB2312" w:cs="方正仿宋_GBK"/>
          <w:sz w:val="32"/>
          <w:szCs w:val="32"/>
        </w:rPr>
        <w:t>申报材料需装订成册，并将相关材料作为附件一并邮寄。</w:t>
      </w:r>
    </w:p>
    <w:p>
      <w:pPr>
        <w:ind w:firstLine="640" w:firstLineChars="200"/>
        <w:rPr>
          <w:rFonts w:ascii="仿宋_GB2312" w:hAnsi="仿宋" w:eastAsia="仿宋_GB2312" w:cs="方正仿宋_GBK"/>
          <w:sz w:val="32"/>
          <w:szCs w:val="32"/>
        </w:rPr>
      </w:pPr>
    </w:p>
    <w:p>
      <w:pPr>
        <w:ind w:firstLine="640" w:firstLineChars="200"/>
        <w:rPr>
          <w:rFonts w:ascii="仿宋_GB2312" w:hAnsi="仿宋" w:eastAsia="仿宋_GB2312" w:cs="方正仿宋_GBK"/>
          <w:sz w:val="32"/>
          <w:szCs w:val="32"/>
        </w:rPr>
      </w:pPr>
    </w:p>
    <w:p>
      <w:pPr>
        <w:ind w:firstLine="640" w:firstLineChars="200"/>
        <w:rPr>
          <w:rFonts w:ascii="仿宋_GB2312" w:hAnsi="仿宋" w:eastAsia="仿宋_GB2312" w:cs="方正仿宋_GBK"/>
          <w:sz w:val="32"/>
          <w:szCs w:val="32"/>
        </w:rPr>
      </w:pPr>
    </w:p>
    <w:p>
      <w:pPr>
        <w:ind w:firstLine="640" w:firstLineChars="200"/>
        <w:rPr>
          <w:rFonts w:ascii="仿宋_GB2312" w:hAnsi="仿宋" w:eastAsia="仿宋_GB2312" w:cs="方正仿宋_GBK"/>
          <w:sz w:val="32"/>
          <w:szCs w:val="32"/>
        </w:rPr>
      </w:pPr>
    </w:p>
    <w:p>
      <w:pPr>
        <w:ind w:firstLine="640" w:firstLineChars="200"/>
        <w:rPr>
          <w:rFonts w:ascii="仿宋_GB2312" w:hAnsi="仿宋" w:eastAsia="仿宋_GB2312" w:cs="方正仿宋_GBK"/>
          <w:sz w:val="32"/>
          <w:szCs w:val="32"/>
        </w:rPr>
      </w:pPr>
    </w:p>
    <w:p>
      <w:pPr>
        <w:rPr>
          <w:rFonts w:ascii="仿宋_GB2312" w:hAnsi="仿宋" w:eastAsia="仿宋_GB2312" w:cs="方正仿宋_GBK"/>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51"/>
        <w:gridCol w:w="789"/>
        <w:gridCol w:w="977"/>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noWrap w:val="0"/>
            <w:vAlign w:val="center"/>
          </w:tcPr>
          <w:p>
            <w:pPr>
              <w:spacing w:line="520" w:lineRule="exact"/>
              <w:jc w:val="center"/>
              <w:rPr>
                <w:rFonts w:hint="eastAsia" w:ascii="仿宋_GB2312" w:eastAsia="仿宋_GB2312"/>
                <w:b/>
                <w:bCs/>
                <w:sz w:val="32"/>
                <w:szCs w:val="32"/>
                <w:lang w:val="en"/>
              </w:rPr>
            </w:pPr>
            <w:r>
              <w:rPr>
                <w:rFonts w:hint="eastAsia" w:ascii="仿宋_GB2312" w:eastAsia="仿宋_GB2312"/>
                <w:b/>
                <w:bCs/>
                <w:sz w:val="32"/>
                <w:szCs w:val="32"/>
                <w:lang w:val="en"/>
              </w:rPr>
              <w:t>申报区域</w:t>
            </w:r>
          </w:p>
        </w:tc>
        <w:tc>
          <w:tcPr>
            <w:tcW w:w="4445" w:type="dxa"/>
            <w:gridSpan w:val="3"/>
            <w:noWrap w:val="0"/>
            <w:vAlign w:val="center"/>
          </w:tcPr>
          <w:p>
            <w:pPr>
              <w:jc w:val="center"/>
              <w:rPr>
                <w:rFonts w:eastAsia="楷体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noWrap w:val="0"/>
            <w:vAlign w:val="center"/>
          </w:tcPr>
          <w:p>
            <w:pPr>
              <w:jc w:val="center"/>
              <w:rPr>
                <w:rFonts w:ascii="仿宋_GB2312" w:eastAsia="仿宋_GB2312"/>
                <w:b/>
                <w:bCs/>
                <w:sz w:val="32"/>
                <w:szCs w:val="32"/>
                <w:lang w:val="en"/>
              </w:rPr>
            </w:pPr>
            <w:r>
              <w:rPr>
                <w:rFonts w:ascii="仿宋_GB2312" w:eastAsia="仿宋_GB2312"/>
                <w:b/>
                <w:bCs/>
                <w:sz w:val="32"/>
                <w:szCs w:val="32"/>
                <w:lang w:val="en"/>
              </w:rPr>
              <w:t>核心区域</w:t>
            </w:r>
            <w:r>
              <w:rPr>
                <w:rFonts w:hint="eastAsia" w:ascii="仿宋_GB2312" w:eastAsia="仿宋_GB2312"/>
                <w:b/>
                <w:bCs/>
                <w:sz w:val="32"/>
                <w:szCs w:val="32"/>
                <w:lang w:val="en"/>
              </w:rPr>
              <w:t>名称及四至</w:t>
            </w:r>
            <w:r>
              <w:rPr>
                <w:rFonts w:ascii="仿宋_GB2312" w:eastAsia="仿宋_GB2312"/>
                <w:b/>
                <w:bCs/>
                <w:sz w:val="32"/>
                <w:szCs w:val="32"/>
                <w:lang w:val="en"/>
              </w:rPr>
              <w:t>范围</w:t>
            </w:r>
          </w:p>
        </w:tc>
        <w:tc>
          <w:tcPr>
            <w:tcW w:w="4445" w:type="dxa"/>
            <w:gridSpan w:val="3"/>
            <w:noWrap w:val="0"/>
            <w:vAlign w:val="center"/>
          </w:tcPr>
          <w:p>
            <w:pPr>
              <w:jc w:val="center"/>
              <w:rPr>
                <w:rFonts w:hint="eastAsia" w:eastAsia="楷体_GB2312"/>
                <w:bCs/>
                <w:sz w:val="32"/>
                <w:szCs w:val="32"/>
              </w:rPr>
            </w:pPr>
            <w:r>
              <w:rPr>
                <w:rFonts w:hint="eastAsia" w:ascii="仿宋_GB2312" w:hAnsi="仿宋_GB2312" w:eastAsia="仿宋_GB2312" w:cs="仿宋_GB2312"/>
                <w:bCs/>
                <w:sz w:val="32"/>
                <w:szCs w:val="32"/>
              </w:rPr>
              <w:t>（没有可不填）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noWrap w:val="0"/>
            <w:vAlign w:val="center"/>
          </w:tcPr>
          <w:p>
            <w:pPr>
              <w:spacing w:line="520" w:lineRule="exact"/>
              <w:jc w:val="center"/>
              <w:rPr>
                <w:rFonts w:hint="eastAsia" w:ascii="仿宋_GB2312" w:eastAsia="仿宋_GB2312"/>
                <w:b/>
                <w:bCs/>
                <w:sz w:val="32"/>
                <w:szCs w:val="32"/>
                <w:lang w:val="en"/>
              </w:rPr>
            </w:pPr>
            <w:r>
              <w:rPr>
                <w:rFonts w:hint="eastAsia" w:ascii="仿宋_GB2312" w:eastAsia="仿宋_GB2312"/>
                <w:b/>
                <w:bCs/>
                <w:sz w:val="32"/>
                <w:szCs w:val="32"/>
                <w:lang w:val="en"/>
              </w:rPr>
              <w:t>所属类型</w:t>
            </w:r>
          </w:p>
        </w:tc>
        <w:tc>
          <w:tcPr>
            <w:tcW w:w="4445" w:type="dxa"/>
            <w:gridSpan w:val="3"/>
            <w:noWrap w:val="0"/>
            <w:vAlign w:val="center"/>
          </w:tcPr>
          <w:p>
            <w:pPr>
              <w:jc w:val="left"/>
              <w:rPr>
                <w:rFonts w:hint="eastAsia" w:ascii="仿宋_GB2312" w:hAnsi="仿宋_GB2312" w:eastAsia="仿宋_GB2312"/>
                <w:bCs/>
                <w:sz w:val="28"/>
                <w:szCs w:val="32"/>
              </w:rPr>
            </w:pPr>
            <w:r>
              <w:rPr>
                <w:rFonts w:hint="eastAsia" w:ascii="楷体_GB2312" w:hAnsi="楷体_GB2312" w:eastAsia="楷体_GB2312"/>
                <w:bCs/>
                <w:sz w:val="28"/>
                <w:szCs w:val="32"/>
              </w:rPr>
              <w:sym w:font="Wingdings 2" w:char="00A3"/>
            </w:r>
            <w:r>
              <w:rPr>
                <w:rFonts w:hint="eastAsia" w:ascii="仿宋_GB2312" w:hAnsi="仿宋_GB2312" w:eastAsia="仿宋_GB2312" w:cs="仿宋_GB2312"/>
                <w:bCs/>
                <w:sz w:val="28"/>
                <w:szCs w:val="32"/>
              </w:rPr>
              <w:t>1个县级行</w:t>
            </w:r>
            <w:r>
              <w:rPr>
                <w:rFonts w:hint="eastAsia" w:ascii="仿宋_GB2312" w:hAnsi="仿宋_GB2312" w:eastAsia="仿宋_GB2312"/>
                <w:bCs/>
                <w:sz w:val="28"/>
                <w:szCs w:val="32"/>
              </w:rPr>
              <w:t>政区</w:t>
            </w:r>
          </w:p>
          <w:p>
            <w:pPr>
              <w:jc w:val="left"/>
              <w:rPr>
                <w:rFonts w:hint="eastAsia" w:ascii="仿宋_GB2312" w:hAnsi="仿宋_GB2312" w:eastAsia="仿宋_GB2312"/>
                <w:bCs/>
                <w:sz w:val="28"/>
                <w:szCs w:val="32"/>
              </w:rPr>
            </w:pPr>
            <w:r>
              <w:rPr>
                <w:rFonts w:hint="eastAsia" w:ascii="楷体_GB2312" w:hAnsi="楷体_GB2312" w:eastAsia="楷体_GB2312"/>
                <w:bCs/>
                <w:sz w:val="28"/>
                <w:szCs w:val="32"/>
              </w:rPr>
              <w:sym w:font="Wingdings 2" w:char="00A3"/>
            </w:r>
            <w:r>
              <w:rPr>
                <w:rFonts w:hint="eastAsia" w:ascii="仿宋_GB2312" w:hAnsi="仿宋_GB2312" w:eastAsia="仿宋_GB2312" w:cs="仿宋_GB2312"/>
                <w:bCs/>
                <w:sz w:val="28"/>
                <w:szCs w:val="32"/>
              </w:rPr>
              <w:t>同地级行政区2-3个县级行</w:t>
            </w:r>
            <w:r>
              <w:rPr>
                <w:rFonts w:hint="eastAsia" w:ascii="仿宋_GB2312" w:hAnsi="仿宋_GB2312" w:eastAsia="仿宋_GB2312"/>
                <w:bCs/>
                <w:sz w:val="28"/>
                <w:szCs w:val="32"/>
              </w:rPr>
              <w:t>政区</w:t>
            </w:r>
          </w:p>
          <w:p>
            <w:pPr>
              <w:jc w:val="left"/>
              <w:rPr>
                <w:rFonts w:hint="eastAsia" w:ascii="仿宋_GB2312" w:hAnsi="仿宋_GB2312" w:eastAsia="仿宋_GB2312"/>
                <w:bCs/>
                <w:sz w:val="28"/>
                <w:szCs w:val="32"/>
              </w:rPr>
            </w:pPr>
            <w:r>
              <w:rPr>
                <w:rFonts w:hint="eastAsia" w:ascii="楷体_GB2312" w:hAnsi="楷体_GB2312" w:eastAsia="楷体_GB2312"/>
                <w:bCs/>
                <w:sz w:val="28"/>
                <w:szCs w:val="32"/>
              </w:rPr>
              <w:t>□</w:t>
            </w:r>
            <w:r>
              <w:rPr>
                <w:rFonts w:hint="eastAsia" w:ascii="仿宋_GB2312" w:hAnsi="仿宋_GB2312" w:eastAsia="仿宋_GB2312"/>
                <w:bCs/>
                <w:sz w:val="28"/>
                <w:szCs w:val="32"/>
              </w:rPr>
              <w:t>跨地级行政区</w:t>
            </w:r>
          </w:p>
          <w:p>
            <w:pPr>
              <w:jc w:val="left"/>
              <w:rPr>
                <w:rFonts w:hint="eastAsia" w:eastAsia="楷体_GB2312"/>
                <w:bCs/>
                <w:sz w:val="32"/>
                <w:szCs w:val="32"/>
              </w:rPr>
            </w:pPr>
            <w:r>
              <w:rPr>
                <w:rFonts w:hint="eastAsia" w:ascii="楷体_GB2312" w:hAnsi="楷体_GB2312" w:eastAsia="楷体_GB2312"/>
                <w:bCs/>
                <w:sz w:val="28"/>
                <w:szCs w:val="32"/>
              </w:rPr>
              <w:t>□</w:t>
            </w:r>
            <w:r>
              <w:rPr>
                <w:rFonts w:hint="eastAsia" w:ascii="仿宋_GB2312" w:hAnsi="仿宋_GB2312" w:eastAsia="仿宋_GB2312"/>
                <w:bCs/>
                <w:sz w:val="28"/>
                <w:szCs w:val="32"/>
              </w:rPr>
              <w:t>跨省级行政区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noWrap w:val="0"/>
            <w:vAlign w:val="center"/>
          </w:tcPr>
          <w:p>
            <w:pPr>
              <w:spacing w:line="520" w:lineRule="exact"/>
              <w:jc w:val="center"/>
              <w:rPr>
                <w:rFonts w:hint="eastAsia" w:ascii="仿宋_GB2312" w:eastAsia="仿宋_GB2312"/>
                <w:b/>
                <w:bCs/>
                <w:sz w:val="32"/>
                <w:szCs w:val="32"/>
                <w:lang w:val="en"/>
              </w:rPr>
            </w:pPr>
            <w:r>
              <w:rPr>
                <w:rFonts w:hint="eastAsia" w:ascii="仿宋_GB2312" w:eastAsia="仿宋_GB2312"/>
                <w:b/>
                <w:bCs/>
                <w:sz w:val="32"/>
                <w:szCs w:val="32"/>
                <w:lang w:val="en"/>
              </w:rPr>
              <w:t>所用名额</w:t>
            </w:r>
          </w:p>
        </w:tc>
        <w:tc>
          <w:tcPr>
            <w:tcW w:w="4445" w:type="dxa"/>
            <w:gridSpan w:val="3"/>
            <w:noWrap w:val="0"/>
            <w:vAlign w:val="center"/>
          </w:tcPr>
          <w:p>
            <w:pPr>
              <w:jc w:val="left"/>
              <w:rPr>
                <w:rFonts w:hint="eastAsia" w:ascii="仿宋_GB2312" w:hAnsi="仿宋_GB2312" w:eastAsia="仿宋_GB2312"/>
                <w:bCs/>
                <w:sz w:val="28"/>
                <w:szCs w:val="32"/>
              </w:rPr>
            </w:pPr>
            <w:r>
              <w:rPr>
                <w:rFonts w:hint="eastAsia" w:ascii="楷体_GB2312" w:hAnsi="楷体_GB2312" w:eastAsia="楷体_GB2312"/>
                <w:bCs/>
                <w:sz w:val="28"/>
                <w:szCs w:val="32"/>
              </w:rPr>
              <w:sym w:font="Wingdings 2" w:char="00A3"/>
            </w:r>
            <w:r>
              <w:rPr>
                <w:rFonts w:hint="eastAsia" w:ascii="仿宋_GB2312" w:hAnsi="仿宋_GB2312" w:eastAsia="仿宋_GB2312"/>
                <w:bCs/>
                <w:sz w:val="28"/>
                <w:szCs w:val="32"/>
              </w:rPr>
              <w:t>省（区、市）</w:t>
            </w:r>
          </w:p>
          <w:p>
            <w:pPr>
              <w:spacing w:line="520" w:lineRule="exact"/>
              <w:rPr>
                <w:rFonts w:hint="eastAsia" w:eastAsia="仿宋_GB2312"/>
                <w:bCs/>
                <w:sz w:val="32"/>
                <w:szCs w:val="32"/>
              </w:rPr>
            </w:pPr>
            <w:r>
              <w:rPr>
                <w:rFonts w:hint="eastAsia" w:ascii="楷体_GB2312" w:hAnsi="楷体_GB2312" w:eastAsia="楷体_GB2312"/>
                <w:bCs/>
                <w:sz w:val="28"/>
                <w:szCs w:val="32"/>
              </w:rPr>
              <w:sym w:font="Wingdings 2" w:char="00A3"/>
            </w:r>
            <w:r>
              <w:rPr>
                <w:rFonts w:hint="eastAsia" w:ascii="仿宋_GB2312" w:hAnsi="仿宋_GB2312" w:eastAsia="仿宋_GB2312"/>
                <w:bCs/>
                <w:sz w:val="28"/>
                <w:szCs w:val="32"/>
              </w:rPr>
              <w:t>跨省（区、市）联合申报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noWrap w:val="0"/>
            <w:vAlign w:val="center"/>
          </w:tcPr>
          <w:p>
            <w:pPr>
              <w:spacing w:line="520" w:lineRule="exact"/>
              <w:jc w:val="center"/>
              <w:rPr>
                <w:rFonts w:ascii="仿宋_GB2312" w:eastAsia="仿宋_GB2312"/>
                <w:b/>
                <w:bCs/>
                <w:sz w:val="32"/>
                <w:szCs w:val="32"/>
                <w:lang w:val="en"/>
              </w:rPr>
            </w:pPr>
            <w:r>
              <w:rPr>
                <w:rFonts w:ascii="仿宋_GB2312" w:eastAsia="仿宋_GB2312"/>
                <w:b/>
                <w:bCs/>
                <w:sz w:val="32"/>
                <w:szCs w:val="32"/>
                <w:lang w:val="en"/>
              </w:rPr>
              <w:t>申报主体及建设主体</w:t>
            </w:r>
          </w:p>
        </w:tc>
        <w:tc>
          <w:tcPr>
            <w:tcW w:w="4445" w:type="dxa"/>
            <w:gridSpan w:val="3"/>
            <w:noWrap w:val="0"/>
            <w:vAlign w:val="center"/>
          </w:tcPr>
          <w:p>
            <w:pPr>
              <w:spacing w:line="520" w:lineRule="exact"/>
              <w:jc w:val="center"/>
              <w:rPr>
                <w:rFonts w:hint="eastAsia" w:eastAsia="楷体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ascii="仿宋_GB2312" w:eastAsia="仿宋_GB2312"/>
                <w:b/>
                <w:sz w:val="32"/>
                <w:szCs w:val="32"/>
              </w:rPr>
            </w:pPr>
            <w:r>
              <w:rPr>
                <w:rFonts w:hint="eastAsia" w:ascii="仿宋_GB2312" w:eastAsia="仿宋_GB2312"/>
                <w:b/>
                <w:sz w:val="32"/>
                <w:szCs w:val="32"/>
              </w:rPr>
              <w:t>负责人</w:t>
            </w:r>
          </w:p>
        </w:tc>
        <w:tc>
          <w:tcPr>
            <w:tcW w:w="3340" w:type="dxa"/>
            <w:gridSpan w:val="2"/>
            <w:noWrap w:val="0"/>
            <w:vAlign w:val="center"/>
          </w:tcPr>
          <w:p>
            <w:pPr>
              <w:jc w:val="center"/>
              <w:rPr>
                <w:rFonts w:ascii="仿宋_GB2312" w:eastAsia="仿宋_GB2312"/>
                <w:bCs/>
                <w:sz w:val="32"/>
                <w:szCs w:val="32"/>
              </w:rPr>
            </w:pPr>
          </w:p>
        </w:tc>
        <w:tc>
          <w:tcPr>
            <w:tcW w:w="977"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职务</w:t>
            </w:r>
          </w:p>
        </w:tc>
        <w:tc>
          <w:tcPr>
            <w:tcW w:w="2679" w:type="dxa"/>
            <w:noWrap w:val="0"/>
            <w:vAlign w:val="center"/>
          </w:tcPr>
          <w:p>
            <w:pPr>
              <w:jc w:val="center"/>
              <w:rPr>
                <w:rFonts w:hint="eastAsia"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ascii="仿宋_GB2312" w:eastAsia="仿宋_GB2312"/>
                <w:b/>
                <w:sz w:val="32"/>
                <w:szCs w:val="32"/>
              </w:rPr>
            </w:pPr>
            <w:r>
              <w:rPr>
                <w:rFonts w:hint="eastAsia" w:ascii="仿宋_GB2312" w:eastAsia="仿宋_GB2312"/>
                <w:b/>
                <w:sz w:val="32"/>
                <w:szCs w:val="32"/>
              </w:rPr>
              <w:t>联系人</w:t>
            </w:r>
          </w:p>
        </w:tc>
        <w:tc>
          <w:tcPr>
            <w:tcW w:w="3340" w:type="dxa"/>
            <w:gridSpan w:val="2"/>
            <w:noWrap w:val="0"/>
            <w:vAlign w:val="center"/>
          </w:tcPr>
          <w:p>
            <w:pPr>
              <w:jc w:val="center"/>
              <w:rPr>
                <w:rFonts w:ascii="仿宋_GB2312" w:eastAsia="仿宋_GB2312"/>
                <w:bCs/>
                <w:sz w:val="32"/>
                <w:szCs w:val="32"/>
              </w:rPr>
            </w:pPr>
          </w:p>
        </w:tc>
        <w:tc>
          <w:tcPr>
            <w:tcW w:w="977" w:type="dxa"/>
            <w:noWrap w:val="0"/>
            <w:vAlign w:val="center"/>
          </w:tcPr>
          <w:p>
            <w:pPr>
              <w:jc w:val="center"/>
              <w:rPr>
                <w:rFonts w:hint="eastAsia" w:ascii="仿宋_GB2312" w:eastAsia="仿宋_GB2312"/>
                <w:b/>
                <w:sz w:val="32"/>
                <w:szCs w:val="32"/>
              </w:rPr>
            </w:pPr>
            <w:r>
              <w:rPr>
                <w:rFonts w:hint="eastAsia" w:ascii="仿宋_GB2312" w:eastAsia="仿宋_GB2312"/>
                <w:b/>
                <w:sz w:val="32"/>
                <w:szCs w:val="32"/>
              </w:rPr>
              <w:t>职务</w:t>
            </w:r>
          </w:p>
        </w:tc>
        <w:tc>
          <w:tcPr>
            <w:tcW w:w="2679" w:type="dxa"/>
            <w:noWrap w:val="0"/>
            <w:vAlign w:val="center"/>
          </w:tcPr>
          <w:p>
            <w:pPr>
              <w:jc w:val="center"/>
              <w:rPr>
                <w:rFonts w:hint="eastAsia"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ascii="仿宋_GB2312" w:eastAsia="仿宋_GB2312"/>
                <w:b/>
                <w:sz w:val="32"/>
                <w:szCs w:val="32"/>
              </w:rPr>
            </w:pPr>
            <w:r>
              <w:rPr>
                <w:rFonts w:hint="eastAsia" w:ascii="仿宋_GB2312" w:eastAsia="仿宋_GB2312"/>
                <w:b/>
                <w:sz w:val="32"/>
                <w:szCs w:val="32"/>
              </w:rPr>
              <w:t>联系电话</w:t>
            </w:r>
          </w:p>
        </w:tc>
        <w:tc>
          <w:tcPr>
            <w:tcW w:w="3340" w:type="dxa"/>
            <w:gridSpan w:val="2"/>
            <w:noWrap w:val="0"/>
            <w:vAlign w:val="center"/>
          </w:tcPr>
          <w:p>
            <w:pPr>
              <w:jc w:val="center"/>
              <w:rPr>
                <w:rFonts w:ascii="仿宋_GB2312" w:eastAsia="仿宋_GB2312"/>
                <w:bCs/>
                <w:sz w:val="32"/>
                <w:szCs w:val="32"/>
              </w:rPr>
            </w:pPr>
          </w:p>
        </w:tc>
        <w:tc>
          <w:tcPr>
            <w:tcW w:w="977"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邮箱</w:t>
            </w:r>
          </w:p>
        </w:tc>
        <w:tc>
          <w:tcPr>
            <w:tcW w:w="2679" w:type="dxa"/>
            <w:noWrap w:val="0"/>
            <w:vAlign w:val="center"/>
          </w:tcPr>
          <w:p>
            <w:pPr>
              <w:jc w:val="center"/>
              <w:rPr>
                <w:rFonts w:hint="eastAsia"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ascii="仿宋_GB2312" w:eastAsia="仿宋_GB2312"/>
                <w:b/>
                <w:sz w:val="32"/>
                <w:szCs w:val="32"/>
              </w:rPr>
            </w:pPr>
            <w:r>
              <w:rPr>
                <w:rFonts w:hint="eastAsia" w:ascii="仿宋_GB2312" w:eastAsia="仿宋_GB2312"/>
                <w:b/>
                <w:sz w:val="32"/>
                <w:szCs w:val="32"/>
              </w:rPr>
              <w:t>通信地址</w:t>
            </w:r>
          </w:p>
        </w:tc>
        <w:tc>
          <w:tcPr>
            <w:tcW w:w="6996" w:type="dxa"/>
            <w:gridSpan w:val="4"/>
            <w:noWrap w:val="0"/>
            <w:vAlign w:val="center"/>
          </w:tcPr>
          <w:p>
            <w:pPr>
              <w:jc w:val="center"/>
              <w:rPr>
                <w:rFonts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4077" w:type="dxa"/>
            <w:gridSpan w:val="2"/>
            <w:noWrap w:val="0"/>
            <w:vAlign w:val="center"/>
          </w:tcPr>
          <w:p>
            <w:pPr>
              <w:spacing w:line="500" w:lineRule="exact"/>
              <w:jc w:val="center"/>
              <w:rPr>
                <w:rFonts w:ascii="仿宋_GB2312" w:eastAsia="仿宋_GB2312"/>
                <w:b/>
                <w:sz w:val="32"/>
                <w:szCs w:val="32"/>
                <w:lang w:val="en"/>
              </w:rPr>
            </w:pPr>
            <w:r>
              <w:rPr>
                <w:rFonts w:ascii="仿宋_GB2312" w:eastAsia="仿宋_GB2312"/>
                <w:b/>
                <w:sz w:val="32"/>
                <w:szCs w:val="32"/>
                <w:lang w:val="en"/>
              </w:rPr>
              <w:t>申报主体上</w:t>
            </w:r>
            <w:r>
              <w:rPr>
                <w:rFonts w:hint="eastAsia" w:ascii="仿宋_GB2312" w:eastAsia="仿宋_GB2312"/>
                <w:b/>
                <w:sz w:val="32"/>
                <w:szCs w:val="32"/>
                <w:lang w:val="en"/>
              </w:rPr>
              <w:t>一</w:t>
            </w:r>
            <w:r>
              <w:rPr>
                <w:rFonts w:ascii="仿宋_GB2312" w:eastAsia="仿宋_GB2312"/>
                <w:b/>
                <w:sz w:val="32"/>
                <w:szCs w:val="32"/>
                <w:lang w:val="en"/>
              </w:rPr>
              <w:t>级人民政府</w:t>
            </w:r>
          </w:p>
          <w:p>
            <w:pPr>
              <w:spacing w:line="500" w:lineRule="exact"/>
              <w:jc w:val="center"/>
              <w:rPr>
                <w:rFonts w:ascii="仿宋_GB2312" w:eastAsia="仿宋_GB2312"/>
                <w:b/>
                <w:sz w:val="32"/>
                <w:szCs w:val="32"/>
                <w:lang w:val="en"/>
              </w:rPr>
            </w:pPr>
            <w:r>
              <w:rPr>
                <w:rFonts w:ascii="仿宋_GB2312" w:eastAsia="仿宋_GB2312"/>
                <w:b/>
                <w:sz w:val="32"/>
                <w:szCs w:val="32"/>
                <w:lang w:val="en"/>
              </w:rPr>
              <w:t>初审意见</w:t>
            </w:r>
          </w:p>
          <w:p>
            <w:pPr>
              <w:spacing w:line="500" w:lineRule="exact"/>
              <w:jc w:val="center"/>
              <w:rPr>
                <w:rFonts w:ascii="仿宋_GB2312" w:eastAsia="仿宋_GB2312"/>
                <w:b/>
                <w:sz w:val="32"/>
                <w:szCs w:val="32"/>
                <w:lang w:val="en"/>
              </w:rPr>
            </w:pPr>
            <w:r>
              <w:rPr>
                <w:rFonts w:hint="eastAsia" w:ascii="仿宋_GB2312" w:eastAsia="仿宋_GB2312"/>
                <w:szCs w:val="21"/>
                <w:lang w:val="en"/>
              </w:rPr>
              <w:t>（直辖市市辖区、县作为申报主体时，无需上一级人民政府初审）</w:t>
            </w:r>
          </w:p>
        </w:tc>
        <w:tc>
          <w:tcPr>
            <w:tcW w:w="4445" w:type="dxa"/>
            <w:gridSpan w:val="3"/>
            <w:noWrap w:val="0"/>
            <w:vAlign w:val="center"/>
          </w:tcPr>
          <w:p>
            <w:pPr>
              <w:spacing w:line="500" w:lineRule="exact"/>
              <w:jc w:val="center"/>
              <w:rPr>
                <w:rFonts w:hint="eastAsia" w:ascii="仿宋_GB2312" w:eastAsia="仿宋_GB2312"/>
                <w:sz w:val="32"/>
                <w:szCs w:val="32"/>
                <w:lang w:val="en"/>
              </w:rPr>
            </w:pPr>
            <w:r>
              <w:rPr>
                <w:rFonts w:ascii="仿宋_GB2312" w:eastAsia="仿宋_GB2312"/>
                <w:sz w:val="32"/>
                <w:szCs w:val="32"/>
                <w:lang w:val="e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4077" w:type="dxa"/>
            <w:gridSpan w:val="2"/>
            <w:noWrap w:val="0"/>
            <w:vAlign w:val="center"/>
          </w:tcPr>
          <w:p>
            <w:pPr>
              <w:spacing w:line="500" w:lineRule="exact"/>
              <w:jc w:val="center"/>
              <w:rPr>
                <w:rFonts w:ascii="仿宋_GB2312" w:eastAsia="仿宋_GB2312"/>
                <w:b/>
                <w:sz w:val="32"/>
                <w:szCs w:val="32"/>
                <w:lang w:val="en"/>
              </w:rPr>
            </w:pPr>
            <w:r>
              <w:rPr>
                <w:rFonts w:ascii="仿宋_GB2312" w:eastAsia="仿宋_GB2312"/>
                <w:b/>
                <w:sz w:val="32"/>
                <w:szCs w:val="32"/>
                <w:lang w:val="en"/>
              </w:rPr>
              <w:t>省（区、市）文化和旅游厅（局）审核推荐意见</w:t>
            </w:r>
          </w:p>
        </w:tc>
        <w:tc>
          <w:tcPr>
            <w:tcW w:w="4445" w:type="dxa"/>
            <w:gridSpan w:val="3"/>
            <w:noWrap w:val="0"/>
            <w:vAlign w:val="center"/>
          </w:tcPr>
          <w:p>
            <w:pPr>
              <w:spacing w:line="500" w:lineRule="exact"/>
              <w:jc w:val="center"/>
              <w:rPr>
                <w:rFonts w:ascii="仿宋_GB2312" w:eastAsia="仿宋_GB2312"/>
                <w:bCs/>
                <w:sz w:val="32"/>
                <w:szCs w:val="32"/>
              </w:rPr>
            </w:pPr>
            <w:r>
              <w:rPr>
                <w:rFonts w:ascii="仿宋_GB2312" w:eastAsia="仿宋_GB2312"/>
                <w:sz w:val="32"/>
                <w:szCs w:val="32"/>
                <w:lang w:val="e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4077" w:type="dxa"/>
            <w:gridSpan w:val="2"/>
            <w:noWrap w:val="0"/>
            <w:vAlign w:val="center"/>
          </w:tcPr>
          <w:p>
            <w:pPr>
              <w:spacing w:line="520" w:lineRule="exact"/>
              <w:jc w:val="center"/>
              <w:rPr>
                <w:rFonts w:ascii="仿宋_GB2312" w:eastAsia="仿宋_GB2312"/>
                <w:b/>
                <w:sz w:val="32"/>
                <w:szCs w:val="32"/>
                <w:lang w:val="en"/>
              </w:rPr>
            </w:pPr>
            <w:r>
              <w:rPr>
                <w:rFonts w:ascii="仿宋_GB2312" w:eastAsia="仿宋_GB2312"/>
                <w:b/>
                <w:sz w:val="32"/>
                <w:szCs w:val="32"/>
                <w:lang w:val="en"/>
              </w:rPr>
              <w:t>省（区、市）自然资源厅（局）审核推荐意见</w:t>
            </w:r>
          </w:p>
        </w:tc>
        <w:tc>
          <w:tcPr>
            <w:tcW w:w="4445" w:type="dxa"/>
            <w:gridSpan w:val="3"/>
            <w:noWrap w:val="0"/>
            <w:vAlign w:val="center"/>
          </w:tcPr>
          <w:p>
            <w:pPr>
              <w:spacing w:line="500" w:lineRule="exact"/>
              <w:jc w:val="center"/>
              <w:rPr>
                <w:rFonts w:hint="eastAsia" w:ascii="仿宋_GB2312" w:hAnsi="仿宋_GB2312" w:eastAsia="仿宋_GB2312"/>
                <w:bCs/>
                <w:sz w:val="28"/>
                <w:szCs w:val="32"/>
              </w:rPr>
            </w:pPr>
            <w:r>
              <w:rPr>
                <w:rFonts w:ascii="仿宋_GB2312" w:eastAsia="仿宋_GB2312"/>
                <w:sz w:val="32"/>
                <w:szCs w:val="32"/>
                <w:lang w:val="e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4077" w:type="dxa"/>
            <w:gridSpan w:val="2"/>
            <w:noWrap w:val="0"/>
            <w:vAlign w:val="center"/>
          </w:tcPr>
          <w:p>
            <w:pPr>
              <w:spacing w:line="520" w:lineRule="exact"/>
              <w:jc w:val="center"/>
              <w:rPr>
                <w:rFonts w:ascii="仿宋_GB2312" w:eastAsia="仿宋_GB2312"/>
                <w:b/>
                <w:sz w:val="32"/>
                <w:szCs w:val="32"/>
                <w:lang w:val="en"/>
              </w:rPr>
            </w:pPr>
            <w:r>
              <w:rPr>
                <w:rFonts w:ascii="仿宋_GB2312" w:eastAsia="仿宋_GB2312"/>
                <w:b/>
                <w:sz w:val="32"/>
                <w:szCs w:val="32"/>
                <w:lang w:val="en"/>
              </w:rPr>
              <w:t>省（区、市）住房和城乡建设厅（局）审核推荐意见</w:t>
            </w:r>
          </w:p>
        </w:tc>
        <w:tc>
          <w:tcPr>
            <w:tcW w:w="4445" w:type="dxa"/>
            <w:gridSpan w:val="3"/>
            <w:noWrap w:val="0"/>
            <w:vAlign w:val="center"/>
          </w:tcPr>
          <w:p>
            <w:pPr>
              <w:spacing w:line="500" w:lineRule="exact"/>
              <w:jc w:val="center"/>
              <w:rPr>
                <w:rFonts w:hint="eastAsia" w:ascii="仿宋_GB2312" w:hAnsi="仿宋_GB2312" w:eastAsia="仿宋_GB2312"/>
                <w:bCs/>
                <w:sz w:val="28"/>
                <w:szCs w:val="32"/>
              </w:rPr>
            </w:pPr>
            <w:r>
              <w:rPr>
                <w:rFonts w:ascii="仿宋_GB2312" w:eastAsia="仿宋_GB2312"/>
                <w:sz w:val="32"/>
                <w:szCs w:val="32"/>
                <w:lang w:val="en"/>
              </w:rPr>
              <w:t>（盖章）</w:t>
            </w:r>
          </w:p>
        </w:tc>
      </w:tr>
    </w:tbl>
    <w:p>
      <w:r>
        <w:rPr>
          <w:rFonts w:hint="eastAsia" w:ascii="仿宋_GB2312" w:eastAsia="仿宋_GB2312"/>
          <w:b/>
          <w:sz w:val="32"/>
          <w:szCs w:val="32"/>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806450</wp:posOffset>
                </wp:positionV>
                <wp:extent cx="3667125" cy="628650"/>
                <wp:effectExtent l="635" t="4445" r="2540" b="14605"/>
                <wp:wrapNone/>
                <wp:docPr id="1" name="直接箭头连接符 1"/>
                <wp:cNvGraphicFramePr/>
                <a:graphic xmlns:a="http://schemas.openxmlformats.org/drawingml/2006/main">
                  <a:graphicData uri="http://schemas.microsoft.com/office/word/2010/wordprocessingShape">
                    <wps:wsp>
                      <wps:cNvCnPr/>
                      <wps:spPr>
                        <a:xfrm>
                          <a:off x="0" y="0"/>
                          <a:ext cx="3667125" cy="628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pt;margin-top:63.5pt;height:49.5pt;width:288.75pt;z-index:251658240;mso-width-relative:page;mso-height-relative:page;" o:connectortype="straight" filled="f" coordsize="21600,21600" o:gfxdata="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lrkf9oAAAALAQAADwAAAAAAAAABACAAAAAiAAAAZHJz&#10;L2Rvd25yZXYueG1sUEsBAhQAFAAAAAgAh07iQHb5yPQCAgAA8QMAAA4AAAAAAAAAAQAgAAAAKQEA&#10;AGRycy9lMm9Eb2MueG1sUEsFBgAAAAAGAAYAWQEAAJ0FAAAAAA==&#10;">
                <v:path arrowok="t"/>
                <v:fill on="f" focussize="0,0"/>
                <v:stroke/>
                <v:imagedata o:title=""/>
                <o:lock v:ext="edit"/>
              </v:shape>
            </w:pict>
          </mc:Fallback>
        </mc:AlternateContent>
      </w:r>
      <w:r>
        <w:rPr>
          <w:rFonts w:hint="eastAsia" w:ascii="仿宋_GB2312" w:eastAsia="仿宋_GB2312"/>
          <w:b/>
          <w:sz w:val="32"/>
          <w:szCs w:val="32"/>
        </w:rPr>
        <w:t>一、定量指标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329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3"/>
            <w:noWrap w:val="0"/>
            <w:vAlign w:val="top"/>
          </w:tcPr>
          <w:p>
            <w:pPr>
              <w:jc w:val="left"/>
              <w:rPr>
                <w:rFonts w:hint="eastAsia" w:ascii="仿宋_GB2312" w:eastAsia="仿宋_GB2312"/>
                <w:b/>
                <w:sz w:val="32"/>
                <w:szCs w:val="32"/>
              </w:rPr>
            </w:pPr>
            <w:r>
              <w:rPr>
                <w:rFonts w:hint="eastAsia" w:ascii="仿宋_GB2312" w:eastAsia="仿宋_GB2312"/>
                <w:b/>
                <w:sz w:val="32"/>
                <w:szCs w:val="32"/>
              </w:rPr>
              <w:t>（一）申报主体所辖范围（县级行政区）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778" w:type="dxa"/>
            <w:gridSpan w:val="2"/>
            <w:noWrap w:val="0"/>
            <w:vAlign w:val="center"/>
          </w:tcPr>
          <w:p>
            <w:pPr>
              <w:snapToGrid w:val="0"/>
              <w:jc w:val="center"/>
              <w:rPr>
                <w:rFonts w:hint="eastAsia" w:ascii="仿宋_GB2312" w:hAnsi="仿宋_GB2312" w:eastAsia="仿宋_GB2312"/>
                <w:sz w:val="28"/>
                <w:szCs w:val="28"/>
              </w:rPr>
            </w:pPr>
            <w:r>
              <w:rPr>
                <w:rFonts w:hint="eastAsia" w:ascii="仿宋_GB2312" w:hAnsi="仿宋_GB2312" w:eastAsia="仿宋_GB2312"/>
                <w:sz w:val="28"/>
                <w:szCs w:val="28"/>
              </w:rPr>
              <w:t xml:space="preserve"> </w:t>
            </w:r>
            <w:r>
              <w:rPr>
                <w:rFonts w:ascii="仿宋_GB2312" w:hAnsi="仿宋_GB2312" w:eastAsia="仿宋_GB2312"/>
                <w:sz w:val="28"/>
                <w:szCs w:val="28"/>
              </w:rPr>
              <w:t xml:space="preserve">      </w:t>
            </w:r>
            <w:r>
              <w:rPr>
                <w:rFonts w:hint="eastAsia" w:ascii="仿宋_GB2312" w:hAnsi="仿宋_GB2312" w:eastAsia="仿宋_GB2312"/>
                <w:sz w:val="28"/>
                <w:szCs w:val="28"/>
              </w:rPr>
              <w:t>年份</w:t>
            </w:r>
          </w:p>
          <w:p>
            <w:pPr>
              <w:ind w:firstLine="1120" w:firstLineChars="400"/>
              <w:rPr>
                <w:rFonts w:hint="eastAsia" w:ascii="仿宋_GB2312" w:hAnsi="仿宋_GB2312" w:eastAsia="仿宋_GB2312"/>
                <w:sz w:val="28"/>
                <w:szCs w:val="28"/>
              </w:rPr>
            </w:pPr>
            <w:r>
              <w:rPr>
                <w:rFonts w:hint="eastAsia" w:ascii="仿宋_GB2312" w:hAnsi="仿宋_GB2312" w:eastAsia="仿宋_GB2312"/>
                <w:sz w:val="28"/>
                <w:szCs w:val="28"/>
              </w:rPr>
              <w:t>指标</w:t>
            </w:r>
          </w:p>
        </w:tc>
        <w:tc>
          <w:tcPr>
            <w:tcW w:w="2744" w:type="dxa"/>
            <w:noWrap w:val="0"/>
            <w:vAlign w:val="center"/>
          </w:tcPr>
          <w:p>
            <w:pPr>
              <w:jc w:val="center"/>
              <w:rPr>
                <w:rFonts w:ascii="仿宋_GB2312" w:hAnsi="仿宋_GB2312" w:eastAsia="仿宋_GB2312"/>
                <w:sz w:val="28"/>
                <w:szCs w:val="28"/>
              </w:rPr>
            </w:pPr>
            <w:r>
              <w:rPr>
                <w:rFonts w:hint="eastAsia" w:ascii="仿宋_GB2312" w:hAnsi="仿宋_GB2312" w:eastAsia="仿宋_GB2312"/>
                <w:sz w:val="28"/>
                <w:szCs w:val="28"/>
              </w:rPr>
              <w:t>2019年-2021年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484" w:type="dxa"/>
            <w:vMerge w:val="restart"/>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1.文化产业发展情况</w:t>
            </w:r>
          </w:p>
        </w:tc>
        <w:tc>
          <w:tcPr>
            <w:tcW w:w="3294" w:type="dxa"/>
            <w:noWrap w:val="0"/>
            <w:vAlign w:val="center"/>
          </w:tcPr>
          <w:p>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32"/>
              </w:rPr>
              <w:t>文化及相关产业增加值及增速、占GDP比重</w:t>
            </w:r>
          </w:p>
        </w:tc>
        <w:tc>
          <w:tcPr>
            <w:tcW w:w="2744" w:type="dxa"/>
            <w:noWrap w:val="0"/>
            <w:vAlign w:val="center"/>
          </w:tcPr>
          <w:p>
            <w:pPr>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84" w:type="dxa"/>
            <w:vMerge w:val="continue"/>
            <w:noWrap w:val="0"/>
            <w:vAlign w:val="center"/>
          </w:tcPr>
          <w:p>
            <w:pPr>
              <w:jc w:val="center"/>
              <w:rPr>
                <w:rFonts w:hint="eastAsia" w:ascii="仿宋_GB2312" w:hAnsi="仿宋_GB2312" w:eastAsia="仿宋_GB2312"/>
                <w:sz w:val="28"/>
                <w:szCs w:val="28"/>
              </w:rPr>
            </w:pPr>
          </w:p>
        </w:tc>
        <w:tc>
          <w:tcPr>
            <w:tcW w:w="3294" w:type="dxa"/>
            <w:noWrap w:val="0"/>
            <w:vAlign w:val="center"/>
          </w:tcPr>
          <w:p>
            <w:pPr>
              <w:spacing w:line="560" w:lineRule="exact"/>
              <w:jc w:val="center"/>
              <w:rPr>
                <w:rFonts w:hint="eastAsia" w:ascii="仿宋_GB2312" w:hAnsi="仿宋_GB2312" w:eastAsia="仿宋_GB2312"/>
                <w:sz w:val="28"/>
                <w:szCs w:val="32"/>
              </w:rPr>
            </w:pPr>
            <w:r>
              <w:rPr>
                <w:rFonts w:hint="eastAsia" w:ascii="仿宋_GB2312" w:hAnsi="仿宋_GB2312" w:eastAsia="仿宋_GB2312"/>
                <w:sz w:val="28"/>
                <w:szCs w:val="32"/>
              </w:rPr>
              <w:t>规模以上文化及相关产业企业数量、营业收入及增速、从业人员数量</w:t>
            </w:r>
          </w:p>
        </w:tc>
        <w:tc>
          <w:tcPr>
            <w:tcW w:w="2744" w:type="dxa"/>
            <w:noWrap w:val="0"/>
            <w:vAlign w:val="center"/>
          </w:tcPr>
          <w:p>
            <w:pPr>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84" w:type="dxa"/>
            <w:vMerge w:val="continue"/>
            <w:noWrap w:val="0"/>
            <w:vAlign w:val="center"/>
          </w:tcPr>
          <w:p>
            <w:pPr>
              <w:jc w:val="center"/>
              <w:rPr>
                <w:rFonts w:hint="eastAsia" w:ascii="仿宋_GB2312" w:hAnsi="仿宋_GB2312" w:eastAsia="仿宋_GB2312"/>
                <w:sz w:val="28"/>
                <w:szCs w:val="28"/>
              </w:rPr>
            </w:pPr>
          </w:p>
        </w:tc>
        <w:tc>
          <w:tcPr>
            <w:tcW w:w="3294" w:type="dxa"/>
            <w:noWrap w:val="0"/>
            <w:vAlign w:val="center"/>
          </w:tcPr>
          <w:p>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32"/>
              </w:rPr>
              <w:t>最近一次经济普查文化企业数量、营业收入及从业人员数量</w:t>
            </w:r>
          </w:p>
        </w:tc>
        <w:tc>
          <w:tcPr>
            <w:tcW w:w="2744" w:type="dxa"/>
            <w:noWrap w:val="0"/>
            <w:vAlign w:val="center"/>
          </w:tcPr>
          <w:p>
            <w:pPr>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484" w:type="dxa"/>
            <w:vMerge w:val="restart"/>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2.旅游产业发展情况</w:t>
            </w:r>
          </w:p>
        </w:tc>
        <w:tc>
          <w:tcPr>
            <w:tcW w:w="3294" w:type="dxa"/>
            <w:noWrap w:val="0"/>
            <w:vAlign w:val="center"/>
          </w:tcPr>
          <w:p>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32"/>
              </w:rPr>
              <w:t>旅游及相关产业增加值及增速、占GDP比重</w:t>
            </w:r>
          </w:p>
        </w:tc>
        <w:tc>
          <w:tcPr>
            <w:tcW w:w="2744" w:type="dxa"/>
            <w:noWrap w:val="0"/>
            <w:vAlign w:val="center"/>
          </w:tcPr>
          <w:p>
            <w:pPr>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484" w:type="dxa"/>
            <w:vMerge w:val="continue"/>
            <w:noWrap w:val="0"/>
            <w:vAlign w:val="center"/>
          </w:tcPr>
          <w:p>
            <w:pPr>
              <w:jc w:val="center"/>
              <w:rPr>
                <w:sz w:val="28"/>
                <w:szCs w:val="28"/>
              </w:rPr>
            </w:pPr>
          </w:p>
        </w:tc>
        <w:tc>
          <w:tcPr>
            <w:tcW w:w="3294" w:type="dxa"/>
            <w:noWrap w:val="0"/>
            <w:vAlign w:val="center"/>
          </w:tcPr>
          <w:p>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32"/>
              </w:rPr>
              <w:t>A级旅游景区、旅行社和规上及星级饭店数量、收入及增速</w:t>
            </w:r>
          </w:p>
        </w:tc>
        <w:tc>
          <w:tcPr>
            <w:tcW w:w="2744" w:type="dxa"/>
            <w:noWrap w:val="0"/>
            <w:vAlign w:val="center"/>
          </w:tcPr>
          <w:p>
            <w:pPr>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484" w:type="dxa"/>
            <w:vMerge w:val="continue"/>
            <w:noWrap w:val="0"/>
            <w:vAlign w:val="center"/>
          </w:tcPr>
          <w:p>
            <w:pPr>
              <w:jc w:val="center"/>
              <w:rPr>
                <w:rFonts w:hint="eastAsia" w:ascii="仿宋_GB2312" w:hAnsi="仿宋_GB2312" w:eastAsia="仿宋_GB2312"/>
                <w:sz w:val="28"/>
                <w:szCs w:val="28"/>
              </w:rPr>
            </w:pPr>
          </w:p>
        </w:tc>
        <w:tc>
          <w:tcPr>
            <w:tcW w:w="329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32"/>
              </w:rPr>
              <w:t>旅游人次、旅游收入及各自增速</w:t>
            </w:r>
          </w:p>
        </w:tc>
        <w:tc>
          <w:tcPr>
            <w:tcW w:w="2744" w:type="dxa"/>
            <w:noWrap w:val="0"/>
            <w:vAlign w:val="center"/>
          </w:tcPr>
          <w:p>
            <w:pPr>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48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3.融合发展情况</w:t>
            </w:r>
          </w:p>
        </w:tc>
        <w:tc>
          <w:tcPr>
            <w:tcW w:w="3294" w:type="dxa"/>
            <w:noWrap w:val="0"/>
            <w:vAlign w:val="center"/>
          </w:tcPr>
          <w:p>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rPr>
              <w:t>文旅融合典型业态的规上企业数量、营业收入及增速、从业人员数量</w:t>
            </w:r>
          </w:p>
        </w:tc>
        <w:tc>
          <w:tcPr>
            <w:tcW w:w="2744" w:type="dxa"/>
            <w:noWrap w:val="0"/>
            <w:vAlign w:val="center"/>
          </w:tcPr>
          <w:p>
            <w:pPr>
              <w:jc w:val="center"/>
              <w:rPr>
                <w:rFonts w:hint="eastAsia" w:ascii="仿宋_GB2312" w:hAns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22" w:type="dxa"/>
            <w:gridSpan w:val="3"/>
            <w:noWrap w:val="0"/>
            <w:vAlign w:val="top"/>
          </w:tcPr>
          <w:p>
            <w:pPr>
              <w:jc w:val="left"/>
              <w:rPr>
                <w:rFonts w:ascii="仿宋_GB2312" w:eastAsia="仿宋_GB2312"/>
                <w:b/>
                <w:sz w:val="32"/>
                <w:szCs w:val="32"/>
              </w:rPr>
            </w:pPr>
            <w:r>
              <w:rPr>
                <w:rFonts w:hint="eastAsia" w:ascii="仿宋_GB2312" w:eastAsia="仿宋_GB2312"/>
                <w:b/>
                <w:sz w:val="32"/>
                <w:szCs w:val="32"/>
              </w:rPr>
              <w:t>（二）核心区域（没有可不填）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778" w:type="dxa"/>
            <w:gridSpan w:val="2"/>
            <w:noWrap w:val="0"/>
            <w:vAlign w:val="center"/>
          </w:tcPr>
          <w:p>
            <w:pPr>
              <w:snapToGrid w:val="0"/>
              <w:jc w:val="center"/>
              <w:rPr>
                <w:rFonts w:hint="eastAsia" w:ascii="仿宋_GB2312" w:hAnsi="仿宋_GB2312" w:eastAsia="仿宋_GB2312"/>
                <w:sz w:val="28"/>
                <w:szCs w:val="28"/>
              </w:rPr>
            </w:pPr>
            <w:r>
              <w:rPr>
                <w:rFonts w:hint="eastAsia" w:ascii="仿宋_GB2312" w:hAnsi="仿宋_GB2312" w:eastAsia="仿宋_GB2312"/>
                <w:sz w:val="28"/>
                <w:szCs w:val="28"/>
              </w:rPr>
              <w:t xml:space="preserve"> </w:t>
            </w:r>
            <w:r>
              <w:rPr>
                <w:rFonts w:ascii="仿宋_GB2312" w:hAnsi="仿宋_GB2312" w:eastAsia="仿宋_GB2312"/>
                <w:sz w:val="28"/>
                <w:szCs w:val="28"/>
              </w:rPr>
              <w:t xml:space="preserve">      </w:t>
            </w:r>
            <w:r>
              <w:rPr>
                <w:rFonts w:hint="eastAsia" w:ascii="仿宋_GB2312" w:hAnsi="仿宋_GB2312" w:eastAsia="仿宋_GB2312"/>
                <w:sz w:val="28"/>
                <w:szCs w:val="28"/>
              </w:rPr>
              <w:t>年份</w:t>
            </w:r>
          </w:p>
          <w:p>
            <w:pPr>
              <w:ind w:firstLine="1120" w:firstLineChars="400"/>
              <w:rPr>
                <w:rFonts w:hint="eastAsia" w:ascii="仿宋_GB2312" w:hAnsi="仿宋_GB2312" w:eastAsia="仿宋_GB2312"/>
                <w:sz w:val="32"/>
              </w:rPr>
            </w:pPr>
            <w:r>
              <w:rPr>
                <w:rFonts w:hint="eastAsia" w:ascii="仿宋_GB2312" w:hAnsi="仿宋_GB2312" w:eastAsia="仿宋_GB2312"/>
                <w:sz w:val="28"/>
                <w:szCs w:val="28"/>
              </w:rPr>
              <w:t>指标</w:t>
            </w:r>
          </w:p>
        </w:tc>
        <w:tc>
          <w:tcPr>
            <w:tcW w:w="2744" w:type="dxa"/>
            <w:noWrap w:val="0"/>
            <w:vAlign w:val="center"/>
          </w:tcPr>
          <w:p>
            <w:pPr>
              <w:jc w:val="center"/>
              <w:rPr>
                <w:rFonts w:hint="eastAsia" w:ascii="仿宋_GB2312" w:hAnsi="仿宋_GB2312" w:eastAsia="仿宋_GB2312"/>
                <w:sz w:val="32"/>
              </w:rPr>
            </w:pPr>
            <w:r>
              <w:rPr>
                <w:rFonts w:hint="eastAsia" w:ascii="仿宋_GB2312" w:hAnsi="仿宋_GB2312" w:eastAsia="仿宋_GB2312"/>
                <w:sz w:val="28"/>
                <w:szCs w:val="28"/>
              </w:rPr>
              <w:t>2019年-2021年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sz w:val="32"/>
              </w:rPr>
            </w:pPr>
            <w:r>
              <w:rPr>
                <w:rFonts w:hint="eastAsia" w:ascii="仿宋_GB2312" w:hAnsi="仿宋_GB2312" w:eastAsia="仿宋_GB2312"/>
                <w:sz w:val="28"/>
                <w:szCs w:val="28"/>
              </w:rPr>
              <w:t>融合发展情况</w:t>
            </w:r>
          </w:p>
        </w:tc>
        <w:tc>
          <w:tcPr>
            <w:tcW w:w="32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sz w:val="32"/>
              </w:rPr>
            </w:pPr>
            <w:r>
              <w:rPr>
                <w:rFonts w:hint="eastAsia" w:ascii="仿宋_GB2312" w:hAnsi="仿宋_GB2312" w:eastAsia="仿宋_GB2312"/>
                <w:sz w:val="28"/>
              </w:rPr>
              <w:t>文旅融合典型业态的规上企业数量、营业收入及增速、从业人员数量</w:t>
            </w:r>
          </w:p>
        </w:tc>
        <w:tc>
          <w:tcPr>
            <w:tcW w:w="2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sz w:val="32"/>
              </w:rPr>
            </w:pPr>
          </w:p>
        </w:tc>
      </w:tr>
    </w:tbl>
    <w:p>
      <w:r>
        <w:rPr>
          <w:rFonts w:hint="eastAsia" w:ascii="仿宋_GB2312" w:eastAsia="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-1826260</wp:posOffset>
                </wp:positionV>
                <wp:extent cx="3667125" cy="628650"/>
                <wp:effectExtent l="635" t="4445" r="2540" b="14605"/>
                <wp:wrapNone/>
                <wp:docPr id="2" name="直接箭头连接符 2"/>
                <wp:cNvGraphicFramePr/>
                <a:graphic xmlns:a="http://schemas.openxmlformats.org/drawingml/2006/main">
                  <a:graphicData uri="http://schemas.microsoft.com/office/word/2010/wordprocessingShape">
                    <wps:wsp>
                      <wps:cNvCnPr/>
                      <wps:spPr>
                        <a:xfrm>
                          <a:off x="0" y="0"/>
                          <a:ext cx="3667125" cy="628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pt;margin-top:-143.8pt;height:49.5pt;width:288.75pt;z-index:251659264;mso-width-relative:page;mso-height-relative:page;" o:connectortype="straight" filled="f" coordsize="21600,21600" o:gfxdata="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&#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tVqD3AAAAA0BAAAPAAAAAAAAAAEAIAAAACIAAABk&#10;cnMvZG93bnJldi54bWxQSwECFAAUAAAACACHTuJA8u2gFgICAADxAwAADgAAAAAAAAABACAAAAAr&#10;AQAAZHJzL2Uyb0RvYy54bWxQSwUGAAAAAAYABgBZAQAAnwUAAAAA&#10;">
                <v:path arrowok="t"/>
                <v:fill on="f" focussize="0,0"/>
                <v:stroke/>
                <v:imagedata o:title=""/>
                <o:lock v:ext="edit"/>
              </v:shape>
            </w:pict>
          </mc:Fallback>
        </mc:AlternateContent>
      </w:r>
      <w:r>
        <w:rPr>
          <w:rFonts w:hint="eastAsia" w:ascii="仿宋_GB2312" w:eastAsia="仿宋_GB2312"/>
          <w:b/>
          <w:sz w:val="32"/>
          <w:szCs w:val="32"/>
        </w:rPr>
        <w:br w:type="page"/>
      </w:r>
      <w:r>
        <w:rPr>
          <w:rFonts w:hint="eastAsia" w:ascii="仿宋_GB2312" w:eastAsia="仿宋_GB2312"/>
          <w:b/>
          <w:sz w:val="32"/>
          <w:szCs w:val="32"/>
        </w:rPr>
        <w:t>二、定性指标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tcBorders>
              <w:bottom w:val="single" w:color="auto" w:sz="4" w:space="0"/>
            </w:tcBorders>
            <w:noWrap w:val="0"/>
            <w:vAlign w:val="top"/>
          </w:tcPr>
          <w:p>
            <w:pPr>
              <w:jc w:val="left"/>
              <w:rPr>
                <w:rFonts w:hint="eastAsia" w:ascii="仿宋_GB2312" w:eastAsia="仿宋_GB2312"/>
                <w:b/>
                <w:sz w:val="32"/>
                <w:szCs w:val="32"/>
              </w:rPr>
            </w:pPr>
            <w:r>
              <w:rPr>
                <w:rFonts w:hint="eastAsia" w:ascii="仿宋_GB2312" w:eastAsia="仿宋_GB2312"/>
                <w:b/>
                <w:sz w:val="32"/>
                <w:szCs w:val="32"/>
              </w:rPr>
              <w:t>（一）工作体制机制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8522" w:type="dxa"/>
            <w:tcBorders>
              <w:bottom w:val="single" w:color="auto" w:sz="4" w:space="0"/>
            </w:tcBorders>
            <w:noWrap w:val="0"/>
            <w:vAlign w:val="top"/>
          </w:tcPr>
          <w:p>
            <w:pPr>
              <w:spacing w:line="600" w:lineRule="exact"/>
              <w:rPr>
                <w:rFonts w:hint="eastAsia" w:ascii="仿宋_GB2312" w:hAnsi="仿宋_GB2312" w:eastAsia="仿宋_GB2312"/>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noWrap w:val="0"/>
            <w:vAlign w:val="top"/>
          </w:tcPr>
          <w:p>
            <w:pPr>
              <w:jc w:val="left"/>
              <w:rPr>
                <w:rFonts w:hint="eastAsia" w:ascii="仿宋_GB2312" w:eastAsia="仿宋_GB2312"/>
                <w:b/>
                <w:sz w:val="32"/>
                <w:szCs w:val="32"/>
              </w:rPr>
            </w:pPr>
            <w:r>
              <w:rPr>
                <w:rFonts w:hint="eastAsia" w:ascii="仿宋_GB2312" w:eastAsia="仿宋_GB2312"/>
                <w:b/>
                <w:sz w:val="32"/>
                <w:szCs w:val="32"/>
              </w:rPr>
              <w:t>（二）政策保障环境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tcBorders>
              <w:bottom w:val="single" w:color="auto" w:sz="4" w:space="0"/>
            </w:tcBorders>
            <w:noWrap w:val="0"/>
            <w:vAlign w:val="top"/>
          </w:tcPr>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noWrap w:val="0"/>
            <w:vAlign w:val="top"/>
          </w:tcPr>
          <w:p>
            <w:pPr>
              <w:jc w:val="left"/>
              <w:rPr>
                <w:rFonts w:hint="eastAsia" w:ascii="仿宋_GB2312" w:eastAsia="仿宋_GB2312"/>
                <w:b/>
                <w:sz w:val="32"/>
                <w:szCs w:val="32"/>
              </w:rPr>
            </w:pPr>
            <w:r>
              <w:rPr>
                <w:rFonts w:hint="eastAsia" w:ascii="仿宋_GB2312" w:eastAsia="仿宋_GB2312"/>
                <w:b/>
                <w:sz w:val="32"/>
                <w:szCs w:val="32"/>
              </w:rPr>
              <w:t>（三）产业发展基础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noWrap w:val="0"/>
            <w:vAlign w:val="top"/>
          </w:tcPr>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noWrap w:val="0"/>
            <w:vAlign w:val="top"/>
          </w:tcPr>
          <w:p>
            <w:pPr>
              <w:jc w:val="left"/>
              <w:rPr>
                <w:rFonts w:hint="eastAsia" w:ascii="仿宋_GB2312" w:eastAsia="仿宋_GB2312"/>
                <w:b/>
                <w:sz w:val="32"/>
                <w:szCs w:val="32"/>
              </w:rPr>
            </w:pPr>
            <w:r>
              <w:rPr>
                <w:rFonts w:hint="eastAsia" w:ascii="仿宋_GB2312" w:hAnsi="仿宋_GB2312" w:eastAsia="仿宋_GB2312" w:cs="仿宋"/>
                <w:b/>
                <w:bCs/>
                <w:sz w:val="32"/>
                <w:szCs w:val="32"/>
              </w:rPr>
              <w:t>（四）业态融合创新情况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tcBorders>
              <w:bottom w:val="single" w:color="auto" w:sz="4" w:space="0"/>
            </w:tcBorders>
            <w:noWrap w:val="0"/>
            <w:vAlign w:val="top"/>
          </w:tcPr>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noWrap w:val="0"/>
            <w:vAlign w:val="top"/>
          </w:tcPr>
          <w:p>
            <w:pPr>
              <w:jc w:val="left"/>
              <w:rPr>
                <w:rFonts w:hint="eastAsia" w:ascii="仿宋_GB2312" w:eastAsia="仿宋_GB2312"/>
                <w:b/>
                <w:sz w:val="32"/>
                <w:szCs w:val="32"/>
              </w:rPr>
            </w:pPr>
            <w:r>
              <w:rPr>
                <w:rFonts w:hint="eastAsia" w:ascii="仿宋_GB2312" w:eastAsia="仿宋_GB2312"/>
                <w:b/>
                <w:sz w:val="32"/>
                <w:szCs w:val="32"/>
              </w:rPr>
              <w:t>（五）建设方案（简要情况，详细方案需另附）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noWrap w:val="0"/>
            <w:vAlign w:val="top"/>
          </w:tcPr>
          <w:p>
            <w:pPr>
              <w:jc w:val="left"/>
              <w:rPr>
                <w:rFonts w:hint="eastAsia" w:ascii="仿宋_GB2312" w:eastAsia="仿宋_GB2312"/>
                <w:b/>
                <w:sz w:val="32"/>
                <w:szCs w:val="32"/>
              </w:rPr>
            </w:pPr>
            <w:r>
              <w:rPr>
                <w:rFonts w:hint="eastAsia" w:ascii="仿宋_GB2312" w:eastAsia="仿宋_GB2312"/>
                <w:b/>
                <w:sz w:val="32"/>
                <w:szCs w:val="32"/>
              </w:rPr>
              <w:t>1.当地产业基础情况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tcBorders>
              <w:bottom w:val="single" w:color="auto" w:sz="4" w:space="0"/>
            </w:tcBorders>
            <w:noWrap w:val="0"/>
            <w:vAlign w:val="top"/>
          </w:tcPr>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noWrap w:val="0"/>
            <w:vAlign w:val="top"/>
          </w:tcPr>
          <w:p>
            <w:pPr>
              <w:jc w:val="left"/>
              <w:rPr>
                <w:rFonts w:hint="eastAsia" w:ascii="仿宋_GB2312" w:eastAsia="仿宋_GB2312"/>
                <w:b/>
                <w:sz w:val="32"/>
                <w:szCs w:val="32"/>
              </w:rPr>
            </w:pPr>
            <w:r>
              <w:rPr>
                <w:rFonts w:hint="eastAsia" w:ascii="仿宋_GB2312" w:eastAsia="仿宋_GB2312"/>
                <w:b/>
                <w:sz w:val="32"/>
                <w:szCs w:val="32"/>
              </w:rPr>
              <w:t>2.区域规划建设发展情况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noWrap w:val="0"/>
            <w:vAlign w:val="top"/>
          </w:tcPr>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noWrap w:val="0"/>
            <w:vAlign w:val="top"/>
          </w:tcPr>
          <w:p>
            <w:pPr>
              <w:jc w:val="left"/>
              <w:rPr>
                <w:rFonts w:hint="eastAsia" w:ascii="仿宋_GB2312" w:eastAsia="仿宋_GB2312"/>
                <w:b/>
                <w:sz w:val="32"/>
                <w:szCs w:val="32"/>
              </w:rPr>
            </w:pPr>
            <w:r>
              <w:rPr>
                <w:rFonts w:hint="eastAsia" w:ascii="仿宋_GB2312" w:eastAsia="仿宋_GB2312"/>
                <w:b/>
                <w:sz w:val="32"/>
                <w:szCs w:val="32"/>
              </w:rPr>
              <w:t>3.</w:t>
            </w:r>
            <w:r>
              <w:rPr>
                <w:rFonts w:hint="eastAsia" w:ascii="仿宋_GB2312" w:hAnsi="仿宋" w:eastAsia="仿宋_GB2312" w:cs="仿宋"/>
                <w:b/>
                <w:sz w:val="32"/>
                <w:szCs w:val="32"/>
              </w:rPr>
              <w:t>当地政府支持情况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noWrap w:val="0"/>
            <w:vAlign w:val="top"/>
          </w:tcPr>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noWrap w:val="0"/>
            <w:vAlign w:val="top"/>
          </w:tcPr>
          <w:p>
            <w:pPr>
              <w:jc w:val="left"/>
              <w:rPr>
                <w:rFonts w:hint="eastAsia" w:ascii="仿宋_GB2312" w:eastAsia="仿宋_GB2312"/>
                <w:b/>
                <w:sz w:val="32"/>
                <w:szCs w:val="32"/>
              </w:rPr>
            </w:pPr>
            <w:r>
              <w:rPr>
                <w:rFonts w:hint="eastAsia" w:ascii="仿宋_GB2312" w:eastAsia="仿宋_GB2312"/>
                <w:b/>
                <w:sz w:val="32"/>
                <w:szCs w:val="32"/>
              </w:rPr>
              <w:t>4.建设思路及目标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Borders>
              <w:bottom w:val="single" w:color="auto" w:sz="4" w:space="0"/>
            </w:tcBorders>
            <w:noWrap w:val="0"/>
            <w:vAlign w:val="top"/>
          </w:tcPr>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noWrap w:val="0"/>
            <w:vAlign w:val="top"/>
          </w:tcPr>
          <w:p>
            <w:pPr>
              <w:jc w:val="left"/>
              <w:rPr>
                <w:rFonts w:hint="eastAsia" w:ascii="仿宋_GB2312" w:hAnsi="仿宋_GB2312" w:eastAsia="仿宋_GB2312" w:cs="仿宋"/>
                <w:b/>
                <w:bCs/>
                <w:sz w:val="32"/>
                <w:szCs w:val="32"/>
              </w:rPr>
            </w:pPr>
            <w:r>
              <w:rPr>
                <w:rFonts w:hint="eastAsia" w:ascii="仿宋_GB2312" w:eastAsia="仿宋_GB2312"/>
                <w:b/>
                <w:sz w:val="32"/>
                <w:szCs w:val="32"/>
              </w:rPr>
              <w:t>5.重点任务和具体举措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noWrap w:val="0"/>
            <w:vAlign w:val="top"/>
          </w:tcPr>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hAnsi="仿宋_GB2312" w:eastAsia="仿宋_GB2312"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noWrap w:val="0"/>
            <w:vAlign w:val="top"/>
          </w:tcPr>
          <w:p>
            <w:pPr>
              <w:jc w:val="left"/>
              <w:rPr>
                <w:rFonts w:hint="eastAsia" w:ascii="仿宋_GB2312" w:hAnsi="仿宋_GB2312" w:eastAsia="仿宋_GB2312" w:cs="仿宋"/>
                <w:b/>
                <w:bCs/>
                <w:sz w:val="32"/>
                <w:szCs w:val="32"/>
              </w:rPr>
            </w:pPr>
            <w:r>
              <w:rPr>
                <w:rFonts w:hint="eastAsia" w:ascii="仿宋_GB2312" w:hAnsi="仿宋_GB2312" w:eastAsia="仿宋_GB2312" w:cs="仿宋"/>
                <w:b/>
                <w:bCs/>
                <w:sz w:val="32"/>
                <w:szCs w:val="32"/>
              </w:rPr>
              <w:t>附件：图片视频资料（可另附）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tcBorders>
              <w:bottom w:val="single" w:color="auto" w:sz="4" w:space="0"/>
            </w:tcBorders>
            <w:noWrap w:val="0"/>
            <w:vAlign w:val="top"/>
          </w:tcPr>
          <w:p>
            <w:pPr>
              <w:jc w:val="left"/>
              <w:rPr>
                <w:rFonts w:hint="eastAsia" w:ascii="仿宋_GB2312" w:hAnsi="仿宋_GB2312" w:eastAsia="仿宋_GB2312" w:cs="仿宋"/>
                <w:b/>
                <w:bCs/>
                <w:sz w:val="32"/>
                <w:szCs w:val="32"/>
              </w:rPr>
            </w:pPr>
          </w:p>
          <w:p>
            <w:pPr>
              <w:jc w:val="left"/>
              <w:rPr>
                <w:rFonts w:hint="eastAsia" w:ascii="仿宋_GB2312" w:hAnsi="仿宋_GB2312" w:eastAsia="仿宋_GB2312" w:cs="仿宋"/>
                <w:b/>
                <w:bCs/>
                <w:sz w:val="32"/>
                <w:szCs w:val="32"/>
              </w:rPr>
            </w:pPr>
          </w:p>
          <w:p>
            <w:pPr>
              <w:jc w:val="left"/>
              <w:rPr>
                <w:rFonts w:hint="eastAsia" w:ascii="仿宋_GB2312" w:hAnsi="仿宋_GB2312" w:eastAsia="仿宋_GB2312" w:cs="仿宋"/>
                <w:b/>
                <w:bCs/>
                <w:sz w:val="32"/>
                <w:szCs w:val="32"/>
              </w:rPr>
            </w:pPr>
          </w:p>
          <w:p>
            <w:pPr>
              <w:jc w:val="left"/>
              <w:rPr>
                <w:rFonts w:hint="eastAsia" w:ascii="仿宋_GB2312" w:hAnsi="仿宋_GB2312" w:eastAsia="仿宋_GB2312" w:cs="仿宋"/>
                <w:b/>
                <w:bCs/>
                <w:sz w:val="32"/>
                <w:szCs w:val="32"/>
              </w:rPr>
            </w:pPr>
          </w:p>
          <w:p>
            <w:pPr>
              <w:jc w:val="left"/>
              <w:rPr>
                <w:rFonts w:hint="eastAsia" w:ascii="仿宋_GB2312" w:hAnsi="仿宋_GB2312" w:eastAsia="仿宋_GB2312" w:cs="仿宋"/>
                <w:b/>
                <w:bCs/>
                <w:sz w:val="32"/>
                <w:szCs w:val="32"/>
              </w:rPr>
            </w:pPr>
          </w:p>
        </w:tc>
      </w:tr>
    </w:tbl>
    <w:p>
      <w:pPr>
        <w:rPr>
          <w:sz w:val="10"/>
        </w:rPr>
      </w:pPr>
    </w:p>
    <w:p>
      <w:r>
        <w:rPr>
          <w:rFonts w:hint="eastAsia" w:ascii="黑体" w:hAnsi="黑体" w:eastAsia="黑体"/>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jc w:val="center"/>
                          </w:pPr>
                          <w:r>
                            <w:fldChar w:fldCharType="begin"/>
                          </w:r>
                          <w:r>
                            <w:instrText xml:space="preserve">PAGE   \* MERGEFORMAT</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path/>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D7EE3"/>
    <w:rsid w:val="51DD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2022-12-22T19:05:00Z</dcterms:created>
  <dc:creator>赖。</dc:creator>
  <cp:lastModifiedBy>赖。</cp:lastModifiedBy>
  <dcterms:modified xsi:type="dcterms:W3CDTF">2022-12-22T19:06:28Z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