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2023年国家自然资源科普基地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5"/>
        <w:tblW w:w="10156" w:type="dxa"/>
        <w:jc w:val="center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400"/>
        <w:gridCol w:w="1607"/>
        <w:gridCol w:w="2765"/>
        <w:gridCol w:w="2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科普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北京市地下水科普中心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北京市地质环境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测所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北京市规划和自然资源委员会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北京市科学技术委员会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张家口地质博物馆（中国地质博物馆张家口分馆）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张家口地质博物馆（中国地质博物馆张家口分馆）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河北省地质博物馆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河北省地质博物馆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大同土林地质公园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大同市云州区土林生态旅游开发有限公司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内蒙古自然博物馆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内蒙古自然博物馆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内蒙古自治区自然资源厅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内蒙古自治区科学技术厅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大连金石滩滨海国家地质公园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大连金石滩滨海国家地质公园经营管理有限公司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辽宁省自然资源厅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辽宁省科学技术厅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五大连池世界地质公园博物馆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五大连池世界地质公园博物馆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黑龙江省地质博物馆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黑龙江省地质博物馆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镜泊湖世界地质公园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镜泊湖风景名胜区自然保护区管理委员会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上海城市规划展示馆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上海城市规划展示馆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上海市规划和自然资源局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上海市科学技术委员会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宁波市城市展览馆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宁波市自然资源和规划研究中心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浙江长兴地质遗迹国家级自然保护区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长兴“金钉子”国家级自然保护区管理处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地质博物馆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地质博物馆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福州市城市规划展示馆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福州市城市规划展示馆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龙岩地质公园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地质公园保护发展中心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南昌刘光华自然遗产博物馆（江西应用科技学院博物馆）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江西应用科技学院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武功山地质公园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萍乡武功山风景名胜区管理委员会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济宁城市展示馆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济宁城市展示馆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烟台自然博物馆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烟台市城市规划展示馆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山东省地质博物馆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山东省自然资源资料档案馆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郑州黄河文化公园黄河地质博物馆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郑州黄河文化公园黄河地质博物馆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河南省地质研究院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河南省地质研究院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河南省自然资源厅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中国地质大学逸夫博物馆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武汉大学资源与环境科学学院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湖南省地质博物馆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湖南省地质博物馆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长沙规划展示馆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长沙规划展示馆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湖南409地质科普园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湖南省地球物理地球化学调查所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湖南平江石牛寨国家地质公园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湖南平江石牛寨国家地质公园管理处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中南大学地球科学创新中心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广州市城市规划展览中心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广州市城市规划展览中心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广东惠东海龟国家级自然保护区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广东惠东海龟国家级自然保护区管理局 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重庆市规划展览馆（重庆自然资源科普馆）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重庆市规划展览馆（重庆市规划研究中心）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重庆市规划和自然资源局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重庆市科学技术局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重庆地质矿产研究院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重庆地质矿产研究院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重庆市规划和自然资源局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重庆市科学技术局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成都理工大学博物馆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四川省自然资源厅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贵州思南乌江喀斯特国家地质公园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贵州思南乌江喀斯特国家地质公园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贵州省自然资源厅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贵州省科学技术厅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府谷自然资源博物馆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府谷县自然资源和规划局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陕西省地质调查院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陕西省地质调查院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陕西省自然资源厅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陕西翠华山国家地质公园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西安翠华山旅游发展股份有限公司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敦煌雅丹国家地质公园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自然资源场景类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敦煌市大景区管理委员会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甘肃省自然资源厅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甘肃省科学技术厅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青海省自然资源博物馆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青海省自然资源博物馆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青海省核工业核地质研究院 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青海省核工业核地质研究院（青海省核工业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检测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试验中心）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青海省科学技术厅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新疆地质矿产博物馆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新疆维吾尔自治区地质局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新疆维吾尔自治区自然资源厅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新疆维吾尔自治区科学技术厅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中国岩溶地质馆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中国地质科学院岩溶地质研究所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中国地质调查局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自然资源部罗平生物群野外科学观测研究站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中国地质调查局成都地质调查中心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中国地质调查局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中国自然资源航空物探遥感中心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中国自然资源航空物探遥感中心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中国地质调查局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中国测绘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馆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自然资源部宣传教育中心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自然资源部宣传教育中心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中国地质博物馆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中国地质博物馆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国家海洋技术中心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国家海洋技术中心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国家海洋技术中心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中国海洋档案馆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科普场馆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国家海洋信息中心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国家海洋信息中心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中国极地研究中心（中国极地研究所）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科学研究类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中国极地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中心（中国极地研究所）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中国极地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中心（中国极地研究所）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2uHOI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7EBBF0F5"/>
    <w:rsid w:val="175F1C1B"/>
    <w:rsid w:val="2355793E"/>
    <w:rsid w:val="2F3F8AF8"/>
    <w:rsid w:val="300277D5"/>
    <w:rsid w:val="3E4F009F"/>
    <w:rsid w:val="3EFF2E6A"/>
    <w:rsid w:val="53D8B342"/>
    <w:rsid w:val="56DB906B"/>
    <w:rsid w:val="5B0533FA"/>
    <w:rsid w:val="5CFC55EB"/>
    <w:rsid w:val="5F596E4B"/>
    <w:rsid w:val="5FD6221D"/>
    <w:rsid w:val="72D74DF5"/>
    <w:rsid w:val="7B8AF4AB"/>
    <w:rsid w:val="7E71FF3D"/>
    <w:rsid w:val="7EBBF0F5"/>
    <w:rsid w:val="7FFF548A"/>
    <w:rsid w:val="AFCF5028"/>
    <w:rsid w:val="B77FFD85"/>
    <w:rsid w:val="B7DDB7C4"/>
    <w:rsid w:val="BBFB82C3"/>
    <w:rsid w:val="BF7BBCBD"/>
    <w:rsid w:val="BFFE8B42"/>
    <w:rsid w:val="DAEB91A2"/>
    <w:rsid w:val="DBF7A7E0"/>
    <w:rsid w:val="DCFB7A5D"/>
    <w:rsid w:val="DDCF2E38"/>
    <w:rsid w:val="DFFA9A95"/>
    <w:rsid w:val="EAFFDB6C"/>
    <w:rsid w:val="EF735896"/>
    <w:rsid w:val="EFCFB41B"/>
    <w:rsid w:val="EFFF381C"/>
    <w:rsid w:val="F5E94C6A"/>
    <w:rsid w:val="F73767C0"/>
    <w:rsid w:val="F7FF2AF8"/>
    <w:rsid w:val="FD73ACFB"/>
    <w:rsid w:val="FDFF01A9"/>
    <w:rsid w:val="FEFF33A6"/>
    <w:rsid w:val="FF711C23"/>
    <w:rsid w:val="FFFCB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2023-10-12T19:16:00Z</dcterms:created>
  <dc:creator>周楠</dc:creator>
  <cp:lastModifiedBy>Liguoqiang</cp:lastModifiedBy>
  <cp:lastPrinted>2023-12-09T06:36:19Z</cp:lastPrinted>
  <dcterms:modified xsi:type="dcterms:W3CDTF">2024-01-05T01:33:27Z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D4E2228F3DA645D0B1CA48F1D3822A4A_12</vt:lpwstr>
  </property>
</Properties>
</file>