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59" w:type="dxa"/>
        <w:jc w:val="center"/>
        <w:tblInd w:w="93" w:type="dxa"/>
        <w:tblLayout w:type="fixed"/>
        <w:tblLook w:val="00A0"/>
      </w:tblPr>
      <w:tblGrid>
        <w:gridCol w:w="457"/>
        <w:gridCol w:w="1261"/>
        <w:gridCol w:w="710"/>
        <w:gridCol w:w="710"/>
        <w:gridCol w:w="1277"/>
        <w:gridCol w:w="709"/>
        <w:gridCol w:w="436"/>
        <w:gridCol w:w="436"/>
        <w:gridCol w:w="436"/>
        <w:gridCol w:w="436"/>
        <w:gridCol w:w="385"/>
        <w:gridCol w:w="1135"/>
        <w:gridCol w:w="669"/>
        <w:gridCol w:w="467"/>
        <w:gridCol w:w="385"/>
        <w:gridCol w:w="710"/>
        <w:gridCol w:w="851"/>
        <w:gridCol w:w="710"/>
        <w:gridCol w:w="425"/>
        <w:gridCol w:w="710"/>
        <w:gridCol w:w="568"/>
        <w:gridCol w:w="568"/>
        <w:gridCol w:w="608"/>
      </w:tblGrid>
      <w:tr w:rsidR="00820F45" w:rsidRPr="003A3474" w:rsidTr="006C7EFB">
        <w:trPr>
          <w:trHeight w:val="331"/>
          <w:jc w:val="center"/>
        </w:trPr>
        <w:tc>
          <w:tcPr>
            <w:tcW w:w="15059" w:type="dxa"/>
            <w:gridSpan w:val="23"/>
            <w:tcBorders>
              <w:top w:val="nil"/>
              <w:left w:val="nil"/>
              <w:right w:val="nil"/>
            </w:tcBorders>
            <w:noWrap/>
            <w:vAlign w:val="bottom"/>
          </w:tcPr>
          <w:p w:rsidR="00820F45" w:rsidRPr="00223833" w:rsidRDefault="00820F45" w:rsidP="005D6FD2">
            <w:pPr>
              <w:widowControl/>
              <w:rPr>
                <w:rFonts w:ascii="仿宋_GB2312" w:eastAsia="仿宋_GB2312" w:hAnsi="宋体" w:cs="宋体"/>
                <w:b/>
                <w:bCs/>
                <w:color w:val="000000"/>
                <w:kern w:val="0"/>
                <w:sz w:val="32"/>
                <w:szCs w:val="32"/>
              </w:rPr>
            </w:pPr>
            <w:r w:rsidRPr="00223833">
              <w:rPr>
                <w:rFonts w:ascii="仿宋_GB2312" w:eastAsia="仿宋_GB2312" w:hAnsi="宋体" w:cs="宋体" w:hint="eastAsia"/>
                <w:b/>
                <w:bCs/>
                <w:color w:val="000000"/>
                <w:kern w:val="0"/>
                <w:sz w:val="32"/>
                <w:szCs w:val="32"/>
              </w:rPr>
              <w:t>附</w:t>
            </w:r>
            <w:r w:rsidRPr="00223833">
              <w:rPr>
                <w:rFonts w:ascii="仿宋_GB2312" w:eastAsia="仿宋_GB2312" w:hAnsi="宋体" w:cs="宋体"/>
                <w:b/>
                <w:bCs/>
                <w:color w:val="000000"/>
                <w:kern w:val="0"/>
                <w:sz w:val="32"/>
                <w:szCs w:val="32"/>
              </w:rPr>
              <w:t>1</w:t>
            </w:r>
            <w:r w:rsidRPr="00223833">
              <w:rPr>
                <w:rFonts w:ascii="仿宋_GB2312" w:eastAsia="仿宋_GB2312" w:hAnsi="宋体" w:cs="宋体" w:hint="eastAsia"/>
                <w:b/>
                <w:bCs/>
                <w:color w:val="000000"/>
                <w:kern w:val="0"/>
                <w:sz w:val="32"/>
                <w:szCs w:val="32"/>
              </w:rPr>
              <w:t>：</w:t>
            </w:r>
          </w:p>
          <w:p w:rsidR="00820F45" w:rsidRPr="00C77DBF" w:rsidRDefault="00820F45" w:rsidP="005D6FD2">
            <w:pPr>
              <w:widowControl/>
              <w:jc w:val="center"/>
              <w:rPr>
                <w:rFonts w:ascii="宋体" w:cs="宋体"/>
                <w:b/>
                <w:bCs/>
                <w:color w:val="000000"/>
                <w:kern w:val="0"/>
                <w:sz w:val="36"/>
                <w:szCs w:val="36"/>
              </w:rPr>
            </w:pPr>
            <w:r w:rsidRPr="00C77DBF">
              <w:rPr>
                <w:rFonts w:ascii="宋体" w:hAnsi="宋体" w:cs="宋体"/>
                <w:b/>
                <w:bCs/>
                <w:color w:val="000000"/>
                <w:kern w:val="0"/>
                <w:sz w:val="36"/>
                <w:szCs w:val="36"/>
                <w:u w:val="single"/>
              </w:rPr>
              <w:t xml:space="preserve">    </w:t>
            </w:r>
            <w:r w:rsidRPr="00C77DBF">
              <w:rPr>
                <w:rFonts w:ascii="宋体" w:hAnsi="宋体" w:cs="宋体" w:hint="eastAsia"/>
                <w:b/>
                <w:bCs/>
                <w:color w:val="000000"/>
                <w:kern w:val="0"/>
                <w:sz w:val="36"/>
                <w:szCs w:val="36"/>
              </w:rPr>
              <w:t>省（区、市）水污染防治领域</w:t>
            </w:r>
            <w:r w:rsidRPr="00C77DBF">
              <w:rPr>
                <w:rFonts w:ascii="宋体" w:hAnsi="宋体" w:cs="宋体"/>
                <w:b/>
                <w:bCs/>
                <w:color w:val="000000"/>
                <w:kern w:val="0"/>
                <w:sz w:val="36"/>
                <w:szCs w:val="36"/>
              </w:rPr>
              <w:t>PPP</w:t>
            </w:r>
            <w:r w:rsidR="0056761B">
              <w:rPr>
                <w:rFonts w:ascii="宋体" w:hAnsi="宋体" w:cs="宋体" w:hint="eastAsia"/>
                <w:b/>
                <w:bCs/>
                <w:color w:val="000000"/>
                <w:kern w:val="0"/>
                <w:sz w:val="36"/>
                <w:szCs w:val="36"/>
              </w:rPr>
              <w:t>推介</w:t>
            </w:r>
            <w:r w:rsidRPr="00C77DBF">
              <w:rPr>
                <w:rFonts w:ascii="宋体" w:hAnsi="宋体" w:cs="宋体" w:hint="eastAsia"/>
                <w:b/>
                <w:bCs/>
                <w:color w:val="000000"/>
                <w:kern w:val="0"/>
                <w:sz w:val="36"/>
                <w:szCs w:val="36"/>
              </w:rPr>
              <w:t>项目申报汇总表</w:t>
            </w:r>
          </w:p>
        </w:tc>
      </w:tr>
      <w:tr w:rsidR="00820F45" w:rsidRPr="003A3474" w:rsidTr="006C7EFB">
        <w:trPr>
          <w:trHeight w:val="241"/>
          <w:jc w:val="center"/>
        </w:trPr>
        <w:tc>
          <w:tcPr>
            <w:tcW w:w="1718" w:type="dxa"/>
            <w:gridSpan w:val="2"/>
            <w:tcBorders>
              <w:bottom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填表单位：</w:t>
            </w:r>
          </w:p>
        </w:tc>
        <w:tc>
          <w:tcPr>
            <w:tcW w:w="7806" w:type="dxa"/>
            <w:gridSpan w:val="12"/>
            <w:tcBorders>
              <w:bottom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095" w:type="dxa"/>
            <w:gridSpan w:val="2"/>
            <w:tcBorders>
              <w:bottom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1" w:type="dxa"/>
            <w:tcBorders>
              <w:bottom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3589" w:type="dxa"/>
            <w:gridSpan w:val="6"/>
            <w:tcBorders>
              <w:bottom w:val="single" w:sz="8" w:space="0" w:color="auto"/>
            </w:tcBorders>
            <w:noWrap/>
            <w:vAlign w:val="bottom"/>
          </w:tcPr>
          <w:p w:rsidR="00820F45" w:rsidRPr="00C77DBF" w:rsidRDefault="00820F45" w:rsidP="00861BC8">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填表日期：　</w:t>
            </w:r>
            <w:r>
              <w:rPr>
                <w:rFonts w:ascii="仿宋_GB2312" w:eastAsia="仿宋_GB2312" w:hAnsi="宋体" w:cs="宋体"/>
                <w:color w:val="000000"/>
                <w:kern w:val="0"/>
                <w:sz w:val="24"/>
                <w:szCs w:val="24"/>
              </w:rPr>
              <w:t xml:space="preserve">  </w:t>
            </w:r>
            <w:r>
              <w:rPr>
                <w:rFonts w:ascii="仿宋_GB2312" w:eastAsia="仿宋_GB2312" w:hAnsi="宋体" w:cs="宋体" w:hint="eastAsia"/>
                <w:color w:val="000000"/>
                <w:kern w:val="0"/>
                <w:sz w:val="24"/>
                <w:szCs w:val="24"/>
              </w:rPr>
              <w:t>年</w:t>
            </w:r>
            <w:r>
              <w:rPr>
                <w:rFonts w:ascii="仿宋_GB2312" w:eastAsia="仿宋_GB2312" w:hAnsi="宋体" w:cs="宋体"/>
                <w:color w:val="000000"/>
                <w:kern w:val="0"/>
                <w:sz w:val="24"/>
                <w:szCs w:val="24"/>
              </w:rPr>
              <w:t xml:space="preserve">     </w:t>
            </w:r>
            <w:r>
              <w:rPr>
                <w:rFonts w:ascii="仿宋_GB2312" w:eastAsia="仿宋_GB2312" w:hAnsi="宋体" w:cs="宋体" w:hint="eastAsia"/>
                <w:color w:val="000000"/>
                <w:kern w:val="0"/>
                <w:sz w:val="24"/>
                <w:szCs w:val="24"/>
              </w:rPr>
              <w:t>月</w:t>
            </w:r>
            <w:r>
              <w:rPr>
                <w:rFonts w:ascii="仿宋_GB2312" w:eastAsia="仿宋_GB2312" w:hAnsi="宋体" w:cs="宋体"/>
                <w:color w:val="000000"/>
                <w:kern w:val="0"/>
                <w:sz w:val="24"/>
                <w:szCs w:val="24"/>
              </w:rPr>
              <w:t xml:space="preserve">    </w:t>
            </w:r>
            <w:r>
              <w:rPr>
                <w:rFonts w:ascii="仿宋_GB2312" w:eastAsia="仿宋_GB2312" w:hAnsi="宋体" w:cs="宋体" w:hint="eastAsia"/>
                <w:color w:val="000000"/>
                <w:kern w:val="0"/>
                <w:sz w:val="24"/>
                <w:szCs w:val="24"/>
              </w:rPr>
              <w:t>日</w:t>
            </w:r>
          </w:p>
        </w:tc>
      </w:tr>
      <w:tr w:rsidR="00714682" w:rsidRPr="003A3474" w:rsidTr="00714682">
        <w:trPr>
          <w:trHeight w:val="241"/>
          <w:jc w:val="center"/>
        </w:trPr>
        <w:tc>
          <w:tcPr>
            <w:tcW w:w="457" w:type="dxa"/>
            <w:vMerge w:val="restart"/>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序号</w:t>
            </w:r>
          </w:p>
        </w:tc>
        <w:tc>
          <w:tcPr>
            <w:tcW w:w="1261" w:type="dxa"/>
            <w:vMerge w:val="restart"/>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项目名称</w:t>
            </w:r>
          </w:p>
        </w:tc>
        <w:tc>
          <w:tcPr>
            <w:tcW w:w="710" w:type="dxa"/>
            <w:vMerge w:val="restart"/>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项目属地</w:t>
            </w:r>
          </w:p>
        </w:tc>
        <w:tc>
          <w:tcPr>
            <w:tcW w:w="710" w:type="dxa"/>
            <w:vMerge w:val="restart"/>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所属领域</w:t>
            </w:r>
          </w:p>
        </w:tc>
        <w:tc>
          <w:tcPr>
            <w:tcW w:w="1277" w:type="dxa"/>
            <w:vMerge w:val="restart"/>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实施机构</w:t>
            </w:r>
          </w:p>
        </w:tc>
        <w:tc>
          <w:tcPr>
            <w:tcW w:w="709" w:type="dxa"/>
            <w:vMerge w:val="restart"/>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项目总投资（万元）</w:t>
            </w:r>
            <w:r w:rsidRPr="00C77DBF">
              <w:rPr>
                <w:rFonts w:ascii="仿宋_GB2312" w:eastAsia="仿宋_GB2312" w:hAnsi="宋体" w:cs="宋体"/>
                <w:color w:val="000000"/>
                <w:kern w:val="0"/>
                <w:sz w:val="24"/>
                <w:szCs w:val="24"/>
              </w:rPr>
              <w:t xml:space="preserve"> </w:t>
            </w:r>
          </w:p>
        </w:tc>
        <w:tc>
          <w:tcPr>
            <w:tcW w:w="2129" w:type="dxa"/>
            <w:gridSpan w:val="5"/>
            <w:tcBorders>
              <w:top w:val="single" w:sz="8" w:space="0" w:color="auto"/>
              <w:left w:val="nil"/>
              <w:bottom w:val="single" w:sz="8" w:space="0" w:color="auto"/>
              <w:right w:val="single" w:sz="8" w:space="0" w:color="000000"/>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其中：</w:t>
            </w:r>
          </w:p>
        </w:tc>
        <w:tc>
          <w:tcPr>
            <w:tcW w:w="1135"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2"/>
              </w:rPr>
            </w:pPr>
            <w:r w:rsidRPr="00C77DBF">
              <w:rPr>
                <w:rFonts w:ascii="仿宋_GB2312" w:eastAsia="仿宋_GB2312" w:hAnsi="宋体" w:cs="宋体" w:hint="eastAsia"/>
                <w:color w:val="000000"/>
                <w:kern w:val="0"/>
                <w:sz w:val="22"/>
              </w:rPr>
              <w:t>项目公司</w:t>
            </w:r>
            <w:r w:rsidR="00714682">
              <w:rPr>
                <w:rFonts w:ascii="仿宋_GB2312" w:eastAsia="仿宋_GB2312" w:hAnsi="宋体" w:cs="宋体" w:hint="eastAsia"/>
                <w:color w:val="000000"/>
                <w:kern w:val="0"/>
                <w:sz w:val="22"/>
              </w:rPr>
              <w:t>（</w:t>
            </w:r>
            <w:r w:rsidRPr="00C77DBF">
              <w:rPr>
                <w:rFonts w:ascii="仿宋_GB2312" w:eastAsia="仿宋_GB2312" w:hAnsi="宋体" w:cs="宋体"/>
                <w:color w:val="000000"/>
                <w:kern w:val="0"/>
                <w:sz w:val="22"/>
              </w:rPr>
              <w:t>SPV</w:t>
            </w:r>
            <w:r w:rsidR="00714682">
              <w:rPr>
                <w:rFonts w:ascii="仿宋_GB2312" w:eastAsia="仿宋_GB2312" w:hAnsi="宋体" w:cs="宋体" w:hint="eastAsia"/>
                <w:color w:val="000000"/>
                <w:kern w:val="0"/>
                <w:sz w:val="22"/>
              </w:rPr>
              <w:t>）</w:t>
            </w:r>
            <w:r w:rsidRPr="00C77DBF">
              <w:rPr>
                <w:rFonts w:ascii="仿宋_GB2312" w:eastAsia="仿宋_GB2312" w:hAnsi="宋体" w:cs="宋体" w:hint="eastAsia"/>
                <w:color w:val="000000"/>
                <w:kern w:val="0"/>
                <w:sz w:val="22"/>
              </w:rPr>
              <w:t>名称</w:t>
            </w:r>
          </w:p>
        </w:tc>
        <w:tc>
          <w:tcPr>
            <w:tcW w:w="669"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2"/>
              </w:rPr>
            </w:pPr>
            <w:r w:rsidRPr="00C77DBF">
              <w:rPr>
                <w:rFonts w:ascii="仿宋_GB2312" w:eastAsia="仿宋_GB2312" w:hAnsi="宋体" w:cs="宋体" w:hint="eastAsia"/>
                <w:color w:val="000000"/>
                <w:kern w:val="0"/>
                <w:sz w:val="22"/>
              </w:rPr>
              <w:t>项目公司</w:t>
            </w:r>
            <w:r w:rsidRPr="00C77DBF">
              <w:rPr>
                <w:rFonts w:ascii="仿宋_GB2312" w:eastAsia="仿宋_GB2312" w:hAnsi="宋体" w:cs="宋体"/>
                <w:color w:val="000000"/>
                <w:kern w:val="0"/>
                <w:sz w:val="22"/>
              </w:rPr>
              <w:t>SPV</w:t>
            </w:r>
            <w:r w:rsidRPr="00C77DBF">
              <w:rPr>
                <w:rFonts w:ascii="仿宋_GB2312" w:eastAsia="仿宋_GB2312" w:hAnsi="宋体" w:cs="宋体" w:hint="eastAsia"/>
                <w:color w:val="000000"/>
                <w:kern w:val="0"/>
                <w:sz w:val="22"/>
              </w:rPr>
              <w:t>注册资本（万元）</w:t>
            </w:r>
          </w:p>
        </w:tc>
        <w:tc>
          <w:tcPr>
            <w:tcW w:w="1562" w:type="dxa"/>
            <w:gridSpan w:val="3"/>
            <w:tcBorders>
              <w:top w:val="single" w:sz="8" w:space="0" w:color="auto"/>
              <w:left w:val="nil"/>
              <w:bottom w:val="single" w:sz="8" w:space="0" w:color="auto"/>
              <w:right w:val="single" w:sz="8" w:space="0" w:color="000000"/>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其中：</w:t>
            </w:r>
          </w:p>
        </w:tc>
        <w:tc>
          <w:tcPr>
            <w:tcW w:w="851"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是否属于存量项目（“是”或“否”）</w:t>
            </w:r>
          </w:p>
        </w:tc>
        <w:tc>
          <w:tcPr>
            <w:tcW w:w="710"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化解存量债务额度（万元）</w:t>
            </w:r>
          </w:p>
        </w:tc>
        <w:tc>
          <w:tcPr>
            <w:tcW w:w="425"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合作方式</w:t>
            </w:r>
          </w:p>
        </w:tc>
        <w:tc>
          <w:tcPr>
            <w:tcW w:w="710"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项目合作期限（年）</w:t>
            </w:r>
          </w:p>
        </w:tc>
        <w:tc>
          <w:tcPr>
            <w:tcW w:w="568"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采购方式</w:t>
            </w:r>
          </w:p>
        </w:tc>
        <w:tc>
          <w:tcPr>
            <w:tcW w:w="568"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回报机制</w:t>
            </w:r>
          </w:p>
        </w:tc>
        <w:tc>
          <w:tcPr>
            <w:tcW w:w="608" w:type="dxa"/>
            <w:vMerge w:val="restart"/>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项目当前进度</w:t>
            </w:r>
          </w:p>
        </w:tc>
      </w:tr>
      <w:tr w:rsidR="00714682" w:rsidRPr="003A3474" w:rsidTr="006C7EFB">
        <w:trPr>
          <w:trHeight w:val="1604"/>
          <w:jc w:val="center"/>
        </w:trPr>
        <w:tc>
          <w:tcPr>
            <w:tcW w:w="457" w:type="dxa"/>
            <w:vMerge/>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1261" w:type="dxa"/>
            <w:vMerge/>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710" w:type="dxa"/>
            <w:vMerge/>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710" w:type="dxa"/>
            <w:vMerge/>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1277" w:type="dxa"/>
            <w:vMerge/>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709" w:type="dxa"/>
            <w:vMerge/>
            <w:tcBorders>
              <w:top w:val="nil"/>
              <w:left w:val="single" w:sz="8" w:space="0" w:color="auto"/>
              <w:bottom w:val="single" w:sz="8" w:space="0" w:color="auto"/>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436" w:type="dxa"/>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2"/>
              </w:rPr>
            </w:pPr>
            <w:r w:rsidRPr="00C77DBF">
              <w:rPr>
                <w:rFonts w:ascii="仿宋_GB2312" w:eastAsia="仿宋_GB2312" w:hAnsi="宋体" w:cs="宋体" w:hint="eastAsia"/>
                <w:color w:val="000000"/>
                <w:kern w:val="0"/>
                <w:sz w:val="22"/>
              </w:rPr>
              <w:t>财政资金</w:t>
            </w:r>
          </w:p>
        </w:tc>
        <w:tc>
          <w:tcPr>
            <w:tcW w:w="436" w:type="dxa"/>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2"/>
              </w:rPr>
            </w:pPr>
            <w:r w:rsidRPr="00C77DBF">
              <w:rPr>
                <w:rFonts w:ascii="仿宋_GB2312" w:eastAsia="仿宋_GB2312" w:hAnsi="宋体" w:cs="宋体" w:hint="eastAsia"/>
                <w:color w:val="000000"/>
                <w:kern w:val="0"/>
                <w:sz w:val="22"/>
              </w:rPr>
              <w:t>社会资本投入</w:t>
            </w:r>
          </w:p>
        </w:tc>
        <w:tc>
          <w:tcPr>
            <w:tcW w:w="436" w:type="dxa"/>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2"/>
              </w:rPr>
            </w:pPr>
            <w:r w:rsidRPr="00C77DBF">
              <w:rPr>
                <w:rFonts w:ascii="仿宋_GB2312" w:eastAsia="仿宋_GB2312" w:hAnsi="宋体" w:cs="宋体" w:hint="eastAsia"/>
                <w:color w:val="000000"/>
                <w:kern w:val="0"/>
                <w:sz w:val="22"/>
              </w:rPr>
              <w:t>银行贷款</w:t>
            </w:r>
          </w:p>
        </w:tc>
        <w:tc>
          <w:tcPr>
            <w:tcW w:w="436" w:type="dxa"/>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2"/>
              </w:rPr>
            </w:pPr>
            <w:r w:rsidRPr="00C77DBF">
              <w:rPr>
                <w:rFonts w:ascii="仿宋_GB2312" w:eastAsia="仿宋_GB2312" w:hAnsi="宋体" w:cs="宋体" w:hint="eastAsia"/>
                <w:color w:val="000000"/>
                <w:kern w:val="0"/>
                <w:sz w:val="22"/>
              </w:rPr>
              <w:t>项目债券融资</w:t>
            </w:r>
          </w:p>
        </w:tc>
        <w:tc>
          <w:tcPr>
            <w:tcW w:w="385" w:type="dxa"/>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其他形式融资</w:t>
            </w:r>
          </w:p>
        </w:tc>
        <w:tc>
          <w:tcPr>
            <w:tcW w:w="1135"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2"/>
              </w:rPr>
            </w:pPr>
          </w:p>
        </w:tc>
        <w:tc>
          <w:tcPr>
            <w:tcW w:w="669"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2"/>
              </w:rPr>
            </w:pPr>
          </w:p>
        </w:tc>
        <w:tc>
          <w:tcPr>
            <w:tcW w:w="852" w:type="dxa"/>
            <w:gridSpan w:val="2"/>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公方持股比例（</w:t>
            </w:r>
            <w:r w:rsidRPr="00C77DBF">
              <w:rPr>
                <w:rFonts w:ascii="仿宋_GB2312" w:eastAsia="仿宋_GB2312" w:hAnsi="宋体" w:cs="宋体"/>
                <w:color w:val="000000"/>
                <w:kern w:val="0"/>
                <w:sz w:val="24"/>
                <w:szCs w:val="24"/>
              </w:rPr>
              <w:t>%</w:t>
            </w:r>
            <w:r w:rsidRPr="00C77DBF">
              <w:rPr>
                <w:rFonts w:ascii="仿宋_GB2312" w:eastAsia="仿宋_GB2312" w:hAnsi="宋体" w:cs="宋体" w:hint="eastAsia"/>
                <w:color w:val="000000"/>
                <w:kern w:val="0"/>
                <w:sz w:val="24"/>
                <w:szCs w:val="24"/>
              </w:rPr>
              <w:t>）</w:t>
            </w:r>
          </w:p>
        </w:tc>
        <w:tc>
          <w:tcPr>
            <w:tcW w:w="710" w:type="dxa"/>
            <w:tcBorders>
              <w:top w:val="nil"/>
              <w:left w:val="nil"/>
              <w:bottom w:val="single" w:sz="8" w:space="0" w:color="auto"/>
              <w:right w:val="single" w:sz="8" w:space="0" w:color="auto"/>
            </w:tcBorders>
            <w:vAlign w:val="center"/>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社会资本持股比例（</w:t>
            </w:r>
            <w:r w:rsidRPr="00C77DBF">
              <w:rPr>
                <w:rFonts w:ascii="仿宋_GB2312" w:eastAsia="仿宋_GB2312" w:hAnsi="宋体" w:cs="宋体"/>
                <w:color w:val="000000"/>
                <w:kern w:val="0"/>
                <w:sz w:val="24"/>
                <w:szCs w:val="24"/>
              </w:rPr>
              <w:t>%</w:t>
            </w:r>
            <w:r w:rsidRPr="00C77DBF">
              <w:rPr>
                <w:rFonts w:ascii="仿宋_GB2312" w:eastAsia="仿宋_GB2312" w:hAnsi="宋体" w:cs="宋体" w:hint="eastAsia"/>
                <w:color w:val="000000"/>
                <w:kern w:val="0"/>
                <w:sz w:val="24"/>
                <w:szCs w:val="24"/>
              </w:rPr>
              <w:t>）</w:t>
            </w:r>
          </w:p>
        </w:tc>
        <w:tc>
          <w:tcPr>
            <w:tcW w:w="851"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710"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425"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710"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568"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568"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c>
          <w:tcPr>
            <w:tcW w:w="608" w:type="dxa"/>
            <w:vMerge/>
            <w:tcBorders>
              <w:top w:val="nil"/>
              <w:left w:val="single" w:sz="8" w:space="0" w:color="auto"/>
              <w:bottom w:val="single" w:sz="8" w:space="0" w:color="000000"/>
              <w:right w:val="single" w:sz="8" w:space="0" w:color="auto"/>
            </w:tcBorders>
            <w:vAlign w:val="center"/>
          </w:tcPr>
          <w:p w:rsidR="00820F45" w:rsidRPr="00C77DBF" w:rsidRDefault="00820F45" w:rsidP="005D6FD2">
            <w:pPr>
              <w:widowControl/>
              <w:jc w:val="left"/>
              <w:rPr>
                <w:rFonts w:ascii="仿宋_GB2312" w:eastAsia="仿宋_GB2312" w:hAnsi="宋体" w:cs="宋体"/>
                <w:color w:val="000000"/>
                <w:kern w:val="0"/>
                <w:sz w:val="24"/>
                <w:szCs w:val="24"/>
              </w:rPr>
            </w:pPr>
          </w:p>
        </w:tc>
      </w:tr>
      <w:tr w:rsidR="00714682" w:rsidRPr="003A3474" w:rsidTr="006C7EFB">
        <w:trPr>
          <w:trHeight w:val="241"/>
          <w:jc w:val="center"/>
        </w:trPr>
        <w:tc>
          <w:tcPr>
            <w:tcW w:w="457" w:type="dxa"/>
            <w:tcBorders>
              <w:top w:val="nil"/>
              <w:left w:val="single" w:sz="8" w:space="0" w:color="auto"/>
              <w:bottom w:val="single" w:sz="8" w:space="0" w:color="auto"/>
              <w:right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color w:val="000000"/>
                <w:kern w:val="0"/>
                <w:sz w:val="24"/>
                <w:szCs w:val="24"/>
              </w:rPr>
              <w:t>1</w:t>
            </w:r>
          </w:p>
        </w:tc>
        <w:tc>
          <w:tcPr>
            <w:tcW w:w="1261"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color w:val="000000"/>
                <w:kern w:val="0"/>
                <w:sz w:val="24"/>
                <w:szCs w:val="24"/>
              </w:rPr>
              <w:t>XXX</w:t>
            </w:r>
            <w:r w:rsidRPr="00C77DBF">
              <w:rPr>
                <w:rFonts w:ascii="仿宋_GB2312" w:eastAsia="仿宋_GB2312" w:hAnsi="宋体" w:cs="宋体" w:hint="eastAsia"/>
                <w:color w:val="000000"/>
                <w:kern w:val="0"/>
                <w:sz w:val="24"/>
                <w:szCs w:val="24"/>
              </w:rPr>
              <w:t>项目</w:t>
            </w:r>
          </w:p>
        </w:tc>
        <w:tc>
          <w:tcPr>
            <w:tcW w:w="710"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277"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09"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385"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135"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669"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2" w:type="dxa"/>
            <w:gridSpan w:val="2"/>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1"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25"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56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56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60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r>
      <w:tr w:rsidR="00714682" w:rsidRPr="003A3474" w:rsidTr="006C7EFB">
        <w:trPr>
          <w:trHeight w:val="241"/>
          <w:jc w:val="center"/>
        </w:trPr>
        <w:tc>
          <w:tcPr>
            <w:tcW w:w="457" w:type="dxa"/>
            <w:tcBorders>
              <w:top w:val="nil"/>
              <w:left w:val="single" w:sz="8" w:space="0" w:color="auto"/>
              <w:bottom w:val="single" w:sz="8" w:space="0" w:color="auto"/>
              <w:right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color w:val="000000"/>
                <w:kern w:val="0"/>
                <w:sz w:val="24"/>
                <w:szCs w:val="24"/>
              </w:rPr>
              <w:t>2</w:t>
            </w:r>
          </w:p>
        </w:tc>
        <w:tc>
          <w:tcPr>
            <w:tcW w:w="1261"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color w:val="000000"/>
                <w:kern w:val="0"/>
                <w:sz w:val="24"/>
                <w:szCs w:val="24"/>
              </w:rPr>
              <w:t>XXX</w:t>
            </w:r>
            <w:r w:rsidRPr="00C77DBF">
              <w:rPr>
                <w:rFonts w:ascii="仿宋_GB2312" w:eastAsia="仿宋_GB2312" w:hAnsi="宋体" w:cs="宋体" w:hint="eastAsia"/>
                <w:color w:val="000000"/>
                <w:kern w:val="0"/>
                <w:sz w:val="24"/>
                <w:szCs w:val="24"/>
              </w:rPr>
              <w:t>项目</w:t>
            </w:r>
          </w:p>
        </w:tc>
        <w:tc>
          <w:tcPr>
            <w:tcW w:w="710"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277"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09"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385"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135"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669"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2" w:type="dxa"/>
            <w:gridSpan w:val="2"/>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1"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25"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56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56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60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r>
      <w:tr w:rsidR="00714682" w:rsidRPr="003A3474" w:rsidTr="006C7EFB">
        <w:trPr>
          <w:trHeight w:val="182"/>
          <w:jc w:val="center"/>
        </w:trPr>
        <w:tc>
          <w:tcPr>
            <w:tcW w:w="457" w:type="dxa"/>
            <w:tcBorders>
              <w:top w:val="nil"/>
              <w:left w:val="single" w:sz="8" w:space="0" w:color="auto"/>
              <w:bottom w:val="single" w:sz="8" w:space="0" w:color="auto"/>
              <w:right w:val="single" w:sz="8" w:space="0" w:color="auto"/>
            </w:tcBorders>
            <w:noWrap/>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261"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w:t>
            </w:r>
          </w:p>
        </w:tc>
        <w:tc>
          <w:tcPr>
            <w:tcW w:w="710"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277"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09"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36"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385"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1135"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669" w:type="dxa"/>
            <w:tcBorders>
              <w:top w:val="nil"/>
              <w:left w:val="nil"/>
              <w:bottom w:val="single" w:sz="8" w:space="0" w:color="auto"/>
              <w:right w:val="single" w:sz="8" w:space="0" w:color="auto"/>
            </w:tcBorders>
            <w:vAlign w:val="bottom"/>
          </w:tcPr>
          <w:p w:rsidR="00820F45" w:rsidRPr="00C77DBF" w:rsidRDefault="00820F45" w:rsidP="005D6FD2">
            <w:pPr>
              <w:widowControl/>
              <w:jc w:val="center"/>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2" w:type="dxa"/>
            <w:gridSpan w:val="2"/>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851"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425"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710"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56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56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c>
          <w:tcPr>
            <w:tcW w:w="608" w:type="dxa"/>
            <w:tcBorders>
              <w:top w:val="nil"/>
              <w:left w:val="nil"/>
              <w:bottom w:val="single" w:sz="8" w:space="0" w:color="auto"/>
              <w:right w:val="single" w:sz="8" w:space="0" w:color="auto"/>
            </w:tcBorders>
            <w:noWrap/>
            <w:vAlign w:val="bottom"/>
          </w:tcPr>
          <w:p w:rsidR="00820F45" w:rsidRPr="00C77DBF" w:rsidRDefault="00820F45" w:rsidP="005D6FD2">
            <w:pPr>
              <w:widowControl/>
              <w:jc w:val="left"/>
              <w:rPr>
                <w:rFonts w:ascii="仿宋_GB2312" w:eastAsia="仿宋_GB2312" w:hAnsi="宋体" w:cs="宋体"/>
                <w:color w:val="000000"/>
                <w:kern w:val="0"/>
                <w:sz w:val="24"/>
                <w:szCs w:val="24"/>
              </w:rPr>
            </w:pPr>
            <w:r w:rsidRPr="00C77DBF">
              <w:rPr>
                <w:rFonts w:ascii="仿宋_GB2312" w:eastAsia="仿宋_GB2312" w:hAnsi="宋体" w:cs="宋体" w:hint="eastAsia"/>
                <w:color w:val="000000"/>
                <w:kern w:val="0"/>
                <w:sz w:val="24"/>
                <w:szCs w:val="24"/>
              </w:rPr>
              <w:t xml:space="preserve">　</w:t>
            </w:r>
          </w:p>
        </w:tc>
      </w:tr>
      <w:tr w:rsidR="00820F45" w:rsidRPr="003A3474" w:rsidTr="006C7EFB">
        <w:trPr>
          <w:trHeight w:val="214"/>
          <w:jc w:val="center"/>
        </w:trPr>
        <w:tc>
          <w:tcPr>
            <w:tcW w:w="15059" w:type="dxa"/>
            <w:gridSpan w:val="23"/>
            <w:tcBorders>
              <w:top w:val="single" w:sz="8" w:space="0" w:color="auto"/>
              <w:left w:val="nil"/>
              <w:bottom w:val="nil"/>
              <w:right w:val="nil"/>
            </w:tcBorders>
            <w:noWrap/>
            <w:vAlign w:val="bottom"/>
          </w:tcPr>
          <w:p w:rsidR="00714682" w:rsidRDefault="00820F45" w:rsidP="00861BC8">
            <w:pPr>
              <w:widowControl/>
              <w:ind w:leftChars="-59" w:left="725" w:hangingChars="386" w:hanging="849"/>
              <w:jc w:val="left"/>
              <w:rPr>
                <w:rFonts w:ascii="宋体" w:cs="宋体"/>
                <w:color w:val="000000"/>
                <w:kern w:val="0"/>
                <w:sz w:val="22"/>
              </w:rPr>
            </w:pPr>
            <w:r w:rsidRPr="00C77DBF">
              <w:rPr>
                <w:rFonts w:ascii="宋体" w:hAnsi="宋体" w:cs="宋体" w:hint="eastAsia"/>
                <w:color w:val="000000"/>
                <w:kern w:val="0"/>
                <w:sz w:val="22"/>
              </w:rPr>
              <w:t xml:space="preserve">　</w:t>
            </w:r>
            <w:r w:rsidR="00714682" w:rsidRPr="00C77DBF">
              <w:rPr>
                <w:rFonts w:ascii="宋体" w:hAnsi="宋体" w:cs="宋体" w:hint="eastAsia"/>
                <w:color w:val="000000"/>
                <w:kern w:val="0"/>
                <w:sz w:val="22"/>
              </w:rPr>
              <w:t>备注：</w:t>
            </w:r>
            <w:r w:rsidR="00714682" w:rsidRPr="00C77DBF">
              <w:rPr>
                <w:rFonts w:ascii="宋体" w:hAnsi="宋体" w:cs="宋体"/>
                <w:color w:val="000000"/>
                <w:kern w:val="0"/>
                <w:sz w:val="22"/>
              </w:rPr>
              <w:t>1.</w:t>
            </w:r>
            <w:r w:rsidR="00714682" w:rsidRPr="00C77DBF">
              <w:rPr>
                <w:rFonts w:ascii="宋体" w:hAnsi="宋体" w:cs="宋体" w:hint="eastAsia"/>
                <w:color w:val="000000"/>
                <w:kern w:val="0"/>
                <w:sz w:val="22"/>
              </w:rPr>
              <w:t>所属领域：请填写数字，（</w:t>
            </w:r>
            <w:r w:rsidR="00714682" w:rsidRPr="00C77DBF">
              <w:rPr>
                <w:rFonts w:ascii="宋体" w:hAnsi="宋体" w:cs="宋体"/>
                <w:color w:val="000000"/>
                <w:kern w:val="0"/>
                <w:sz w:val="22"/>
              </w:rPr>
              <w:t>1</w:t>
            </w:r>
            <w:r w:rsidR="00714682" w:rsidRPr="00C77DBF">
              <w:rPr>
                <w:rFonts w:ascii="宋体" w:hAnsi="宋体" w:cs="宋体" w:hint="eastAsia"/>
                <w:color w:val="000000"/>
                <w:kern w:val="0"/>
                <w:sz w:val="22"/>
              </w:rPr>
              <w:t>）用水水源地环境综合整治；（</w:t>
            </w:r>
            <w:r w:rsidR="00714682" w:rsidRPr="00C77DBF">
              <w:rPr>
                <w:rFonts w:ascii="宋体" w:hAnsi="宋体" w:cs="宋体"/>
                <w:color w:val="000000"/>
                <w:kern w:val="0"/>
                <w:sz w:val="22"/>
              </w:rPr>
              <w:t>2</w:t>
            </w:r>
            <w:r w:rsidR="00714682" w:rsidRPr="00C77DBF">
              <w:rPr>
                <w:rFonts w:ascii="宋体" w:hAnsi="宋体" w:cs="宋体" w:hint="eastAsia"/>
                <w:color w:val="000000"/>
                <w:kern w:val="0"/>
                <w:sz w:val="22"/>
              </w:rPr>
              <w:t>）湖泊水体保育；（</w:t>
            </w:r>
            <w:r w:rsidR="00714682" w:rsidRPr="00C77DBF">
              <w:rPr>
                <w:rFonts w:ascii="宋体" w:hAnsi="宋体" w:cs="宋体"/>
                <w:color w:val="000000"/>
                <w:kern w:val="0"/>
                <w:sz w:val="22"/>
              </w:rPr>
              <w:t>3</w:t>
            </w:r>
            <w:r w:rsidR="00714682" w:rsidRPr="00C77DBF">
              <w:rPr>
                <w:rFonts w:ascii="宋体" w:hAnsi="宋体" w:cs="宋体" w:hint="eastAsia"/>
                <w:color w:val="000000"/>
                <w:kern w:val="0"/>
                <w:sz w:val="22"/>
              </w:rPr>
              <w:t>）湖滨河滨缓冲带建设；（</w:t>
            </w:r>
            <w:r w:rsidR="00714682" w:rsidRPr="00C77DBF">
              <w:rPr>
                <w:rFonts w:ascii="宋体" w:hAnsi="宋体" w:cs="宋体"/>
                <w:color w:val="000000"/>
                <w:kern w:val="0"/>
                <w:sz w:val="22"/>
              </w:rPr>
              <w:t>4</w:t>
            </w:r>
            <w:r w:rsidR="00714682" w:rsidRPr="00C77DBF">
              <w:rPr>
                <w:rFonts w:ascii="宋体" w:hAnsi="宋体" w:cs="宋体" w:hint="eastAsia"/>
                <w:color w:val="000000"/>
                <w:kern w:val="0"/>
                <w:sz w:val="22"/>
              </w:rPr>
              <w:t>）湿地建设；（</w:t>
            </w:r>
            <w:r w:rsidR="00714682" w:rsidRPr="00C77DBF">
              <w:rPr>
                <w:rFonts w:ascii="宋体" w:hAnsi="宋体" w:cs="宋体"/>
                <w:color w:val="000000"/>
                <w:kern w:val="0"/>
                <w:sz w:val="22"/>
              </w:rPr>
              <w:t>5</w:t>
            </w:r>
            <w:r w:rsidR="00714682" w:rsidRPr="00C77DBF">
              <w:rPr>
                <w:rFonts w:ascii="宋体" w:hAnsi="宋体" w:cs="宋体" w:hint="eastAsia"/>
                <w:color w:val="000000"/>
                <w:kern w:val="0"/>
                <w:sz w:val="22"/>
              </w:rPr>
              <w:t>）城市黑臭水</w:t>
            </w:r>
          </w:p>
          <w:p w:rsidR="00820F45" w:rsidRPr="00C77DBF" w:rsidRDefault="00714682" w:rsidP="00861BC8">
            <w:pPr>
              <w:widowControl/>
              <w:ind w:leftChars="-59" w:left="725" w:hangingChars="386" w:hanging="849"/>
              <w:jc w:val="left"/>
              <w:rPr>
                <w:rFonts w:ascii="宋体" w:cs="宋体"/>
                <w:color w:val="000000"/>
                <w:kern w:val="0"/>
                <w:sz w:val="22"/>
              </w:rPr>
            </w:pPr>
            <w:r>
              <w:rPr>
                <w:rFonts w:ascii="宋体" w:hAnsi="宋体" w:cs="宋体"/>
                <w:color w:val="000000"/>
                <w:kern w:val="0"/>
                <w:sz w:val="22"/>
              </w:rPr>
              <w:t xml:space="preserve">        </w:t>
            </w:r>
            <w:r w:rsidRPr="00C77DBF">
              <w:rPr>
                <w:rFonts w:ascii="宋体" w:hAnsi="宋体" w:cs="宋体" w:hint="eastAsia"/>
                <w:color w:val="000000"/>
                <w:kern w:val="0"/>
                <w:sz w:val="22"/>
              </w:rPr>
              <w:t>体整治；（</w:t>
            </w:r>
            <w:r w:rsidRPr="00C77DBF">
              <w:rPr>
                <w:rFonts w:ascii="宋体" w:hAnsi="宋体" w:cs="宋体"/>
                <w:color w:val="000000"/>
                <w:kern w:val="0"/>
                <w:sz w:val="22"/>
              </w:rPr>
              <w:t>6</w:t>
            </w:r>
            <w:r w:rsidRPr="00C77DBF">
              <w:rPr>
                <w:rFonts w:ascii="宋体" w:hAnsi="宋体" w:cs="宋体" w:hint="eastAsia"/>
                <w:color w:val="000000"/>
                <w:kern w:val="0"/>
                <w:sz w:val="22"/>
              </w:rPr>
              <w:t>）流域环境综合整治；（</w:t>
            </w:r>
            <w:r w:rsidRPr="00C77DBF">
              <w:rPr>
                <w:rFonts w:ascii="宋体" w:hAnsi="宋体" w:cs="宋体"/>
                <w:color w:val="000000"/>
                <w:kern w:val="0"/>
                <w:sz w:val="22"/>
              </w:rPr>
              <w:t>7</w:t>
            </w:r>
            <w:r w:rsidRPr="00C77DBF">
              <w:rPr>
                <w:rFonts w:ascii="宋体" w:hAnsi="宋体" w:cs="宋体" w:hint="eastAsia"/>
                <w:color w:val="000000"/>
                <w:kern w:val="0"/>
                <w:sz w:val="22"/>
              </w:rPr>
              <w:t>）重点河口海岸环境综合整治；（</w:t>
            </w:r>
            <w:r w:rsidRPr="00C77DBF">
              <w:rPr>
                <w:rFonts w:ascii="宋体" w:hAnsi="宋体" w:cs="宋体"/>
                <w:color w:val="000000"/>
                <w:kern w:val="0"/>
                <w:sz w:val="22"/>
              </w:rPr>
              <w:t>8</w:t>
            </w:r>
            <w:r w:rsidRPr="00C77DBF">
              <w:rPr>
                <w:rFonts w:ascii="宋体" w:hAnsi="宋体" w:cs="宋体" w:hint="eastAsia"/>
                <w:color w:val="000000"/>
                <w:kern w:val="0"/>
                <w:sz w:val="22"/>
              </w:rPr>
              <w:t>）农村环境综合整治；（</w:t>
            </w:r>
            <w:r w:rsidRPr="00C77DBF">
              <w:rPr>
                <w:rFonts w:ascii="宋体" w:hAnsi="宋体" w:cs="宋体"/>
                <w:color w:val="000000"/>
                <w:kern w:val="0"/>
                <w:sz w:val="22"/>
              </w:rPr>
              <w:t>9</w:t>
            </w:r>
            <w:r w:rsidRPr="00C77DBF">
              <w:rPr>
                <w:rFonts w:ascii="宋体" w:hAnsi="宋体" w:cs="宋体" w:hint="eastAsia"/>
                <w:color w:val="000000"/>
                <w:kern w:val="0"/>
                <w:sz w:val="22"/>
              </w:rPr>
              <w:t>）水环境保护监测体系；（</w:t>
            </w:r>
            <w:r w:rsidRPr="00C77DBF">
              <w:rPr>
                <w:rFonts w:ascii="宋体" w:hAnsi="宋体" w:cs="宋体"/>
                <w:color w:val="000000"/>
                <w:kern w:val="0"/>
                <w:sz w:val="22"/>
              </w:rPr>
              <w:t>10</w:t>
            </w:r>
            <w:r w:rsidRPr="00C77DBF">
              <w:rPr>
                <w:rFonts w:ascii="宋体" w:hAnsi="宋体" w:cs="宋体" w:hint="eastAsia"/>
                <w:color w:val="000000"/>
                <w:kern w:val="0"/>
                <w:sz w:val="22"/>
              </w:rPr>
              <w:t>）其他项目。</w:t>
            </w:r>
            <w:r w:rsidRPr="00C77DBF">
              <w:rPr>
                <w:rFonts w:ascii="宋体" w:cs="宋体"/>
                <w:color w:val="000000"/>
                <w:kern w:val="0"/>
                <w:sz w:val="22"/>
              </w:rPr>
              <w:br/>
            </w:r>
            <w:r w:rsidRPr="00C77DBF">
              <w:rPr>
                <w:rFonts w:ascii="宋体" w:hAnsi="宋体" w:cs="宋体"/>
                <w:color w:val="000000"/>
                <w:kern w:val="0"/>
                <w:sz w:val="22"/>
              </w:rPr>
              <w:t>2.</w:t>
            </w:r>
            <w:r w:rsidRPr="00C77DBF">
              <w:rPr>
                <w:rFonts w:ascii="宋体" w:hAnsi="宋体" w:cs="宋体" w:hint="eastAsia"/>
                <w:color w:val="000000"/>
                <w:kern w:val="0"/>
                <w:sz w:val="22"/>
              </w:rPr>
              <w:t>实施机构：指负责实施项目的政府机构或公方代表。</w:t>
            </w:r>
            <w:r w:rsidRPr="00C77DBF">
              <w:rPr>
                <w:rFonts w:ascii="宋体" w:cs="宋体"/>
                <w:color w:val="000000"/>
                <w:kern w:val="0"/>
                <w:sz w:val="22"/>
              </w:rPr>
              <w:br/>
            </w:r>
            <w:r w:rsidRPr="00C77DBF">
              <w:rPr>
                <w:rFonts w:ascii="宋体" w:hAnsi="宋体" w:cs="宋体"/>
                <w:color w:val="000000"/>
                <w:kern w:val="0"/>
                <w:sz w:val="22"/>
              </w:rPr>
              <w:t>3.</w:t>
            </w:r>
            <w:r w:rsidRPr="00C77DBF">
              <w:rPr>
                <w:rFonts w:ascii="宋体" w:hAnsi="宋体" w:cs="宋体" w:hint="eastAsia"/>
                <w:color w:val="000000"/>
                <w:kern w:val="0"/>
                <w:sz w:val="22"/>
              </w:rPr>
              <w:t>其他形式融资：请注明融资方式及金额。</w:t>
            </w:r>
            <w:r w:rsidRPr="00C77DBF">
              <w:rPr>
                <w:rFonts w:ascii="宋体" w:cs="宋体"/>
                <w:color w:val="000000"/>
                <w:kern w:val="0"/>
                <w:sz w:val="22"/>
              </w:rPr>
              <w:br/>
            </w:r>
            <w:r w:rsidRPr="00C77DBF">
              <w:rPr>
                <w:rFonts w:ascii="宋体" w:hAnsi="宋体" w:cs="宋体"/>
                <w:color w:val="000000"/>
                <w:kern w:val="0"/>
                <w:sz w:val="22"/>
              </w:rPr>
              <w:t>4.</w:t>
            </w:r>
            <w:r w:rsidRPr="00C77DBF">
              <w:rPr>
                <w:rFonts w:ascii="宋体" w:hAnsi="宋体" w:cs="宋体" w:hint="eastAsia"/>
                <w:color w:val="000000"/>
                <w:kern w:val="0"/>
                <w:sz w:val="22"/>
              </w:rPr>
              <w:t>合作方式：请填写</w:t>
            </w:r>
            <w:r w:rsidRPr="00C77DBF">
              <w:rPr>
                <w:rFonts w:ascii="宋体" w:hAnsi="宋体" w:cs="宋体"/>
                <w:color w:val="000000"/>
                <w:kern w:val="0"/>
                <w:sz w:val="22"/>
              </w:rPr>
              <w:t>BOT</w:t>
            </w:r>
            <w:r w:rsidRPr="00C77DBF">
              <w:rPr>
                <w:rFonts w:ascii="宋体" w:hAnsi="宋体" w:cs="宋体" w:hint="eastAsia"/>
                <w:color w:val="000000"/>
                <w:kern w:val="0"/>
                <w:sz w:val="22"/>
              </w:rPr>
              <w:t>、</w:t>
            </w:r>
            <w:r w:rsidRPr="00C77DBF">
              <w:rPr>
                <w:rFonts w:ascii="宋体" w:hAnsi="宋体" w:cs="宋体"/>
                <w:color w:val="000000"/>
                <w:kern w:val="0"/>
                <w:sz w:val="22"/>
              </w:rPr>
              <w:t>BOOT</w:t>
            </w:r>
            <w:r w:rsidRPr="00C77DBF">
              <w:rPr>
                <w:rFonts w:ascii="宋体" w:hAnsi="宋体" w:cs="宋体" w:hint="eastAsia"/>
                <w:color w:val="000000"/>
                <w:kern w:val="0"/>
                <w:sz w:val="22"/>
              </w:rPr>
              <w:t>、</w:t>
            </w:r>
            <w:r w:rsidRPr="00C77DBF">
              <w:rPr>
                <w:rFonts w:ascii="宋体" w:hAnsi="宋体" w:cs="宋体"/>
                <w:color w:val="000000"/>
                <w:kern w:val="0"/>
                <w:sz w:val="22"/>
              </w:rPr>
              <w:t>BOO</w:t>
            </w:r>
            <w:r w:rsidRPr="00C77DBF">
              <w:rPr>
                <w:rFonts w:ascii="宋体" w:hAnsi="宋体" w:cs="宋体" w:hint="eastAsia"/>
                <w:color w:val="000000"/>
                <w:kern w:val="0"/>
                <w:sz w:val="22"/>
              </w:rPr>
              <w:t>等方式，或详细文字说明。</w:t>
            </w:r>
            <w:r w:rsidRPr="00C77DBF">
              <w:rPr>
                <w:rFonts w:ascii="宋体" w:cs="宋体"/>
                <w:color w:val="000000"/>
                <w:kern w:val="0"/>
                <w:sz w:val="22"/>
              </w:rPr>
              <w:br/>
            </w:r>
            <w:r w:rsidRPr="00C77DBF">
              <w:rPr>
                <w:rFonts w:ascii="宋体" w:hAnsi="宋体" w:cs="宋体"/>
                <w:color w:val="000000"/>
                <w:kern w:val="0"/>
                <w:sz w:val="22"/>
              </w:rPr>
              <w:t>5.</w:t>
            </w:r>
            <w:r w:rsidRPr="00C77DBF">
              <w:rPr>
                <w:rFonts w:ascii="宋体" w:hAnsi="宋体" w:cs="宋体" w:hint="eastAsia"/>
                <w:color w:val="000000"/>
                <w:kern w:val="0"/>
                <w:sz w:val="22"/>
              </w:rPr>
              <w:t>回报机制：请填写社会资本取得投资回报的方式，包括使用者付费、可行性缺口补助、政府付费</w:t>
            </w:r>
            <w:r>
              <w:rPr>
                <w:rFonts w:ascii="宋体" w:hAnsi="宋体" w:cs="宋体" w:hint="eastAsia"/>
                <w:color w:val="000000"/>
                <w:kern w:val="0"/>
                <w:sz w:val="22"/>
              </w:rPr>
              <w:t>等</w:t>
            </w:r>
            <w:r w:rsidRPr="00C77DBF">
              <w:rPr>
                <w:rFonts w:ascii="宋体" w:hAnsi="宋体" w:cs="宋体" w:hint="eastAsia"/>
                <w:color w:val="000000"/>
                <w:kern w:val="0"/>
                <w:sz w:val="22"/>
              </w:rPr>
              <w:t>。</w:t>
            </w:r>
            <w:r w:rsidRPr="00C77DBF">
              <w:rPr>
                <w:rFonts w:ascii="宋体" w:cs="宋体"/>
                <w:color w:val="000000"/>
                <w:kern w:val="0"/>
                <w:sz w:val="22"/>
              </w:rPr>
              <w:br/>
            </w:r>
            <w:r w:rsidRPr="00C77DBF">
              <w:rPr>
                <w:rFonts w:ascii="宋体" w:hAnsi="宋体" w:cs="宋体"/>
                <w:color w:val="000000"/>
                <w:kern w:val="0"/>
                <w:sz w:val="22"/>
              </w:rPr>
              <w:t>6.</w:t>
            </w:r>
            <w:r w:rsidRPr="00C77DBF">
              <w:rPr>
                <w:rFonts w:ascii="宋体" w:hAnsi="宋体" w:cs="宋体" w:hint="eastAsia"/>
                <w:color w:val="000000"/>
                <w:kern w:val="0"/>
                <w:sz w:val="22"/>
              </w:rPr>
              <w:t>采购方式：请填写数字，（</w:t>
            </w:r>
            <w:r w:rsidRPr="00C77DBF">
              <w:rPr>
                <w:rFonts w:ascii="宋体" w:hAnsi="宋体" w:cs="宋体"/>
                <w:color w:val="000000"/>
                <w:kern w:val="0"/>
                <w:sz w:val="22"/>
              </w:rPr>
              <w:t>1</w:t>
            </w:r>
            <w:r w:rsidRPr="00C77DBF">
              <w:rPr>
                <w:rFonts w:ascii="宋体" w:hAnsi="宋体" w:cs="宋体" w:hint="eastAsia"/>
                <w:color w:val="000000"/>
                <w:kern w:val="0"/>
                <w:sz w:val="22"/>
              </w:rPr>
              <w:t>）</w:t>
            </w:r>
            <w:r>
              <w:rPr>
                <w:rFonts w:ascii="宋体" w:hAnsi="宋体" w:cs="宋体" w:hint="eastAsia"/>
                <w:color w:val="000000"/>
                <w:kern w:val="0"/>
                <w:sz w:val="22"/>
              </w:rPr>
              <w:t>一般性政府采购程序；（2）</w:t>
            </w:r>
            <w:r w:rsidRPr="00C77DBF">
              <w:rPr>
                <w:rFonts w:ascii="宋体" w:hAnsi="宋体" w:cs="宋体" w:hint="eastAsia"/>
                <w:color w:val="000000"/>
                <w:kern w:val="0"/>
                <w:sz w:val="22"/>
              </w:rPr>
              <w:t>公开招标；（</w:t>
            </w:r>
            <w:r>
              <w:rPr>
                <w:rFonts w:ascii="宋体" w:hAnsi="宋体" w:cs="宋体" w:hint="eastAsia"/>
                <w:color w:val="000000"/>
                <w:kern w:val="0"/>
                <w:sz w:val="22"/>
              </w:rPr>
              <w:t>3</w:t>
            </w:r>
            <w:r w:rsidRPr="00C77DBF">
              <w:rPr>
                <w:rFonts w:ascii="宋体" w:hAnsi="宋体" w:cs="宋体" w:hint="eastAsia"/>
                <w:color w:val="000000"/>
                <w:kern w:val="0"/>
                <w:sz w:val="22"/>
              </w:rPr>
              <w:t>）邀请招标；（</w:t>
            </w:r>
            <w:r>
              <w:rPr>
                <w:rFonts w:ascii="宋体" w:hAnsi="宋体" w:cs="宋体" w:hint="eastAsia"/>
                <w:color w:val="000000"/>
                <w:kern w:val="0"/>
                <w:sz w:val="22"/>
              </w:rPr>
              <w:t>4</w:t>
            </w:r>
            <w:r w:rsidRPr="00C77DBF">
              <w:rPr>
                <w:rFonts w:ascii="宋体" w:hAnsi="宋体" w:cs="宋体" w:hint="eastAsia"/>
                <w:color w:val="000000"/>
                <w:kern w:val="0"/>
                <w:sz w:val="22"/>
              </w:rPr>
              <w:t>）竞争性谈判；（</w:t>
            </w:r>
            <w:r>
              <w:rPr>
                <w:rFonts w:ascii="宋体" w:hAnsi="宋体" w:cs="宋体" w:hint="eastAsia"/>
                <w:color w:val="000000"/>
                <w:kern w:val="0"/>
                <w:sz w:val="22"/>
              </w:rPr>
              <w:t>5</w:t>
            </w:r>
            <w:r w:rsidRPr="00C77DBF">
              <w:rPr>
                <w:rFonts w:ascii="宋体" w:hAnsi="宋体" w:cs="宋体" w:hint="eastAsia"/>
                <w:color w:val="000000"/>
                <w:kern w:val="0"/>
                <w:sz w:val="22"/>
              </w:rPr>
              <w:t>）竞争性磋商；（</w:t>
            </w:r>
            <w:r>
              <w:rPr>
                <w:rFonts w:ascii="宋体" w:hAnsi="宋体" w:cs="宋体" w:hint="eastAsia"/>
                <w:color w:val="000000"/>
                <w:kern w:val="0"/>
                <w:sz w:val="22"/>
              </w:rPr>
              <w:t>6</w:t>
            </w:r>
            <w:r w:rsidRPr="00C77DBF">
              <w:rPr>
                <w:rFonts w:ascii="宋体" w:hAnsi="宋体" w:cs="宋体" w:hint="eastAsia"/>
                <w:color w:val="000000"/>
                <w:kern w:val="0"/>
                <w:sz w:val="22"/>
              </w:rPr>
              <w:t>）单一来源采购；</w:t>
            </w:r>
            <w:r w:rsidR="00861BC8">
              <w:rPr>
                <w:rFonts w:ascii="宋体" w:hAnsi="宋体" w:cs="宋体" w:hint="eastAsia"/>
                <w:color w:val="000000"/>
                <w:kern w:val="0"/>
                <w:sz w:val="22"/>
              </w:rPr>
              <w:t>（7）其他</w:t>
            </w:r>
            <w:r w:rsidR="00861BC8">
              <w:rPr>
                <w:rFonts w:ascii="宋体" w:hAnsi="宋体" w:cs="宋体"/>
                <w:color w:val="000000"/>
                <w:kern w:val="0"/>
                <w:sz w:val="22"/>
              </w:rPr>
              <w:br/>
            </w:r>
            <w:r w:rsidRPr="00C77DBF">
              <w:rPr>
                <w:rFonts w:ascii="宋体" w:hAnsi="宋体" w:cs="宋体"/>
                <w:color w:val="000000"/>
                <w:kern w:val="0"/>
                <w:sz w:val="22"/>
              </w:rPr>
              <w:t>7.</w:t>
            </w:r>
            <w:r w:rsidRPr="00C77DBF">
              <w:rPr>
                <w:rFonts w:ascii="宋体" w:hAnsi="宋体" w:cs="宋体" w:hint="eastAsia"/>
                <w:color w:val="000000"/>
                <w:kern w:val="0"/>
                <w:sz w:val="22"/>
              </w:rPr>
              <w:t>项目当前进度：请填写数字，</w:t>
            </w:r>
            <w:r>
              <w:rPr>
                <w:rFonts w:ascii="宋体" w:hAnsi="宋体" w:cs="宋体" w:hint="eastAsia"/>
                <w:color w:val="000000"/>
                <w:kern w:val="0"/>
                <w:sz w:val="22"/>
              </w:rPr>
              <w:t>（</w:t>
            </w:r>
            <w:r>
              <w:rPr>
                <w:rFonts w:ascii="宋体" w:hAnsi="宋体" w:cs="宋体"/>
                <w:color w:val="000000"/>
                <w:kern w:val="0"/>
                <w:sz w:val="22"/>
              </w:rPr>
              <w:t>1</w:t>
            </w:r>
            <w:r>
              <w:rPr>
                <w:rFonts w:ascii="宋体" w:hAnsi="宋体" w:cs="宋体" w:hint="eastAsia"/>
                <w:color w:val="000000"/>
                <w:kern w:val="0"/>
                <w:sz w:val="22"/>
              </w:rPr>
              <w:t>）前期准备阶段</w:t>
            </w:r>
            <w:r w:rsidRPr="00AD0265">
              <w:rPr>
                <w:rFonts w:ascii="宋体" w:hAnsi="宋体" w:cs="宋体" w:hint="eastAsia"/>
                <w:color w:val="000000"/>
                <w:kern w:val="0"/>
                <w:sz w:val="22"/>
              </w:rPr>
              <w:t>；（</w:t>
            </w:r>
            <w:r w:rsidRPr="00AD0265">
              <w:rPr>
                <w:rFonts w:ascii="宋体" w:hAnsi="宋体" w:cs="宋体"/>
                <w:color w:val="000000"/>
                <w:kern w:val="0"/>
                <w:sz w:val="22"/>
              </w:rPr>
              <w:t>2</w:t>
            </w:r>
            <w:r w:rsidRPr="00AD0265">
              <w:rPr>
                <w:rFonts w:ascii="宋体" w:hAnsi="宋体" w:cs="宋体" w:hint="eastAsia"/>
                <w:color w:val="000000"/>
                <w:kern w:val="0"/>
                <w:sz w:val="22"/>
              </w:rPr>
              <w:t>）</w:t>
            </w:r>
            <w:r>
              <w:rPr>
                <w:rFonts w:ascii="宋体" w:hAnsi="宋体" w:cs="宋体" w:hint="eastAsia"/>
                <w:color w:val="000000"/>
                <w:kern w:val="0"/>
                <w:sz w:val="22"/>
              </w:rPr>
              <w:t>可研阶段</w:t>
            </w:r>
            <w:r w:rsidRPr="00AD0265">
              <w:rPr>
                <w:rFonts w:ascii="宋体" w:hAnsi="宋体" w:cs="宋体" w:hint="eastAsia"/>
                <w:color w:val="000000"/>
                <w:kern w:val="0"/>
                <w:sz w:val="22"/>
              </w:rPr>
              <w:t>；（</w:t>
            </w:r>
            <w:r w:rsidRPr="00AD0265">
              <w:rPr>
                <w:rFonts w:ascii="宋体" w:hAnsi="宋体" w:cs="宋体"/>
                <w:color w:val="000000"/>
                <w:kern w:val="0"/>
                <w:sz w:val="22"/>
              </w:rPr>
              <w:t>3</w:t>
            </w:r>
            <w:r w:rsidRPr="00AD0265">
              <w:rPr>
                <w:rFonts w:ascii="宋体" w:hAnsi="宋体" w:cs="宋体" w:hint="eastAsia"/>
                <w:color w:val="000000"/>
                <w:kern w:val="0"/>
                <w:sz w:val="22"/>
              </w:rPr>
              <w:t>）实施方案编制；（</w:t>
            </w:r>
            <w:r w:rsidRPr="00AD0265">
              <w:rPr>
                <w:rFonts w:ascii="宋体" w:hAnsi="宋体" w:cs="宋体"/>
                <w:color w:val="000000"/>
                <w:kern w:val="0"/>
                <w:sz w:val="22"/>
              </w:rPr>
              <w:t>4</w:t>
            </w:r>
            <w:r w:rsidRPr="00AD0265">
              <w:rPr>
                <w:rFonts w:ascii="宋体" w:hAnsi="宋体" w:cs="宋体" w:hint="eastAsia"/>
                <w:color w:val="000000"/>
                <w:kern w:val="0"/>
                <w:sz w:val="22"/>
              </w:rPr>
              <w:t>）</w:t>
            </w:r>
            <w:r>
              <w:rPr>
                <w:rFonts w:ascii="宋体" w:hAnsi="宋体" w:cs="宋体" w:hint="eastAsia"/>
                <w:color w:val="000000"/>
                <w:kern w:val="0"/>
                <w:sz w:val="22"/>
              </w:rPr>
              <w:t>物有所值评价及财政可承受能力论证</w:t>
            </w:r>
            <w:r w:rsidRPr="00AD0265">
              <w:rPr>
                <w:rFonts w:ascii="宋体" w:hAnsi="宋体" w:cs="宋体" w:hint="eastAsia"/>
                <w:color w:val="000000"/>
                <w:kern w:val="0"/>
                <w:sz w:val="22"/>
              </w:rPr>
              <w:t>；（</w:t>
            </w:r>
            <w:r w:rsidRPr="00AD0265">
              <w:rPr>
                <w:rFonts w:ascii="宋体" w:hAnsi="宋体" w:cs="宋体"/>
                <w:color w:val="000000"/>
                <w:kern w:val="0"/>
                <w:sz w:val="22"/>
              </w:rPr>
              <w:t>5</w:t>
            </w:r>
            <w:r w:rsidRPr="00AD0265">
              <w:rPr>
                <w:rFonts w:ascii="宋体" w:hAnsi="宋体" w:cs="宋体" w:hint="eastAsia"/>
                <w:color w:val="000000"/>
                <w:kern w:val="0"/>
                <w:sz w:val="22"/>
              </w:rPr>
              <w:t>）</w:t>
            </w:r>
            <w:r>
              <w:rPr>
                <w:rFonts w:ascii="宋体" w:hAnsi="宋体" w:cs="宋体" w:hint="eastAsia"/>
                <w:color w:val="000000"/>
                <w:kern w:val="0"/>
                <w:sz w:val="22"/>
              </w:rPr>
              <w:t>政府采购阶段</w:t>
            </w:r>
            <w:r w:rsidRPr="00AD0265">
              <w:rPr>
                <w:rFonts w:ascii="宋体" w:hAnsi="宋体" w:cs="宋体" w:hint="eastAsia"/>
                <w:color w:val="000000"/>
                <w:kern w:val="0"/>
                <w:sz w:val="22"/>
              </w:rPr>
              <w:t>；（</w:t>
            </w:r>
            <w:r>
              <w:rPr>
                <w:rFonts w:ascii="宋体" w:hAnsi="宋体" w:cs="宋体" w:hint="eastAsia"/>
                <w:color w:val="000000"/>
                <w:kern w:val="0"/>
                <w:sz w:val="22"/>
              </w:rPr>
              <w:t>6</w:t>
            </w:r>
            <w:r w:rsidRPr="00AD0265">
              <w:rPr>
                <w:rFonts w:ascii="宋体" w:hAnsi="宋体" w:cs="宋体" w:hint="eastAsia"/>
                <w:color w:val="000000"/>
                <w:kern w:val="0"/>
                <w:sz w:val="22"/>
              </w:rPr>
              <w:t>）谈判和合同签署等</w:t>
            </w:r>
            <w:r>
              <w:rPr>
                <w:rFonts w:ascii="宋体" w:hAnsi="宋体" w:cs="宋体" w:hint="eastAsia"/>
                <w:color w:val="000000"/>
                <w:kern w:val="0"/>
                <w:sz w:val="22"/>
              </w:rPr>
              <w:t>；（7）签订PPP协议；（8）建设实施阶段；（9）运营管理阶段；（10）其他（请文字说明）。</w:t>
            </w:r>
          </w:p>
        </w:tc>
      </w:tr>
      <w:tr w:rsidR="00820F45" w:rsidRPr="003A3474" w:rsidTr="006C7EFB">
        <w:trPr>
          <w:trHeight w:val="87"/>
          <w:jc w:val="center"/>
        </w:trPr>
        <w:tc>
          <w:tcPr>
            <w:tcW w:w="15059" w:type="dxa"/>
            <w:gridSpan w:val="23"/>
            <w:tcBorders>
              <w:top w:val="nil"/>
              <w:left w:val="nil"/>
              <w:bottom w:val="nil"/>
              <w:right w:val="nil"/>
            </w:tcBorders>
          </w:tcPr>
          <w:p w:rsidR="00820F45" w:rsidRPr="00C77DBF" w:rsidRDefault="00820F45" w:rsidP="00974B65">
            <w:pPr>
              <w:widowControl/>
              <w:jc w:val="left"/>
              <w:rPr>
                <w:rFonts w:ascii="宋体" w:cs="宋体"/>
                <w:color w:val="000000"/>
                <w:kern w:val="0"/>
                <w:sz w:val="22"/>
              </w:rPr>
            </w:pPr>
          </w:p>
        </w:tc>
      </w:tr>
    </w:tbl>
    <w:p w:rsidR="00820F45" w:rsidRDefault="00820F45" w:rsidP="006D5BF6">
      <w:pPr>
        <w:adjustRightInd w:val="0"/>
        <w:snapToGrid w:val="0"/>
        <w:spacing w:line="600" w:lineRule="exact"/>
        <w:rPr>
          <w:rFonts w:ascii="仿宋_GB2312" w:eastAsia="仿宋_GB2312"/>
          <w:sz w:val="32"/>
          <w:szCs w:val="32"/>
        </w:rPr>
      </w:pPr>
    </w:p>
    <w:p w:rsidR="00820F45" w:rsidRDefault="00820F45" w:rsidP="00820F45">
      <w:pPr>
        <w:widowControl/>
        <w:jc w:val="left"/>
        <w:rPr>
          <w:rFonts w:ascii="仿宋_GB2312" w:eastAsia="仿宋_GB2312"/>
          <w:sz w:val="32"/>
          <w:szCs w:val="32"/>
        </w:rPr>
        <w:sectPr w:rsidR="00820F45" w:rsidSect="00714682">
          <w:footerReference w:type="default" r:id="rId6"/>
          <w:pgSz w:w="16838" w:h="11906" w:orient="landscape"/>
          <w:pgMar w:top="1800" w:right="1440" w:bottom="568" w:left="1440" w:header="851" w:footer="992" w:gutter="0"/>
          <w:pgNumType w:start="1"/>
          <w:cols w:space="425"/>
          <w:docGrid w:type="lines" w:linePitch="312"/>
        </w:sectPr>
      </w:pPr>
    </w:p>
    <w:p w:rsidR="00820F45" w:rsidRDefault="00820F45" w:rsidP="00820F45">
      <w:pPr>
        <w:adjustRightInd w:val="0"/>
        <w:snapToGrid w:val="0"/>
        <w:spacing w:line="600" w:lineRule="exact"/>
        <w:rPr>
          <w:rFonts w:ascii="仿宋_GB2312" w:eastAsia="仿宋_GB2312"/>
          <w:b/>
          <w:sz w:val="32"/>
          <w:szCs w:val="32"/>
        </w:rPr>
      </w:pPr>
      <w:r w:rsidRPr="00223833">
        <w:rPr>
          <w:rFonts w:ascii="仿宋_GB2312" w:eastAsia="仿宋_GB2312" w:hint="eastAsia"/>
          <w:b/>
          <w:sz w:val="32"/>
          <w:szCs w:val="32"/>
        </w:rPr>
        <w:lastRenderedPageBreak/>
        <w:t>附</w:t>
      </w:r>
      <w:r w:rsidRPr="00223833">
        <w:rPr>
          <w:rFonts w:ascii="仿宋_GB2312" w:eastAsia="仿宋_GB2312"/>
          <w:b/>
          <w:sz w:val="32"/>
          <w:szCs w:val="32"/>
        </w:rPr>
        <w:t>2</w:t>
      </w:r>
      <w:r w:rsidRPr="00223833">
        <w:rPr>
          <w:rFonts w:ascii="仿宋_GB2312" w:eastAsia="仿宋_GB2312" w:hint="eastAsia"/>
          <w:b/>
          <w:sz w:val="32"/>
          <w:szCs w:val="32"/>
        </w:rPr>
        <w:t>：</w:t>
      </w:r>
    </w:p>
    <w:p w:rsidR="00820F45" w:rsidRPr="00223833" w:rsidRDefault="00820F45" w:rsidP="00820F45">
      <w:pPr>
        <w:adjustRightInd w:val="0"/>
        <w:snapToGrid w:val="0"/>
        <w:spacing w:line="600" w:lineRule="exact"/>
        <w:rPr>
          <w:rFonts w:ascii="仿宋_GB2312" w:eastAsia="仿宋_GB2312"/>
          <w:b/>
          <w:sz w:val="32"/>
          <w:szCs w:val="32"/>
          <w:u w:val="single"/>
        </w:rPr>
      </w:pPr>
    </w:p>
    <w:p w:rsidR="00820F45" w:rsidRPr="00223833" w:rsidRDefault="00820F45" w:rsidP="00820F45">
      <w:pPr>
        <w:adjustRightInd w:val="0"/>
        <w:snapToGrid w:val="0"/>
        <w:spacing w:line="600" w:lineRule="exact"/>
        <w:jc w:val="center"/>
        <w:rPr>
          <w:rFonts w:ascii="黑体" w:eastAsia="黑体" w:hAnsi="黑体"/>
          <w:sz w:val="36"/>
          <w:szCs w:val="36"/>
        </w:rPr>
      </w:pPr>
      <w:r w:rsidRPr="00223833">
        <w:rPr>
          <w:rFonts w:ascii="黑体" w:eastAsia="黑体" w:hAnsi="黑体"/>
          <w:sz w:val="36"/>
          <w:szCs w:val="36"/>
          <w:u w:val="single"/>
        </w:rPr>
        <w:t xml:space="preserve">       </w:t>
      </w:r>
      <w:r w:rsidRPr="00223833">
        <w:rPr>
          <w:rFonts w:ascii="黑体" w:eastAsia="黑体" w:hAnsi="黑体"/>
          <w:sz w:val="36"/>
          <w:szCs w:val="36"/>
        </w:rPr>
        <w:t>PPP</w:t>
      </w:r>
      <w:r w:rsidRPr="00223833">
        <w:rPr>
          <w:rFonts w:ascii="黑体" w:eastAsia="黑体" w:hAnsi="黑体" w:hint="eastAsia"/>
          <w:sz w:val="36"/>
          <w:szCs w:val="36"/>
        </w:rPr>
        <w:t>项目实施方案</w:t>
      </w:r>
    </w:p>
    <w:p w:rsidR="00820F45" w:rsidRDefault="00820F45" w:rsidP="00820F45">
      <w:pPr>
        <w:ind w:firstLine="640"/>
        <w:rPr>
          <w:rFonts w:ascii="仿宋_GB2312" w:eastAsia="仿宋_GB2312" w:hAnsi="黑体"/>
          <w:sz w:val="32"/>
          <w:szCs w:val="32"/>
        </w:rPr>
      </w:pPr>
    </w:p>
    <w:p w:rsidR="00820F45" w:rsidRPr="00223833" w:rsidRDefault="00820F45" w:rsidP="00820F45">
      <w:pPr>
        <w:ind w:firstLine="640"/>
        <w:rPr>
          <w:rFonts w:ascii="仿宋_GB2312" w:eastAsia="仿宋_GB2312" w:hAnsi="黑体"/>
          <w:sz w:val="32"/>
          <w:szCs w:val="32"/>
        </w:rPr>
      </w:pPr>
      <w:r w:rsidRPr="00223833">
        <w:rPr>
          <w:rFonts w:ascii="仿宋_GB2312" w:eastAsia="仿宋_GB2312" w:hAnsi="黑体" w:hint="eastAsia"/>
          <w:sz w:val="32"/>
          <w:szCs w:val="32"/>
        </w:rPr>
        <w:t>本项目实施方案</w:t>
      </w:r>
      <w:r>
        <w:rPr>
          <w:rFonts w:ascii="仿宋_GB2312" w:eastAsia="仿宋_GB2312" w:hAnsi="黑体" w:hint="eastAsia"/>
          <w:sz w:val="32"/>
          <w:szCs w:val="32"/>
        </w:rPr>
        <w:t>范本供项目申报参考用，各地项目申报材料应该包括但不限于以下内容。</w:t>
      </w:r>
    </w:p>
    <w:p w:rsidR="00820F45" w:rsidRPr="00223833" w:rsidRDefault="00820F45" w:rsidP="00820F45">
      <w:pPr>
        <w:ind w:firstLine="640"/>
        <w:rPr>
          <w:rFonts w:ascii="黑体" w:eastAsia="黑体" w:hAnsi="黑体"/>
          <w:sz w:val="32"/>
          <w:szCs w:val="32"/>
        </w:rPr>
      </w:pPr>
      <w:r w:rsidRPr="00223833">
        <w:rPr>
          <w:rFonts w:ascii="黑体" w:eastAsia="黑体" w:hAnsi="黑体" w:hint="eastAsia"/>
          <w:sz w:val="32"/>
          <w:szCs w:val="32"/>
        </w:rPr>
        <w:t>一、项目情况</w:t>
      </w:r>
    </w:p>
    <w:p w:rsidR="00820F45" w:rsidRDefault="00820F45" w:rsidP="00820F45">
      <w:pPr>
        <w:ind w:firstLine="640"/>
        <w:rPr>
          <w:rFonts w:ascii="仿宋_GB2312" w:eastAsia="仿宋_GB2312"/>
          <w:sz w:val="32"/>
          <w:szCs w:val="32"/>
        </w:rPr>
      </w:pPr>
      <w:r w:rsidRPr="006B4BD5">
        <w:rPr>
          <w:rFonts w:ascii="楷体" w:eastAsia="楷体" w:hAnsi="楷体" w:hint="eastAsia"/>
          <w:sz w:val="32"/>
          <w:szCs w:val="32"/>
        </w:rPr>
        <w:t>项目基本条件。</w:t>
      </w:r>
      <w:r>
        <w:rPr>
          <w:rFonts w:ascii="仿宋_GB2312" w:eastAsia="仿宋_GB2312" w:hint="eastAsia"/>
          <w:sz w:val="32"/>
          <w:szCs w:val="32"/>
        </w:rPr>
        <w:t>项目</w:t>
      </w:r>
      <w:r w:rsidRPr="00A97C8C">
        <w:rPr>
          <w:rFonts w:ascii="仿宋_GB2312" w:eastAsia="仿宋_GB2312" w:hint="eastAsia"/>
          <w:sz w:val="32"/>
          <w:szCs w:val="32"/>
        </w:rPr>
        <w:t>名称</w:t>
      </w:r>
      <w:r>
        <w:rPr>
          <w:rFonts w:ascii="仿宋_GB2312" w:eastAsia="仿宋_GB2312" w:hint="eastAsia"/>
          <w:sz w:val="32"/>
          <w:szCs w:val="32"/>
        </w:rPr>
        <w:t>，项目所属领域</w:t>
      </w:r>
      <w:r w:rsidRPr="00A97C8C">
        <w:rPr>
          <w:rFonts w:ascii="仿宋_GB2312" w:eastAsia="仿宋_GB2312" w:hint="eastAsia"/>
          <w:sz w:val="32"/>
          <w:szCs w:val="32"/>
        </w:rPr>
        <w:t>类型</w:t>
      </w:r>
      <w:r>
        <w:rPr>
          <w:rFonts w:ascii="仿宋_GB2312" w:eastAsia="仿宋_GB2312" w:hint="eastAsia"/>
          <w:sz w:val="32"/>
          <w:szCs w:val="32"/>
        </w:rPr>
        <w:t>，项目实施地基本情况；项目</w:t>
      </w:r>
      <w:r w:rsidRPr="00A97C8C">
        <w:rPr>
          <w:rFonts w:ascii="仿宋_GB2312" w:eastAsia="仿宋_GB2312" w:hint="eastAsia"/>
          <w:sz w:val="32"/>
          <w:szCs w:val="32"/>
        </w:rPr>
        <w:t>技术路线</w:t>
      </w:r>
      <w:r>
        <w:rPr>
          <w:rFonts w:ascii="仿宋_GB2312" w:eastAsia="仿宋_GB2312" w:hint="eastAsia"/>
          <w:sz w:val="32"/>
          <w:szCs w:val="32"/>
        </w:rPr>
        <w:t>；项目建设的必要性。</w:t>
      </w:r>
    </w:p>
    <w:p w:rsidR="00820F45" w:rsidRDefault="00820F45" w:rsidP="00820F45">
      <w:pPr>
        <w:ind w:firstLine="640"/>
        <w:rPr>
          <w:rFonts w:ascii="仿宋_GB2312" w:eastAsia="仿宋_GB2312"/>
          <w:sz w:val="32"/>
          <w:szCs w:val="32"/>
        </w:rPr>
      </w:pPr>
      <w:r w:rsidRPr="006B4BD5">
        <w:rPr>
          <w:rFonts w:ascii="楷体" w:eastAsia="楷体" w:hAnsi="楷体" w:hint="eastAsia"/>
          <w:sz w:val="32"/>
          <w:szCs w:val="32"/>
        </w:rPr>
        <w:t>前期工作。</w:t>
      </w:r>
      <w:r>
        <w:rPr>
          <w:rFonts w:ascii="仿宋_GB2312" w:eastAsia="仿宋_GB2312" w:hint="eastAsia"/>
          <w:sz w:val="32"/>
          <w:szCs w:val="32"/>
        </w:rPr>
        <w:t>已经进行的</w:t>
      </w:r>
      <w:r w:rsidRPr="00A97C8C">
        <w:rPr>
          <w:rFonts w:ascii="仿宋_GB2312" w:eastAsia="仿宋_GB2312" w:hint="eastAsia"/>
          <w:sz w:val="32"/>
          <w:szCs w:val="32"/>
        </w:rPr>
        <w:t>前期工作合规性（可研、环评、土地等）、</w:t>
      </w:r>
      <w:r>
        <w:rPr>
          <w:rFonts w:ascii="仿宋_GB2312" w:eastAsia="仿宋_GB2312" w:hint="eastAsia"/>
          <w:sz w:val="32"/>
          <w:szCs w:val="32"/>
        </w:rPr>
        <w:t>项目当前</w:t>
      </w:r>
      <w:r w:rsidRPr="00A97C8C">
        <w:rPr>
          <w:rFonts w:ascii="仿宋_GB2312" w:eastAsia="仿宋_GB2312" w:hint="eastAsia"/>
          <w:sz w:val="32"/>
          <w:szCs w:val="32"/>
        </w:rPr>
        <w:t>所处阶段（申报、设计、融资、采购、施工、运行）</w:t>
      </w:r>
      <w:r>
        <w:rPr>
          <w:rFonts w:ascii="仿宋_GB2312" w:eastAsia="仿宋_GB2312" w:hint="eastAsia"/>
          <w:sz w:val="32"/>
          <w:szCs w:val="32"/>
        </w:rPr>
        <w:t>。</w:t>
      </w:r>
    </w:p>
    <w:p w:rsidR="00820F45" w:rsidRDefault="00820F45" w:rsidP="00820F45">
      <w:pPr>
        <w:ind w:firstLine="640"/>
        <w:rPr>
          <w:rFonts w:ascii="仿宋_GB2312" w:eastAsia="仿宋_GB2312"/>
          <w:sz w:val="32"/>
          <w:szCs w:val="32"/>
        </w:rPr>
      </w:pPr>
      <w:r w:rsidRPr="006B4BD5">
        <w:rPr>
          <w:rFonts w:ascii="楷体" w:eastAsia="楷体" w:hAnsi="楷体" w:hint="eastAsia"/>
          <w:sz w:val="32"/>
          <w:szCs w:val="32"/>
        </w:rPr>
        <w:t>项目基本架构。</w:t>
      </w:r>
      <w:r w:rsidRPr="006B4BD5">
        <w:rPr>
          <w:rFonts w:ascii="仿宋_GB2312" w:eastAsia="仿宋_GB2312"/>
          <w:sz w:val="32"/>
          <w:szCs w:val="32"/>
        </w:rPr>
        <w:t>P</w:t>
      </w:r>
      <w:r>
        <w:rPr>
          <w:rFonts w:ascii="仿宋_GB2312" w:eastAsia="仿宋_GB2312"/>
          <w:sz w:val="32"/>
          <w:szCs w:val="32"/>
        </w:rPr>
        <w:t>PP</w:t>
      </w:r>
      <w:r>
        <w:rPr>
          <w:rFonts w:ascii="仿宋_GB2312" w:eastAsia="仿宋_GB2312" w:hint="eastAsia"/>
          <w:sz w:val="32"/>
          <w:szCs w:val="32"/>
        </w:rPr>
        <w:t>合作基本</w:t>
      </w:r>
      <w:r w:rsidRPr="00A97C8C">
        <w:rPr>
          <w:rFonts w:ascii="仿宋_GB2312" w:eastAsia="仿宋_GB2312" w:hint="eastAsia"/>
          <w:sz w:val="32"/>
          <w:szCs w:val="32"/>
        </w:rPr>
        <w:t>结构</w:t>
      </w:r>
      <w:r>
        <w:rPr>
          <w:rFonts w:ascii="仿宋_GB2312" w:eastAsia="仿宋_GB2312" w:hint="eastAsia"/>
          <w:sz w:val="32"/>
          <w:szCs w:val="32"/>
        </w:rPr>
        <w:t>；合作各方基本情况；项目</w:t>
      </w:r>
      <w:r w:rsidRPr="00A97C8C">
        <w:rPr>
          <w:rFonts w:ascii="仿宋_GB2312" w:eastAsia="仿宋_GB2312" w:hint="eastAsia"/>
          <w:sz w:val="32"/>
          <w:szCs w:val="32"/>
        </w:rPr>
        <w:t>收益</w:t>
      </w:r>
      <w:r>
        <w:rPr>
          <w:rFonts w:ascii="仿宋_GB2312" w:eastAsia="仿宋_GB2312" w:hint="eastAsia"/>
          <w:sz w:val="32"/>
          <w:szCs w:val="32"/>
        </w:rPr>
        <w:t>方案；</w:t>
      </w:r>
      <w:r w:rsidRPr="00A97C8C">
        <w:rPr>
          <w:rFonts w:ascii="仿宋_GB2312" w:eastAsia="仿宋_GB2312" w:hint="eastAsia"/>
          <w:sz w:val="32"/>
          <w:szCs w:val="32"/>
        </w:rPr>
        <w:t>收费和</w:t>
      </w:r>
      <w:r>
        <w:rPr>
          <w:rFonts w:ascii="仿宋_GB2312" w:eastAsia="仿宋_GB2312" w:hint="eastAsia"/>
          <w:sz w:val="32"/>
          <w:szCs w:val="32"/>
        </w:rPr>
        <w:t>价格</w:t>
      </w:r>
      <w:r w:rsidRPr="00A97C8C">
        <w:rPr>
          <w:rFonts w:ascii="仿宋_GB2312" w:eastAsia="仿宋_GB2312" w:hint="eastAsia"/>
          <w:sz w:val="32"/>
          <w:szCs w:val="32"/>
        </w:rPr>
        <w:t>机制；</w:t>
      </w:r>
      <w:r>
        <w:rPr>
          <w:rFonts w:ascii="仿宋_GB2312" w:eastAsia="仿宋_GB2312" w:hint="eastAsia"/>
          <w:sz w:val="32"/>
          <w:szCs w:val="32"/>
        </w:rPr>
        <w:t>风险分担和收益共享机制；</w:t>
      </w:r>
      <w:r w:rsidRPr="00A97C8C">
        <w:rPr>
          <w:rFonts w:ascii="仿宋_GB2312" w:eastAsia="仿宋_GB2312" w:hint="eastAsia"/>
          <w:sz w:val="32"/>
          <w:szCs w:val="32"/>
        </w:rPr>
        <w:t>政府支持</w:t>
      </w:r>
      <w:r>
        <w:rPr>
          <w:rFonts w:ascii="仿宋_GB2312" w:eastAsia="仿宋_GB2312" w:hint="eastAsia"/>
          <w:sz w:val="32"/>
          <w:szCs w:val="32"/>
        </w:rPr>
        <w:t>政策和制度环境。</w:t>
      </w:r>
    </w:p>
    <w:p w:rsidR="00820F45" w:rsidRPr="00A97C8C" w:rsidRDefault="00820F45" w:rsidP="00820F45">
      <w:pPr>
        <w:ind w:firstLine="640"/>
        <w:rPr>
          <w:rFonts w:ascii="Times New Roman" w:eastAsia="仿宋_GB2312" w:hAnsi="Times New Roman"/>
          <w:sz w:val="32"/>
          <w:szCs w:val="32"/>
        </w:rPr>
      </w:pPr>
      <w:r w:rsidRPr="006B4BD5">
        <w:rPr>
          <w:rFonts w:ascii="楷体" w:eastAsia="楷体" w:hAnsi="楷体" w:hint="eastAsia"/>
          <w:sz w:val="32"/>
          <w:szCs w:val="32"/>
        </w:rPr>
        <w:t>融资结构。</w:t>
      </w:r>
      <w:r w:rsidRPr="00A97C8C">
        <w:rPr>
          <w:rFonts w:ascii="仿宋_GB2312" w:eastAsia="仿宋_GB2312" w:hint="eastAsia"/>
          <w:sz w:val="32"/>
          <w:szCs w:val="32"/>
        </w:rPr>
        <w:t>总投资及构成</w:t>
      </w:r>
      <w:r>
        <w:rPr>
          <w:rFonts w:ascii="仿宋_GB2312" w:eastAsia="仿宋_GB2312" w:hint="eastAsia"/>
          <w:sz w:val="32"/>
          <w:szCs w:val="32"/>
        </w:rPr>
        <w:t>；融资方案结构设计；项目公司</w:t>
      </w:r>
      <w:r>
        <w:rPr>
          <w:rFonts w:ascii="仿宋_GB2312" w:eastAsia="仿宋_GB2312"/>
          <w:sz w:val="32"/>
          <w:szCs w:val="32"/>
        </w:rPr>
        <w:t>SPV</w:t>
      </w:r>
      <w:r w:rsidRPr="00A97C8C">
        <w:rPr>
          <w:rFonts w:ascii="仿宋_GB2312" w:eastAsia="仿宋_GB2312" w:hint="eastAsia"/>
          <w:sz w:val="32"/>
          <w:szCs w:val="32"/>
        </w:rPr>
        <w:t>股权结构</w:t>
      </w:r>
      <w:r>
        <w:rPr>
          <w:rFonts w:ascii="仿宋_GB2312" w:eastAsia="仿宋_GB2312" w:hint="eastAsia"/>
          <w:sz w:val="32"/>
          <w:szCs w:val="32"/>
        </w:rPr>
        <w:t>；</w:t>
      </w:r>
      <w:r w:rsidRPr="00A97C8C">
        <w:rPr>
          <w:rFonts w:ascii="仿宋_GB2312" w:eastAsia="仿宋_GB2312" w:hint="eastAsia"/>
          <w:sz w:val="32"/>
          <w:szCs w:val="32"/>
        </w:rPr>
        <w:t>融资</w:t>
      </w:r>
      <w:r>
        <w:rPr>
          <w:rFonts w:ascii="仿宋_GB2312" w:eastAsia="仿宋_GB2312" w:hint="eastAsia"/>
          <w:sz w:val="32"/>
          <w:szCs w:val="32"/>
        </w:rPr>
        <w:t>工作前期进展。</w:t>
      </w:r>
    </w:p>
    <w:p w:rsidR="00820F45" w:rsidRPr="00A97C8C" w:rsidRDefault="00820F45" w:rsidP="00820F45">
      <w:pPr>
        <w:ind w:firstLine="640"/>
        <w:rPr>
          <w:rFonts w:ascii="黑体" w:eastAsia="黑体" w:hAnsi="黑体"/>
          <w:sz w:val="32"/>
          <w:szCs w:val="32"/>
        </w:rPr>
      </w:pPr>
      <w:r w:rsidRPr="00A97C8C">
        <w:rPr>
          <w:rFonts w:ascii="黑体" w:eastAsia="黑体" w:hAnsi="黑体" w:hint="eastAsia"/>
          <w:sz w:val="32"/>
          <w:szCs w:val="32"/>
        </w:rPr>
        <w:t>二、</w:t>
      </w:r>
      <w:r>
        <w:rPr>
          <w:rFonts w:ascii="黑体" w:eastAsia="黑体" w:hAnsi="黑体" w:hint="eastAsia"/>
          <w:sz w:val="32"/>
          <w:szCs w:val="32"/>
        </w:rPr>
        <w:t>项目</w:t>
      </w:r>
      <w:r w:rsidRPr="00A97C8C">
        <w:rPr>
          <w:rFonts w:ascii="黑体" w:eastAsia="黑体" w:hAnsi="黑体" w:hint="eastAsia"/>
          <w:sz w:val="32"/>
          <w:szCs w:val="32"/>
        </w:rPr>
        <w:t>可行性分析</w:t>
      </w:r>
    </w:p>
    <w:p w:rsidR="00820F45" w:rsidRPr="00A97C8C" w:rsidRDefault="00820F45" w:rsidP="00820F45">
      <w:pPr>
        <w:ind w:firstLine="640"/>
        <w:rPr>
          <w:rFonts w:ascii="Times New Roman" w:eastAsia="仿宋_GB2312" w:hAnsi="Times New Roman"/>
          <w:sz w:val="32"/>
          <w:szCs w:val="32"/>
        </w:rPr>
      </w:pPr>
      <w:r w:rsidRPr="006B4BD5">
        <w:rPr>
          <w:rFonts w:ascii="Times New Roman" w:eastAsia="仿宋_GB2312" w:hAnsi="Times New Roman" w:hint="eastAsia"/>
          <w:sz w:val="32"/>
          <w:szCs w:val="32"/>
        </w:rPr>
        <w:t>经济可行性分析</w:t>
      </w:r>
      <w:r>
        <w:rPr>
          <w:rFonts w:ascii="Times New Roman" w:eastAsia="仿宋_GB2312" w:hAnsi="Times New Roman" w:hint="eastAsia"/>
          <w:sz w:val="32"/>
          <w:szCs w:val="32"/>
        </w:rPr>
        <w:t>；环境影响评价；社会影响评价</w:t>
      </w:r>
      <w:r w:rsidRPr="006B4BD5">
        <w:rPr>
          <w:rFonts w:ascii="Times New Roman" w:eastAsia="仿宋_GB2312" w:hAnsi="Times New Roman" w:hint="eastAsia"/>
          <w:sz w:val="32"/>
          <w:szCs w:val="32"/>
        </w:rPr>
        <w:t>。</w:t>
      </w:r>
      <w:r>
        <w:rPr>
          <w:rFonts w:ascii="Times New Roman" w:eastAsia="仿宋_GB2312" w:hAnsi="Times New Roman" w:hint="eastAsia"/>
          <w:sz w:val="32"/>
          <w:szCs w:val="32"/>
        </w:rPr>
        <w:t>项目组织领导机制建设；项目对</w:t>
      </w:r>
      <w:r w:rsidRPr="001D2DDE">
        <w:rPr>
          <w:rFonts w:ascii="仿宋_GB2312" w:eastAsia="仿宋_GB2312" w:hint="eastAsia"/>
          <w:sz w:val="32"/>
          <w:szCs w:val="32"/>
        </w:rPr>
        <w:t>《水污染防治行动计划》（国发〔</w:t>
      </w:r>
      <w:r w:rsidRPr="001D2DDE">
        <w:rPr>
          <w:rFonts w:ascii="仿宋_GB2312" w:eastAsia="仿宋_GB2312"/>
          <w:sz w:val="32"/>
          <w:szCs w:val="32"/>
        </w:rPr>
        <w:t>2015</w:t>
      </w:r>
      <w:r w:rsidRPr="001D2DDE">
        <w:rPr>
          <w:rFonts w:ascii="仿宋_GB2312" w:eastAsia="仿宋_GB2312" w:hint="eastAsia"/>
          <w:sz w:val="32"/>
          <w:szCs w:val="32"/>
        </w:rPr>
        <w:t>〕</w:t>
      </w:r>
      <w:r w:rsidRPr="001D2DDE">
        <w:rPr>
          <w:rFonts w:ascii="仿宋_GB2312" w:eastAsia="仿宋_GB2312"/>
          <w:sz w:val="32"/>
          <w:szCs w:val="32"/>
        </w:rPr>
        <w:t>17</w:t>
      </w:r>
      <w:r w:rsidRPr="001D2DDE">
        <w:rPr>
          <w:rFonts w:ascii="仿宋_GB2312" w:eastAsia="仿宋_GB2312" w:hint="eastAsia"/>
          <w:sz w:val="32"/>
          <w:szCs w:val="32"/>
        </w:rPr>
        <w:t>号）与《财政部</w:t>
      </w:r>
      <w:r w:rsidRPr="001D2DDE">
        <w:rPr>
          <w:rFonts w:ascii="仿宋_GB2312" w:eastAsia="仿宋_GB2312"/>
          <w:sz w:val="32"/>
          <w:szCs w:val="32"/>
        </w:rPr>
        <w:t xml:space="preserve"> </w:t>
      </w:r>
      <w:r w:rsidRPr="001D2DDE">
        <w:rPr>
          <w:rFonts w:ascii="仿宋_GB2312" w:eastAsia="仿宋_GB2312" w:hint="eastAsia"/>
          <w:sz w:val="32"/>
          <w:szCs w:val="32"/>
        </w:rPr>
        <w:t>环境保护部关于推进水污染防治领域政府和社会资本合作的实施意见》（财建〔</w:t>
      </w:r>
      <w:r w:rsidRPr="001D2DDE">
        <w:rPr>
          <w:rFonts w:ascii="仿宋_GB2312" w:eastAsia="仿宋_GB2312"/>
          <w:sz w:val="32"/>
          <w:szCs w:val="32"/>
        </w:rPr>
        <w:t>2015</w:t>
      </w:r>
      <w:r w:rsidRPr="001D2DDE">
        <w:rPr>
          <w:rFonts w:ascii="仿宋_GB2312" w:eastAsia="仿宋_GB2312" w:hint="eastAsia"/>
          <w:sz w:val="32"/>
          <w:szCs w:val="32"/>
        </w:rPr>
        <w:t>〕</w:t>
      </w:r>
      <w:r w:rsidRPr="001D2DDE">
        <w:rPr>
          <w:rFonts w:ascii="仿宋_GB2312" w:eastAsia="仿宋_GB2312"/>
          <w:sz w:val="32"/>
          <w:szCs w:val="32"/>
        </w:rPr>
        <w:t>90</w:t>
      </w:r>
      <w:r w:rsidRPr="001D2DDE">
        <w:rPr>
          <w:rFonts w:ascii="仿宋_GB2312" w:eastAsia="仿宋_GB2312" w:hint="eastAsia"/>
          <w:sz w:val="32"/>
          <w:szCs w:val="32"/>
        </w:rPr>
        <w:lastRenderedPageBreak/>
        <w:t>号）</w:t>
      </w:r>
      <w:r>
        <w:rPr>
          <w:rFonts w:ascii="仿宋_GB2312" w:eastAsia="仿宋_GB2312" w:hint="eastAsia"/>
          <w:sz w:val="32"/>
          <w:szCs w:val="32"/>
        </w:rPr>
        <w:t>相关精神的落实与执行情况；政府方合作意愿；</w:t>
      </w:r>
      <w:r w:rsidRPr="00A97C8C">
        <w:rPr>
          <w:rFonts w:ascii="Times New Roman" w:eastAsia="仿宋_GB2312" w:hAnsi="Times New Roman" w:hint="eastAsia"/>
          <w:sz w:val="32"/>
          <w:szCs w:val="32"/>
        </w:rPr>
        <w:t>对社会资本的吸引力</w:t>
      </w:r>
      <w:r w:rsidR="00714682">
        <w:rPr>
          <w:rFonts w:ascii="Times New Roman" w:eastAsia="仿宋_GB2312" w:hAnsi="Times New Roman" w:hint="eastAsia"/>
          <w:sz w:val="32"/>
          <w:szCs w:val="32"/>
        </w:rPr>
        <w:t>，等等</w:t>
      </w:r>
      <w:r w:rsidRPr="00A97C8C">
        <w:rPr>
          <w:rFonts w:ascii="Times New Roman" w:eastAsia="仿宋_GB2312" w:hAnsi="Times New Roman" w:hint="eastAsia"/>
          <w:sz w:val="32"/>
          <w:szCs w:val="32"/>
        </w:rPr>
        <w:t>。</w:t>
      </w:r>
    </w:p>
    <w:p w:rsidR="00820F45" w:rsidRDefault="00820F45" w:rsidP="00820F45">
      <w:pPr>
        <w:ind w:firstLine="640"/>
        <w:rPr>
          <w:rFonts w:ascii="黑体" w:eastAsia="黑体" w:hAnsi="黑体"/>
          <w:sz w:val="32"/>
          <w:szCs w:val="32"/>
        </w:rPr>
      </w:pPr>
      <w:r>
        <w:rPr>
          <w:rFonts w:ascii="黑体" w:eastAsia="黑体" w:hAnsi="黑体" w:hint="eastAsia"/>
          <w:sz w:val="32"/>
          <w:szCs w:val="32"/>
        </w:rPr>
        <w:t>三、财政可承受能力论证</w:t>
      </w:r>
    </w:p>
    <w:p w:rsidR="00820F45" w:rsidRPr="00574E0B" w:rsidRDefault="00820F45" w:rsidP="00820F45">
      <w:pPr>
        <w:ind w:firstLine="640"/>
        <w:rPr>
          <w:rFonts w:ascii="Times New Roman" w:eastAsia="仿宋_GB2312" w:hAnsi="Times New Roman"/>
          <w:sz w:val="32"/>
          <w:szCs w:val="32"/>
        </w:rPr>
      </w:pPr>
      <w:r w:rsidRPr="00574E0B">
        <w:rPr>
          <w:rFonts w:ascii="Times New Roman" w:eastAsia="仿宋_GB2312" w:hAnsi="Times New Roman" w:hint="eastAsia"/>
          <w:sz w:val="32"/>
          <w:szCs w:val="32"/>
        </w:rPr>
        <w:t>根据财政部</w:t>
      </w:r>
      <w:r>
        <w:rPr>
          <w:rFonts w:ascii="Times New Roman" w:eastAsia="仿宋_GB2312" w:hAnsi="Times New Roman" w:hint="eastAsia"/>
          <w:sz w:val="32"/>
          <w:szCs w:val="32"/>
        </w:rPr>
        <w:t>颁布的</w:t>
      </w:r>
      <w:r w:rsidRPr="00574E0B">
        <w:rPr>
          <w:rFonts w:ascii="Times New Roman" w:eastAsia="仿宋_GB2312" w:hAnsi="Times New Roman" w:hint="eastAsia"/>
          <w:sz w:val="32"/>
          <w:szCs w:val="32"/>
        </w:rPr>
        <w:t>关于</w:t>
      </w:r>
      <w:r w:rsidRPr="00574E0B">
        <w:rPr>
          <w:rFonts w:ascii="Times New Roman" w:eastAsia="仿宋_GB2312" w:hAnsi="Times New Roman"/>
          <w:sz w:val="32"/>
          <w:szCs w:val="32"/>
        </w:rPr>
        <w:t>PPP</w:t>
      </w:r>
      <w:r w:rsidRPr="00574E0B">
        <w:rPr>
          <w:rFonts w:ascii="Times New Roman" w:eastAsia="仿宋_GB2312" w:hAnsi="Times New Roman" w:hint="eastAsia"/>
          <w:sz w:val="32"/>
          <w:szCs w:val="32"/>
        </w:rPr>
        <w:t>项目财政可承受能力论证相关规定进行。</w:t>
      </w:r>
    </w:p>
    <w:p w:rsidR="00820F45" w:rsidRDefault="00820F45" w:rsidP="00820F45">
      <w:pPr>
        <w:ind w:firstLine="640"/>
        <w:rPr>
          <w:rFonts w:ascii="黑体" w:eastAsia="黑体" w:hAnsi="黑体"/>
          <w:sz w:val="32"/>
          <w:szCs w:val="32"/>
        </w:rPr>
      </w:pPr>
      <w:r>
        <w:rPr>
          <w:rFonts w:ascii="黑体" w:eastAsia="黑体" w:hAnsi="黑体" w:hint="eastAsia"/>
          <w:sz w:val="32"/>
          <w:szCs w:val="32"/>
        </w:rPr>
        <w:t>四、物有所值评价</w:t>
      </w:r>
    </w:p>
    <w:p w:rsidR="00820F45" w:rsidRPr="00574E0B" w:rsidRDefault="00820F45" w:rsidP="00820F45">
      <w:pPr>
        <w:ind w:firstLine="640"/>
        <w:rPr>
          <w:rFonts w:ascii="Times New Roman" w:eastAsia="仿宋_GB2312" w:hAnsi="Times New Roman"/>
          <w:sz w:val="32"/>
          <w:szCs w:val="32"/>
        </w:rPr>
      </w:pPr>
      <w:r w:rsidRPr="00574E0B">
        <w:rPr>
          <w:rFonts w:ascii="Times New Roman" w:eastAsia="仿宋_GB2312" w:hAnsi="Times New Roman" w:hint="eastAsia"/>
          <w:sz w:val="32"/>
          <w:szCs w:val="32"/>
        </w:rPr>
        <w:t>根据财政部</w:t>
      </w:r>
      <w:r>
        <w:rPr>
          <w:rFonts w:ascii="Times New Roman" w:eastAsia="仿宋_GB2312" w:hAnsi="Times New Roman" w:hint="eastAsia"/>
          <w:sz w:val="32"/>
          <w:szCs w:val="32"/>
        </w:rPr>
        <w:t>颁布的</w:t>
      </w:r>
      <w:r w:rsidRPr="00574E0B">
        <w:rPr>
          <w:rFonts w:ascii="Times New Roman" w:eastAsia="仿宋_GB2312" w:hAnsi="Times New Roman" w:hint="eastAsia"/>
          <w:sz w:val="32"/>
          <w:szCs w:val="32"/>
        </w:rPr>
        <w:t>关于</w:t>
      </w:r>
      <w:r w:rsidRPr="00574E0B">
        <w:rPr>
          <w:rFonts w:ascii="Times New Roman" w:eastAsia="仿宋_GB2312" w:hAnsi="Times New Roman"/>
          <w:sz w:val="32"/>
          <w:szCs w:val="32"/>
        </w:rPr>
        <w:t>PPP</w:t>
      </w:r>
      <w:r w:rsidRPr="00574E0B">
        <w:rPr>
          <w:rFonts w:ascii="Times New Roman" w:eastAsia="仿宋_GB2312" w:hAnsi="Times New Roman" w:hint="eastAsia"/>
          <w:sz w:val="32"/>
          <w:szCs w:val="32"/>
        </w:rPr>
        <w:t>项目</w:t>
      </w:r>
      <w:r>
        <w:rPr>
          <w:rFonts w:ascii="Times New Roman" w:eastAsia="仿宋_GB2312" w:hAnsi="Times New Roman" w:hint="eastAsia"/>
          <w:sz w:val="32"/>
          <w:szCs w:val="32"/>
        </w:rPr>
        <w:t>物有所值评价</w:t>
      </w:r>
      <w:r w:rsidRPr="00574E0B">
        <w:rPr>
          <w:rFonts w:ascii="Times New Roman" w:eastAsia="仿宋_GB2312" w:hAnsi="Times New Roman" w:hint="eastAsia"/>
          <w:sz w:val="32"/>
          <w:szCs w:val="32"/>
        </w:rPr>
        <w:t>相关规定进行。</w:t>
      </w:r>
    </w:p>
    <w:p w:rsidR="00820F45" w:rsidRPr="00A97C8C" w:rsidRDefault="00820F45" w:rsidP="00820F45">
      <w:pPr>
        <w:ind w:firstLine="640"/>
        <w:rPr>
          <w:rFonts w:ascii="黑体" w:eastAsia="黑体" w:hAnsi="黑体"/>
          <w:sz w:val="32"/>
          <w:szCs w:val="32"/>
        </w:rPr>
      </w:pPr>
      <w:r>
        <w:rPr>
          <w:rFonts w:ascii="黑体" w:eastAsia="黑体" w:hAnsi="黑体" w:hint="eastAsia"/>
          <w:sz w:val="32"/>
          <w:szCs w:val="32"/>
        </w:rPr>
        <w:t>五</w:t>
      </w:r>
      <w:r w:rsidRPr="00A97C8C">
        <w:rPr>
          <w:rFonts w:ascii="黑体" w:eastAsia="黑体" w:hAnsi="黑体" w:hint="eastAsia"/>
          <w:sz w:val="32"/>
          <w:szCs w:val="32"/>
        </w:rPr>
        <w:t>、</w:t>
      </w:r>
      <w:r>
        <w:rPr>
          <w:rFonts w:ascii="黑体" w:eastAsia="黑体" w:hAnsi="黑体" w:hint="eastAsia"/>
          <w:sz w:val="32"/>
          <w:szCs w:val="32"/>
        </w:rPr>
        <w:t>项目前景</w:t>
      </w:r>
    </w:p>
    <w:p w:rsidR="00820F45" w:rsidRDefault="00820F45" w:rsidP="00820F45">
      <w:pPr>
        <w:adjustRightInd w:val="0"/>
        <w:snapToGrid w:val="0"/>
        <w:spacing w:line="600" w:lineRule="exact"/>
        <w:ind w:firstLine="636"/>
        <w:rPr>
          <w:rFonts w:ascii="仿宋_GB2312" w:eastAsia="仿宋_GB2312"/>
          <w:sz w:val="32"/>
          <w:szCs w:val="32"/>
        </w:rPr>
      </w:pPr>
      <w:r>
        <w:rPr>
          <w:rFonts w:ascii="仿宋_GB2312" w:eastAsia="仿宋_GB2312" w:hint="eastAsia"/>
          <w:sz w:val="32"/>
          <w:szCs w:val="32"/>
        </w:rPr>
        <w:t>项目实施时序安排</w:t>
      </w:r>
      <w:r w:rsidRPr="00A97C8C">
        <w:rPr>
          <w:rFonts w:ascii="仿宋_GB2312" w:eastAsia="仿宋_GB2312" w:hint="eastAsia"/>
          <w:sz w:val="32"/>
          <w:szCs w:val="32"/>
        </w:rPr>
        <w:t>；</w:t>
      </w:r>
      <w:r>
        <w:rPr>
          <w:rFonts w:ascii="仿宋_GB2312" w:eastAsia="仿宋_GB2312" w:hint="eastAsia"/>
          <w:sz w:val="32"/>
          <w:szCs w:val="32"/>
        </w:rPr>
        <w:t>前景评估和总体规划；主要政策需求及建议。</w:t>
      </w:r>
    </w:p>
    <w:p w:rsidR="00820F45" w:rsidRDefault="00820F45" w:rsidP="00820F45">
      <w:pPr>
        <w:adjustRightInd w:val="0"/>
        <w:snapToGrid w:val="0"/>
        <w:spacing w:line="600" w:lineRule="exact"/>
        <w:ind w:firstLine="636"/>
        <w:rPr>
          <w:rFonts w:ascii="仿宋_GB2312" w:eastAsia="仿宋_GB2312"/>
          <w:sz w:val="32"/>
          <w:szCs w:val="32"/>
        </w:rPr>
      </w:pPr>
    </w:p>
    <w:p w:rsidR="00820F45" w:rsidRDefault="00820F45" w:rsidP="00820F45">
      <w:pPr>
        <w:adjustRightInd w:val="0"/>
        <w:snapToGrid w:val="0"/>
        <w:spacing w:line="600" w:lineRule="exact"/>
        <w:ind w:firstLine="636"/>
        <w:rPr>
          <w:rFonts w:ascii="仿宋_GB2312" w:eastAsia="仿宋_GB2312"/>
          <w:sz w:val="32"/>
          <w:szCs w:val="32"/>
        </w:rPr>
      </w:pPr>
    </w:p>
    <w:p w:rsidR="00820F45" w:rsidRDefault="00820F45" w:rsidP="00820F45">
      <w:pPr>
        <w:adjustRightInd w:val="0"/>
        <w:snapToGrid w:val="0"/>
        <w:spacing w:line="600" w:lineRule="exact"/>
        <w:ind w:firstLine="636"/>
        <w:rPr>
          <w:rFonts w:ascii="仿宋_GB2312" w:eastAsia="仿宋_GB2312"/>
          <w:sz w:val="32"/>
          <w:szCs w:val="32"/>
        </w:rPr>
      </w:pPr>
    </w:p>
    <w:p w:rsidR="00820F45" w:rsidRDefault="00820F45" w:rsidP="00820F45">
      <w:pPr>
        <w:adjustRightInd w:val="0"/>
        <w:snapToGrid w:val="0"/>
        <w:spacing w:line="600" w:lineRule="exact"/>
        <w:ind w:firstLine="636"/>
        <w:rPr>
          <w:rFonts w:ascii="仿宋_GB2312" w:eastAsia="仿宋_GB2312"/>
          <w:sz w:val="32"/>
          <w:szCs w:val="32"/>
        </w:rPr>
      </w:pPr>
    </w:p>
    <w:p w:rsidR="00820F45" w:rsidRDefault="00820F45" w:rsidP="00820F45">
      <w:pPr>
        <w:adjustRightInd w:val="0"/>
        <w:snapToGrid w:val="0"/>
        <w:spacing w:line="600" w:lineRule="exact"/>
        <w:ind w:firstLine="636"/>
        <w:rPr>
          <w:rFonts w:ascii="仿宋_GB2312" w:eastAsia="仿宋_GB2312"/>
          <w:sz w:val="32"/>
          <w:szCs w:val="32"/>
        </w:rPr>
      </w:pPr>
    </w:p>
    <w:p w:rsidR="00820F45" w:rsidRDefault="00820F45" w:rsidP="00820F45">
      <w:pPr>
        <w:adjustRightInd w:val="0"/>
        <w:snapToGrid w:val="0"/>
        <w:spacing w:line="600" w:lineRule="exact"/>
        <w:ind w:firstLine="636"/>
        <w:rPr>
          <w:rFonts w:ascii="仿宋_GB2312" w:eastAsia="仿宋_GB2312"/>
          <w:sz w:val="32"/>
          <w:szCs w:val="32"/>
        </w:rPr>
        <w:sectPr w:rsidR="00820F45" w:rsidSect="00223833">
          <w:pgSz w:w="11906" w:h="16838"/>
          <w:pgMar w:top="1440" w:right="1800" w:bottom="1440" w:left="1800" w:header="851" w:footer="992" w:gutter="0"/>
          <w:pgNumType w:start="1"/>
          <w:cols w:space="425"/>
          <w:docGrid w:type="lines" w:linePitch="312"/>
        </w:sectPr>
      </w:pPr>
    </w:p>
    <w:p w:rsidR="00820F45" w:rsidRDefault="00820F45" w:rsidP="00820F45">
      <w:pPr>
        <w:adjustRightInd w:val="0"/>
        <w:snapToGrid w:val="0"/>
        <w:spacing w:line="600" w:lineRule="exact"/>
        <w:rPr>
          <w:rFonts w:ascii="仿宋_GB2312" w:eastAsia="仿宋_GB2312"/>
          <w:b/>
          <w:sz w:val="32"/>
          <w:szCs w:val="32"/>
        </w:rPr>
      </w:pPr>
      <w:r w:rsidRPr="002B572C">
        <w:rPr>
          <w:rFonts w:ascii="仿宋_GB2312" w:eastAsia="仿宋_GB2312" w:hint="eastAsia"/>
          <w:b/>
          <w:sz w:val="32"/>
          <w:szCs w:val="32"/>
        </w:rPr>
        <w:lastRenderedPageBreak/>
        <w:t>附</w:t>
      </w:r>
      <w:r w:rsidRPr="002B572C">
        <w:rPr>
          <w:rFonts w:ascii="仿宋_GB2312" w:eastAsia="仿宋_GB2312"/>
          <w:b/>
          <w:sz w:val="32"/>
          <w:szCs w:val="32"/>
        </w:rPr>
        <w:t>3</w:t>
      </w:r>
      <w:r w:rsidRPr="002B572C">
        <w:rPr>
          <w:rFonts w:ascii="仿宋_GB2312" w:eastAsia="仿宋_GB2312" w:hint="eastAsia"/>
          <w:b/>
          <w:sz w:val="32"/>
          <w:szCs w:val="32"/>
        </w:rPr>
        <w:t>：</w:t>
      </w:r>
    </w:p>
    <w:p w:rsidR="00820F45" w:rsidRPr="002B572C" w:rsidRDefault="00820F45" w:rsidP="00820F45">
      <w:pPr>
        <w:adjustRightInd w:val="0"/>
        <w:snapToGrid w:val="0"/>
        <w:spacing w:line="600" w:lineRule="exact"/>
        <w:rPr>
          <w:rFonts w:ascii="仿宋_GB2312" w:eastAsia="仿宋_GB2312"/>
          <w:b/>
          <w:sz w:val="32"/>
          <w:szCs w:val="32"/>
        </w:rPr>
      </w:pPr>
    </w:p>
    <w:tbl>
      <w:tblPr>
        <w:tblW w:w="5219" w:type="pct"/>
        <w:jc w:val="center"/>
        <w:tblLayout w:type="fixed"/>
        <w:tblLook w:val="00A0"/>
      </w:tblPr>
      <w:tblGrid>
        <w:gridCol w:w="1010"/>
        <w:gridCol w:w="1731"/>
        <w:gridCol w:w="1096"/>
        <w:gridCol w:w="1276"/>
        <w:gridCol w:w="994"/>
        <w:gridCol w:w="1276"/>
        <w:gridCol w:w="1512"/>
      </w:tblGrid>
      <w:tr w:rsidR="00820F45" w:rsidRPr="003A3474" w:rsidTr="005D6FD2">
        <w:trPr>
          <w:trHeight w:val="840"/>
          <w:jc w:val="center"/>
        </w:trPr>
        <w:tc>
          <w:tcPr>
            <w:tcW w:w="5000" w:type="pct"/>
            <w:gridSpan w:val="7"/>
            <w:tcBorders>
              <w:top w:val="nil"/>
              <w:left w:val="nil"/>
              <w:bottom w:val="nil"/>
              <w:right w:val="nil"/>
            </w:tcBorders>
            <w:noWrap/>
            <w:vAlign w:val="center"/>
          </w:tcPr>
          <w:p w:rsidR="00820F45" w:rsidRPr="004535A1" w:rsidRDefault="00820F45" w:rsidP="005D6FD2">
            <w:pPr>
              <w:widowControl/>
              <w:jc w:val="center"/>
              <w:rPr>
                <w:rFonts w:ascii="黑体" w:eastAsia="黑体" w:hAnsi="黑体" w:cs="宋体"/>
                <w:color w:val="000000"/>
                <w:kern w:val="0"/>
                <w:sz w:val="36"/>
                <w:szCs w:val="36"/>
              </w:rPr>
            </w:pPr>
            <w:r w:rsidRPr="004535A1">
              <w:rPr>
                <w:rFonts w:ascii="黑体" w:eastAsia="黑体" w:hAnsi="黑体" w:cs="宋体"/>
                <w:color w:val="000000"/>
                <w:kern w:val="0"/>
                <w:sz w:val="36"/>
                <w:szCs w:val="36"/>
                <w:u w:val="single"/>
              </w:rPr>
              <w:t xml:space="preserve">           </w:t>
            </w:r>
            <w:r w:rsidRPr="004535A1">
              <w:rPr>
                <w:rFonts w:ascii="黑体" w:eastAsia="黑体" w:hAnsi="黑体" w:cs="宋体"/>
                <w:color w:val="000000"/>
                <w:kern w:val="0"/>
                <w:sz w:val="36"/>
                <w:szCs w:val="36"/>
              </w:rPr>
              <w:t>PPP</w:t>
            </w:r>
            <w:r w:rsidRPr="004535A1">
              <w:rPr>
                <w:rFonts w:ascii="黑体" w:eastAsia="黑体" w:hAnsi="黑体" w:cs="宋体" w:hint="eastAsia"/>
                <w:color w:val="000000"/>
                <w:kern w:val="0"/>
                <w:sz w:val="36"/>
                <w:szCs w:val="36"/>
              </w:rPr>
              <w:t>项目基本信息表</w:t>
            </w:r>
          </w:p>
        </w:tc>
      </w:tr>
      <w:tr w:rsidR="00820F45" w:rsidRPr="003A3474" w:rsidTr="005D6FD2">
        <w:trPr>
          <w:trHeight w:val="617"/>
          <w:jc w:val="center"/>
        </w:trPr>
        <w:tc>
          <w:tcPr>
            <w:tcW w:w="5000" w:type="pct"/>
            <w:gridSpan w:val="7"/>
            <w:tcBorders>
              <w:top w:val="nil"/>
              <w:left w:val="nil"/>
              <w:bottom w:val="nil"/>
              <w:right w:val="nil"/>
            </w:tcBorders>
            <w:noWrap/>
            <w:vAlign w:val="center"/>
          </w:tcPr>
          <w:p w:rsidR="00820F45" w:rsidRPr="00700E77" w:rsidRDefault="00820F45" w:rsidP="005D6FD2">
            <w:pPr>
              <w:widowControl/>
              <w:jc w:val="center"/>
              <w:rPr>
                <w:rFonts w:ascii="宋体" w:cs="宋体"/>
                <w:b/>
                <w:color w:val="000000"/>
                <w:kern w:val="0"/>
                <w:sz w:val="36"/>
                <w:szCs w:val="36"/>
                <w:u w:val="single"/>
              </w:rPr>
            </w:pPr>
          </w:p>
        </w:tc>
      </w:tr>
      <w:tr w:rsidR="00820F45" w:rsidRPr="003A3474" w:rsidTr="005D6FD2">
        <w:trPr>
          <w:trHeight w:val="80"/>
          <w:jc w:val="center"/>
        </w:trPr>
        <w:tc>
          <w:tcPr>
            <w:tcW w:w="1541" w:type="pct"/>
            <w:gridSpan w:val="2"/>
            <w:tcBorders>
              <w:top w:val="nil"/>
              <w:left w:val="nil"/>
              <w:bottom w:val="single" w:sz="4" w:space="0" w:color="auto"/>
              <w:right w:val="nil"/>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填表单位（章）</w:t>
            </w:r>
            <w:r w:rsidRPr="00D4042B">
              <w:rPr>
                <w:rFonts w:ascii="仿宋_GB2312" w:eastAsia="仿宋_GB2312" w:hAnsi="宋体" w:cs="宋体"/>
                <w:color w:val="000000"/>
                <w:kern w:val="0"/>
                <w:sz w:val="24"/>
                <w:szCs w:val="24"/>
              </w:rPr>
              <w:t>:</w:t>
            </w:r>
          </w:p>
        </w:tc>
        <w:tc>
          <w:tcPr>
            <w:tcW w:w="616" w:type="pct"/>
            <w:tcBorders>
              <w:top w:val="nil"/>
              <w:left w:val="nil"/>
              <w:bottom w:val="single" w:sz="4" w:space="0" w:color="auto"/>
              <w:right w:val="nil"/>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717" w:type="pct"/>
            <w:tcBorders>
              <w:top w:val="nil"/>
              <w:left w:val="nil"/>
              <w:bottom w:val="single" w:sz="4" w:space="0" w:color="auto"/>
              <w:right w:val="nil"/>
            </w:tcBorders>
            <w:noWrap/>
            <w:vAlign w:val="center"/>
          </w:tcPr>
          <w:p w:rsidR="00820F45" w:rsidRPr="003A3474" w:rsidRDefault="00820F45" w:rsidP="005D6FD2">
            <w:pPr>
              <w:widowControl/>
              <w:jc w:val="center"/>
              <w:rPr>
                <w:rFonts w:ascii="仿宋_GB2312" w:eastAsia="仿宋_GB2312"/>
                <w:kern w:val="0"/>
                <w:sz w:val="20"/>
                <w:szCs w:val="20"/>
              </w:rPr>
            </w:pPr>
          </w:p>
        </w:tc>
        <w:tc>
          <w:tcPr>
            <w:tcW w:w="2125" w:type="pct"/>
            <w:gridSpan w:val="3"/>
            <w:tcBorders>
              <w:top w:val="nil"/>
              <w:left w:val="nil"/>
              <w:bottom w:val="single" w:sz="4" w:space="0" w:color="auto"/>
              <w:right w:val="nil"/>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填表日期：</w:t>
            </w:r>
            <w:r w:rsidRPr="00D4042B">
              <w:rPr>
                <w:rFonts w:ascii="仿宋_GB2312" w:eastAsia="仿宋_GB2312" w:hAnsi="宋体" w:cs="宋体"/>
                <w:color w:val="000000"/>
                <w:kern w:val="0"/>
                <w:sz w:val="24"/>
                <w:szCs w:val="24"/>
              </w:rPr>
              <w:t xml:space="preserve">    </w:t>
            </w:r>
            <w:r w:rsidRPr="00D4042B">
              <w:rPr>
                <w:rFonts w:ascii="仿宋_GB2312" w:eastAsia="仿宋_GB2312" w:hAnsi="宋体" w:cs="宋体" w:hint="eastAsia"/>
                <w:color w:val="000000"/>
                <w:kern w:val="0"/>
                <w:sz w:val="24"/>
                <w:szCs w:val="24"/>
              </w:rPr>
              <w:t>年</w:t>
            </w:r>
            <w:r w:rsidRPr="00D4042B">
              <w:rPr>
                <w:rFonts w:ascii="仿宋_GB2312" w:eastAsia="仿宋_GB2312" w:hAnsi="宋体" w:cs="宋体"/>
                <w:color w:val="000000"/>
                <w:kern w:val="0"/>
                <w:sz w:val="24"/>
                <w:szCs w:val="24"/>
              </w:rPr>
              <w:t xml:space="preserve">     </w:t>
            </w:r>
            <w:r w:rsidRPr="00D4042B">
              <w:rPr>
                <w:rFonts w:ascii="仿宋_GB2312" w:eastAsia="仿宋_GB2312" w:hAnsi="宋体" w:cs="宋体" w:hint="eastAsia"/>
                <w:color w:val="000000"/>
                <w:kern w:val="0"/>
                <w:sz w:val="24"/>
                <w:szCs w:val="24"/>
              </w:rPr>
              <w:t>月</w:t>
            </w:r>
            <w:r w:rsidRPr="00D4042B">
              <w:rPr>
                <w:rFonts w:ascii="仿宋_GB2312" w:eastAsia="仿宋_GB2312" w:hAnsi="宋体" w:cs="宋体"/>
                <w:color w:val="000000"/>
                <w:kern w:val="0"/>
                <w:sz w:val="24"/>
                <w:szCs w:val="24"/>
              </w:rPr>
              <w:t xml:space="preserve">    </w:t>
            </w:r>
            <w:r w:rsidRPr="00D4042B">
              <w:rPr>
                <w:rFonts w:ascii="仿宋_GB2312" w:eastAsia="仿宋_GB2312" w:hAnsi="宋体" w:cs="宋体" w:hint="eastAsia"/>
                <w:color w:val="000000"/>
                <w:kern w:val="0"/>
                <w:sz w:val="24"/>
                <w:szCs w:val="24"/>
              </w:rPr>
              <w:t>日</w:t>
            </w:r>
          </w:p>
        </w:tc>
      </w:tr>
      <w:tr w:rsidR="00820F45" w:rsidRPr="003A3474" w:rsidTr="005D6FD2">
        <w:trPr>
          <w:trHeight w:val="826"/>
          <w:jc w:val="center"/>
        </w:trPr>
        <w:tc>
          <w:tcPr>
            <w:tcW w:w="568" w:type="pct"/>
            <w:vMerge w:val="restart"/>
            <w:tcBorders>
              <w:top w:val="single" w:sz="4" w:space="0" w:color="auto"/>
              <w:left w:val="single" w:sz="4" w:space="0" w:color="auto"/>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项目基本信息</w:t>
            </w: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项目名称</w:t>
            </w:r>
          </w:p>
        </w:tc>
        <w:tc>
          <w:tcPr>
            <w:tcW w:w="616"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717"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w:t>
            </w:r>
          </w:p>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类型</w:t>
            </w:r>
          </w:p>
        </w:tc>
        <w:tc>
          <w:tcPr>
            <w:tcW w:w="559"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□存量</w:t>
            </w:r>
            <w:r w:rsidRPr="00D4042B">
              <w:rPr>
                <w:rFonts w:ascii="仿宋_GB2312" w:eastAsia="仿宋_GB2312" w:hAnsi="宋体" w:cs="宋体"/>
                <w:color w:val="000000"/>
                <w:kern w:val="0"/>
                <w:sz w:val="24"/>
                <w:szCs w:val="24"/>
              </w:rPr>
              <w:br/>
            </w:r>
            <w:r w:rsidRPr="00D4042B">
              <w:rPr>
                <w:rFonts w:ascii="仿宋_GB2312" w:eastAsia="仿宋_GB2312" w:hAnsi="宋体" w:cs="宋体" w:hint="eastAsia"/>
                <w:color w:val="000000"/>
                <w:kern w:val="0"/>
                <w:sz w:val="24"/>
                <w:szCs w:val="24"/>
              </w:rPr>
              <w:t>□新建</w:t>
            </w:r>
          </w:p>
        </w:tc>
        <w:tc>
          <w:tcPr>
            <w:tcW w:w="717"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所属</w:t>
            </w:r>
          </w:p>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领域</w:t>
            </w:r>
          </w:p>
        </w:tc>
        <w:tc>
          <w:tcPr>
            <w:tcW w:w="850"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711"/>
          <w:jc w:val="center"/>
        </w:trPr>
        <w:tc>
          <w:tcPr>
            <w:tcW w:w="568" w:type="pct"/>
            <w:vMerge/>
            <w:tcBorders>
              <w:top w:val="nil"/>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nil"/>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项目所在地</w:t>
            </w:r>
          </w:p>
        </w:tc>
        <w:tc>
          <w:tcPr>
            <w:tcW w:w="616"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c>
          <w:tcPr>
            <w:tcW w:w="717"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项目总投资（万元）</w:t>
            </w:r>
          </w:p>
        </w:tc>
        <w:tc>
          <w:tcPr>
            <w:tcW w:w="559" w:type="pct"/>
            <w:tcBorders>
              <w:top w:val="nil"/>
              <w:left w:val="nil"/>
              <w:bottom w:val="single" w:sz="4" w:space="0" w:color="auto"/>
              <w:right w:val="single" w:sz="4" w:space="0" w:color="auto"/>
            </w:tcBorders>
            <w:vAlign w:val="center"/>
          </w:tcPr>
          <w:p w:rsidR="00820F45" w:rsidRPr="00D4042B" w:rsidRDefault="00820F45" w:rsidP="005D6FD2">
            <w:pPr>
              <w:widowControl/>
              <w:rPr>
                <w:rFonts w:ascii="仿宋_GB2312" w:eastAsia="仿宋_GB2312" w:hAnsi="宋体" w:cs="宋体"/>
                <w:color w:val="000000"/>
                <w:kern w:val="0"/>
                <w:sz w:val="24"/>
                <w:szCs w:val="24"/>
              </w:rPr>
            </w:pPr>
          </w:p>
        </w:tc>
        <w:tc>
          <w:tcPr>
            <w:tcW w:w="717"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社会资本合作方</w:t>
            </w:r>
          </w:p>
        </w:tc>
        <w:tc>
          <w:tcPr>
            <w:tcW w:w="850"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3386"/>
          <w:jc w:val="center"/>
        </w:trPr>
        <w:tc>
          <w:tcPr>
            <w:tcW w:w="568" w:type="pct"/>
            <w:vMerge/>
            <w:tcBorders>
              <w:top w:val="nil"/>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nil"/>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项目合作内容</w:t>
            </w:r>
          </w:p>
        </w:tc>
        <w:tc>
          <w:tcPr>
            <w:tcW w:w="3459" w:type="pct"/>
            <w:gridSpan w:val="5"/>
            <w:tcBorders>
              <w:top w:val="single" w:sz="4" w:space="0" w:color="auto"/>
              <w:left w:val="nil"/>
              <w:bottom w:val="single" w:sz="4" w:space="0" w:color="auto"/>
              <w:right w:val="single" w:sz="4" w:space="0" w:color="000000"/>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870"/>
          <w:jc w:val="center"/>
        </w:trPr>
        <w:tc>
          <w:tcPr>
            <w:tcW w:w="568" w:type="pct"/>
            <w:vMerge/>
            <w:tcBorders>
              <w:top w:val="nil"/>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项目实施机构</w:t>
            </w:r>
          </w:p>
        </w:tc>
        <w:tc>
          <w:tcPr>
            <w:tcW w:w="616"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717" w:type="pct"/>
            <w:tcBorders>
              <w:top w:val="nil"/>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联系人</w:t>
            </w:r>
          </w:p>
        </w:tc>
        <w:tc>
          <w:tcPr>
            <w:tcW w:w="559" w:type="pct"/>
            <w:tcBorders>
              <w:top w:val="nil"/>
              <w:left w:val="nil"/>
              <w:bottom w:val="single" w:sz="4" w:space="0" w:color="auto"/>
              <w:right w:val="single" w:sz="4" w:space="0" w:color="auto"/>
            </w:tcBorders>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c>
          <w:tcPr>
            <w:tcW w:w="717" w:type="pct"/>
            <w:tcBorders>
              <w:top w:val="nil"/>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联系方式</w:t>
            </w:r>
          </w:p>
        </w:tc>
        <w:tc>
          <w:tcPr>
            <w:tcW w:w="850" w:type="pct"/>
            <w:tcBorders>
              <w:top w:val="nil"/>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765"/>
          <w:jc w:val="center"/>
        </w:trPr>
        <w:tc>
          <w:tcPr>
            <w:tcW w:w="568" w:type="pct"/>
            <w:vMerge w:val="restart"/>
            <w:tcBorders>
              <w:top w:val="nil"/>
              <w:left w:val="single" w:sz="4" w:space="0" w:color="auto"/>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2"/>
              </w:rPr>
            </w:pPr>
            <w:r w:rsidRPr="00D4042B">
              <w:rPr>
                <w:rFonts w:ascii="仿宋_GB2312" w:eastAsia="仿宋_GB2312" w:hAnsi="宋体" w:cs="宋体" w:hint="eastAsia"/>
                <w:color w:val="000000"/>
                <w:kern w:val="0"/>
                <w:sz w:val="22"/>
              </w:rPr>
              <w:t>项目</w:t>
            </w:r>
          </w:p>
          <w:p w:rsidR="00820F45" w:rsidRPr="00D4042B" w:rsidRDefault="00820F45" w:rsidP="005D6FD2">
            <w:pPr>
              <w:widowControl/>
              <w:jc w:val="center"/>
              <w:rPr>
                <w:rFonts w:ascii="仿宋_GB2312" w:eastAsia="仿宋_GB2312" w:hAnsi="宋体" w:cs="宋体"/>
                <w:color w:val="000000"/>
                <w:kern w:val="0"/>
                <w:sz w:val="22"/>
              </w:rPr>
            </w:pPr>
            <w:r w:rsidRPr="00D4042B">
              <w:rPr>
                <w:rFonts w:ascii="仿宋_GB2312" w:eastAsia="仿宋_GB2312" w:hAnsi="宋体" w:cs="宋体" w:hint="eastAsia"/>
                <w:color w:val="000000"/>
                <w:kern w:val="0"/>
                <w:sz w:val="22"/>
              </w:rPr>
              <w:t>识别</w:t>
            </w: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项目发起方式</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780"/>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2"/>
              </w:rPr>
            </w:pP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项目合作期限</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1229"/>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2"/>
              </w:rPr>
            </w:pP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项目运作方式</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1110"/>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2"/>
              </w:rPr>
            </w:pP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物有所值评价情况</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1185"/>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2"/>
              </w:rPr>
            </w:pP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财政承受能力论证情况</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rPr>
                <w:rFonts w:ascii="仿宋_GB2312" w:eastAsia="仿宋_GB2312" w:hAnsi="宋体" w:cs="宋体"/>
                <w:sz w:val="24"/>
                <w:szCs w:val="24"/>
              </w:rPr>
            </w:pPr>
          </w:p>
          <w:p w:rsidR="00820F45" w:rsidRPr="00D4042B" w:rsidRDefault="00820F45" w:rsidP="005D6FD2">
            <w:pPr>
              <w:rPr>
                <w:rFonts w:ascii="仿宋_GB2312" w:eastAsia="仿宋_GB2312" w:hAnsi="宋体" w:cs="宋体"/>
                <w:sz w:val="24"/>
                <w:szCs w:val="24"/>
              </w:rPr>
            </w:pPr>
          </w:p>
          <w:p w:rsidR="00820F45" w:rsidRPr="00D4042B" w:rsidRDefault="00820F45" w:rsidP="005D6FD2">
            <w:pPr>
              <w:rPr>
                <w:rFonts w:ascii="仿宋_GB2312" w:eastAsia="仿宋_GB2312" w:hAnsi="宋体" w:cs="宋体"/>
                <w:sz w:val="24"/>
                <w:szCs w:val="24"/>
              </w:rPr>
            </w:pPr>
          </w:p>
        </w:tc>
      </w:tr>
      <w:tr w:rsidR="00820F45" w:rsidRPr="003A3474" w:rsidTr="005D6FD2">
        <w:trPr>
          <w:trHeight w:val="825"/>
          <w:jc w:val="center"/>
        </w:trPr>
        <w:tc>
          <w:tcPr>
            <w:tcW w:w="568" w:type="pct"/>
            <w:vMerge w:val="restart"/>
            <w:tcBorders>
              <w:top w:val="single" w:sz="4" w:space="0" w:color="auto"/>
              <w:left w:val="single" w:sz="4" w:space="0" w:color="auto"/>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lastRenderedPageBreak/>
              <w:t>项目</w:t>
            </w:r>
          </w:p>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准备</w:t>
            </w: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风险分配框架</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780"/>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项目融资</w:t>
            </w:r>
            <w:r w:rsidR="00714682">
              <w:rPr>
                <w:rFonts w:ascii="仿宋_GB2312" w:eastAsia="仿宋_GB2312" w:hAnsi="宋体" w:cs="宋体" w:hint="eastAsia"/>
                <w:color w:val="000000"/>
                <w:kern w:val="0"/>
                <w:sz w:val="24"/>
                <w:szCs w:val="24"/>
              </w:rPr>
              <w:t>需求及融资设计</w:t>
            </w:r>
            <w:r w:rsidRPr="00D4042B">
              <w:rPr>
                <w:rFonts w:ascii="仿宋_GB2312" w:eastAsia="仿宋_GB2312" w:hAnsi="宋体" w:cs="宋体" w:hint="eastAsia"/>
                <w:color w:val="000000"/>
                <w:kern w:val="0"/>
                <w:sz w:val="24"/>
                <w:szCs w:val="24"/>
              </w:rPr>
              <w:t>结构</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795"/>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收益回报机制</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810"/>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政府配套安排</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1470"/>
          <w:jc w:val="center"/>
        </w:trPr>
        <w:tc>
          <w:tcPr>
            <w:tcW w:w="568" w:type="pct"/>
            <w:vMerge w:val="restart"/>
            <w:tcBorders>
              <w:top w:val="nil"/>
              <w:left w:val="single" w:sz="4" w:space="0" w:color="auto"/>
              <w:bottom w:val="single" w:sz="4" w:space="0" w:color="000000"/>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w:t>
            </w:r>
          </w:p>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采购</w:t>
            </w: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是否已选择社会资本合作方及采购方式和结果</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1470"/>
          <w:jc w:val="center"/>
        </w:trPr>
        <w:tc>
          <w:tcPr>
            <w:tcW w:w="568" w:type="pct"/>
            <w:vMerge/>
            <w:tcBorders>
              <w:top w:val="nil"/>
              <w:left w:val="single" w:sz="4" w:space="0" w:color="auto"/>
              <w:bottom w:val="single" w:sz="4" w:space="0" w:color="000000"/>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是否已签订项目合同及签订时间</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1080"/>
          <w:jc w:val="center"/>
        </w:trPr>
        <w:tc>
          <w:tcPr>
            <w:tcW w:w="568" w:type="pct"/>
            <w:vMerge w:val="restart"/>
            <w:tcBorders>
              <w:top w:val="nil"/>
              <w:left w:val="single" w:sz="4" w:space="0" w:color="auto"/>
              <w:bottom w:val="single" w:sz="4" w:space="0" w:color="000000"/>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w:t>
            </w:r>
          </w:p>
          <w:p w:rsidR="00820F45" w:rsidRPr="00D4042B" w:rsidRDefault="00820F45" w:rsidP="005D6FD2">
            <w:pPr>
              <w:widowControl/>
              <w:jc w:val="center"/>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执行</w:t>
            </w: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7C34AB">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项目公司组建情况，公司股权结构</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r>
      <w:tr w:rsidR="00820F45" w:rsidRPr="003A3474" w:rsidTr="005D6FD2">
        <w:trPr>
          <w:trHeight w:val="1050"/>
          <w:jc w:val="center"/>
        </w:trPr>
        <w:tc>
          <w:tcPr>
            <w:tcW w:w="568" w:type="pct"/>
            <w:vMerge/>
            <w:tcBorders>
              <w:top w:val="nil"/>
              <w:left w:val="single" w:sz="4" w:space="0" w:color="auto"/>
              <w:bottom w:val="single" w:sz="4" w:space="0" w:color="000000"/>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7C34AB">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项目融资进展情况，融资结构基本情况</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1155"/>
          <w:jc w:val="center"/>
        </w:trPr>
        <w:tc>
          <w:tcPr>
            <w:tcW w:w="568" w:type="pct"/>
            <w:vMerge/>
            <w:tcBorders>
              <w:top w:val="nil"/>
              <w:left w:val="single" w:sz="4" w:space="0" w:color="auto"/>
              <w:bottom w:val="single" w:sz="4" w:space="0" w:color="000000"/>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项目建设进度</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1155"/>
          <w:jc w:val="center"/>
        </w:trPr>
        <w:tc>
          <w:tcPr>
            <w:tcW w:w="568" w:type="pct"/>
            <w:vMerge/>
            <w:tcBorders>
              <w:top w:val="nil"/>
              <w:left w:val="single" w:sz="4" w:space="0" w:color="auto"/>
              <w:bottom w:val="single" w:sz="4" w:space="0" w:color="000000"/>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p>
        </w:tc>
        <w:tc>
          <w:tcPr>
            <w:tcW w:w="973" w:type="pct"/>
            <w:tcBorders>
              <w:top w:val="single" w:sz="4" w:space="0" w:color="auto"/>
              <w:left w:val="nil"/>
              <w:bottom w:val="single" w:sz="4" w:space="0" w:color="auto"/>
              <w:right w:val="single" w:sz="4" w:space="0" w:color="auto"/>
            </w:tcBorders>
            <w:vAlign w:val="center"/>
          </w:tcPr>
          <w:p w:rsidR="00820F45" w:rsidRPr="00D4042B" w:rsidRDefault="00820F45" w:rsidP="005D6FD2">
            <w:pPr>
              <w:widowControl/>
              <w:jc w:val="left"/>
              <w:rPr>
                <w:rFonts w:ascii="仿宋_GB2312" w:eastAsia="仿宋_GB2312" w:hAnsi="宋体" w:cs="宋体"/>
                <w:color w:val="000000"/>
                <w:kern w:val="0"/>
                <w:sz w:val="24"/>
                <w:szCs w:val="24"/>
              </w:rPr>
            </w:pPr>
            <w:r w:rsidRPr="00D4042B">
              <w:rPr>
                <w:rFonts w:ascii="仿宋_GB2312" w:eastAsia="仿宋_GB2312" w:hAnsi="宋体" w:cs="宋体" w:hint="eastAsia"/>
                <w:color w:val="000000"/>
                <w:kern w:val="0"/>
                <w:sz w:val="24"/>
                <w:szCs w:val="24"/>
              </w:rPr>
              <w:t>运营绩效表现</w:t>
            </w:r>
          </w:p>
        </w:tc>
        <w:tc>
          <w:tcPr>
            <w:tcW w:w="3459" w:type="pct"/>
            <w:gridSpan w:val="5"/>
            <w:tcBorders>
              <w:top w:val="single" w:sz="4" w:space="0" w:color="auto"/>
              <w:left w:val="nil"/>
              <w:bottom w:val="single" w:sz="4" w:space="0" w:color="auto"/>
              <w:right w:val="single" w:sz="4" w:space="0" w:color="auto"/>
            </w:tcBorders>
            <w:noWrap/>
            <w:vAlign w:val="center"/>
          </w:tcPr>
          <w:p w:rsidR="00820F45" w:rsidRPr="00D4042B" w:rsidRDefault="00820F45" w:rsidP="005D6FD2">
            <w:pPr>
              <w:widowControl/>
              <w:jc w:val="center"/>
              <w:rPr>
                <w:rFonts w:ascii="仿宋_GB2312" w:eastAsia="仿宋_GB2312" w:hAnsi="宋体" w:cs="宋体"/>
                <w:color w:val="000000"/>
                <w:kern w:val="0"/>
                <w:sz w:val="24"/>
                <w:szCs w:val="24"/>
              </w:rPr>
            </w:pPr>
          </w:p>
        </w:tc>
      </w:tr>
      <w:tr w:rsidR="00820F45" w:rsidRPr="003A3474" w:rsidTr="005D6FD2">
        <w:trPr>
          <w:trHeight w:val="840"/>
          <w:jc w:val="center"/>
        </w:trPr>
        <w:tc>
          <w:tcPr>
            <w:tcW w:w="1541" w:type="pct"/>
            <w:gridSpan w:val="2"/>
            <w:tcBorders>
              <w:top w:val="single" w:sz="4" w:space="0" w:color="auto"/>
              <w:left w:val="nil"/>
              <w:bottom w:val="nil"/>
              <w:right w:val="nil"/>
            </w:tcBorders>
            <w:noWrap/>
            <w:vAlign w:val="center"/>
          </w:tcPr>
          <w:p w:rsidR="00820F45" w:rsidRPr="00D4042B" w:rsidRDefault="00820F45" w:rsidP="005D6FD2">
            <w:pPr>
              <w:widowControl/>
              <w:jc w:val="left"/>
              <w:rPr>
                <w:rFonts w:ascii="仿宋_GB2312" w:eastAsia="仿宋_GB2312" w:hAnsi="宋体" w:cs="宋体"/>
                <w:color w:val="000000"/>
                <w:kern w:val="0"/>
                <w:sz w:val="22"/>
              </w:rPr>
            </w:pPr>
            <w:r w:rsidRPr="00D4042B">
              <w:rPr>
                <w:rFonts w:ascii="仿宋_GB2312" w:eastAsia="仿宋_GB2312" w:hAnsi="宋体" w:cs="宋体" w:hint="eastAsia"/>
                <w:color w:val="000000"/>
                <w:kern w:val="0"/>
                <w:sz w:val="22"/>
              </w:rPr>
              <w:t>填表人：</w:t>
            </w:r>
          </w:p>
        </w:tc>
        <w:tc>
          <w:tcPr>
            <w:tcW w:w="1892" w:type="pct"/>
            <w:gridSpan w:val="3"/>
            <w:tcBorders>
              <w:top w:val="nil"/>
              <w:left w:val="nil"/>
              <w:bottom w:val="nil"/>
              <w:right w:val="nil"/>
            </w:tcBorders>
            <w:noWrap/>
            <w:vAlign w:val="center"/>
          </w:tcPr>
          <w:p w:rsidR="00820F45" w:rsidRPr="00D4042B" w:rsidRDefault="00820F45" w:rsidP="005D6FD2">
            <w:pPr>
              <w:widowControl/>
              <w:jc w:val="left"/>
              <w:rPr>
                <w:rFonts w:ascii="仿宋_GB2312" w:eastAsia="仿宋_GB2312" w:hAnsi="宋体" w:cs="宋体"/>
                <w:color w:val="000000"/>
                <w:kern w:val="0"/>
                <w:sz w:val="22"/>
              </w:rPr>
            </w:pPr>
            <w:r w:rsidRPr="00D4042B">
              <w:rPr>
                <w:rFonts w:ascii="仿宋_GB2312" w:eastAsia="仿宋_GB2312" w:hAnsi="宋体" w:cs="宋体" w:hint="eastAsia"/>
                <w:color w:val="000000"/>
                <w:kern w:val="0"/>
                <w:sz w:val="22"/>
              </w:rPr>
              <w:t>联系电话：</w:t>
            </w:r>
          </w:p>
        </w:tc>
        <w:tc>
          <w:tcPr>
            <w:tcW w:w="1567" w:type="pct"/>
            <w:gridSpan w:val="2"/>
            <w:tcBorders>
              <w:top w:val="single" w:sz="4" w:space="0" w:color="auto"/>
              <w:left w:val="nil"/>
              <w:bottom w:val="nil"/>
              <w:right w:val="nil"/>
            </w:tcBorders>
            <w:noWrap/>
            <w:vAlign w:val="center"/>
          </w:tcPr>
          <w:p w:rsidR="00820F45" w:rsidRPr="00D4042B" w:rsidRDefault="00820F45" w:rsidP="005D6FD2">
            <w:pPr>
              <w:widowControl/>
              <w:jc w:val="left"/>
              <w:rPr>
                <w:rFonts w:ascii="仿宋_GB2312" w:eastAsia="仿宋_GB2312" w:hAnsi="宋体" w:cs="宋体"/>
                <w:color w:val="000000"/>
                <w:kern w:val="0"/>
                <w:sz w:val="22"/>
              </w:rPr>
            </w:pPr>
            <w:r w:rsidRPr="00D4042B">
              <w:rPr>
                <w:rFonts w:ascii="仿宋_GB2312" w:eastAsia="仿宋_GB2312" w:hAnsi="宋体" w:cs="宋体" w:hint="eastAsia"/>
                <w:color w:val="000000"/>
                <w:kern w:val="0"/>
                <w:sz w:val="22"/>
              </w:rPr>
              <w:t>邮箱：</w:t>
            </w:r>
          </w:p>
        </w:tc>
      </w:tr>
    </w:tbl>
    <w:p w:rsidR="00820F45" w:rsidRDefault="00820F45" w:rsidP="00820F45">
      <w:pPr>
        <w:rPr>
          <w:b/>
        </w:rPr>
      </w:pPr>
    </w:p>
    <w:p w:rsidR="00820F45" w:rsidRDefault="00820F45" w:rsidP="00820F45">
      <w:pPr>
        <w:rPr>
          <w:b/>
        </w:rPr>
      </w:pPr>
    </w:p>
    <w:p w:rsidR="00714682" w:rsidRDefault="00714682" w:rsidP="00820F45">
      <w:pPr>
        <w:rPr>
          <w:b/>
        </w:rPr>
      </w:pPr>
    </w:p>
    <w:p w:rsidR="00714682" w:rsidRDefault="00714682" w:rsidP="00820F45">
      <w:pPr>
        <w:rPr>
          <w:b/>
        </w:rPr>
      </w:pPr>
    </w:p>
    <w:p w:rsidR="00714682" w:rsidRDefault="00714682" w:rsidP="00820F45">
      <w:pPr>
        <w:rPr>
          <w:b/>
        </w:rPr>
      </w:pPr>
    </w:p>
    <w:p w:rsidR="00714682" w:rsidRDefault="00714682" w:rsidP="00820F45">
      <w:pPr>
        <w:rPr>
          <w:b/>
        </w:rPr>
      </w:pPr>
    </w:p>
    <w:p w:rsidR="00714682" w:rsidRDefault="00714682" w:rsidP="00820F45">
      <w:pPr>
        <w:rPr>
          <w:b/>
        </w:rPr>
      </w:pPr>
    </w:p>
    <w:p w:rsidR="00820F45" w:rsidRDefault="00820F45" w:rsidP="00820F45">
      <w:pPr>
        <w:spacing w:line="360" w:lineRule="auto"/>
      </w:pPr>
      <w:r w:rsidRPr="00700E77">
        <w:rPr>
          <w:rFonts w:hint="eastAsia"/>
          <w:b/>
        </w:rPr>
        <w:lastRenderedPageBreak/>
        <w:t>填表说明</w:t>
      </w:r>
      <w:r>
        <w:rPr>
          <w:rFonts w:hint="eastAsia"/>
        </w:rPr>
        <w:t>：</w:t>
      </w:r>
    </w:p>
    <w:p w:rsidR="00820F45" w:rsidRDefault="00820F45" w:rsidP="00820F45">
      <w:pPr>
        <w:spacing w:line="360" w:lineRule="auto"/>
      </w:pPr>
      <w:r>
        <w:t>1.</w:t>
      </w:r>
      <w:r>
        <w:rPr>
          <w:rFonts w:hint="eastAsia"/>
        </w:rPr>
        <w:t>项目名称：填写本项目全称；</w:t>
      </w:r>
    </w:p>
    <w:p w:rsidR="00820F45" w:rsidRDefault="00820F45" w:rsidP="00820F45">
      <w:pPr>
        <w:spacing w:line="360" w:lineRule="auto"/>
      </w:pPr>
      <w:r>
        <w:t>2.</w:t>
      </w:r>
      <w:r>
        <w:rPr>
          <w:rFonts w:hint="eastAsia"/>
        </w:rPr>
        <w:t>项目类型：根据项目性质，选择“存量”或“新建”；</w:t>
      </w:r>
    </w:p>
    <w:p w:rsidR="00820F45" w:rsidRDefault="00820F45" w:rsidP="00820F45">
      <w:pPr>
        <w:spacing w:line="360" w:lineRule="auto"/>
      </w:pPr>
      <w:r>
        <w:t>3.</w:t>
      </w:r>
      <w:r>
        <w:rPr>
          <w:rFonts w:hint="eastAsia"/>
        </w:rPr>
        <w:t>所属领域：按照饮用水水源地环境综合整治、湖泊水体保育、湖滨河滨缓冲带建设、湿地建设、城市黑臭水体整治、流域环境综合整治、重点河口海岸环境综合整治、农村环境综合整治、水环境保护监测体系、其他项目等填写；</w:t>
      </w:r>
    </w:p>
    <w:p w:rsidR="00820F45" w:rsidRDefault="00820F45" w:rsidP="00820F45">
      <w:pPr>
        <w:spacing w:line="360" w:lineRule="auto"/>
      </w:pPr>
      <w:r>
        <w:t>4.</w:t>
      </w:r>
      <w:r>
        <w:rPr>
          <w:rFonts w:hint="eastAsia"/>
        </w:rPr>
        <w:t>项目所在地：按“</w:t>
      </w:r>
      <w:r>
        <w:t xml:space="preserve">    </w:t>
      </w:r>
      <w:r>
        <w:rPr>
          <w:rFonts w:hint="eastAsia"/>
        </w:rPr>
        <w:t>省（自治区、市）</w:t>
      </w:r>
      <w:r>
        <w:t xml:space="preserve">   </w:t>
      </w:r>
      <w:r>
        <w:rPr>
          <w:rFonts w:hint="eastAsia"/>
        </w:rPr>
        <w:t>市（区、县）”格式填写；</w:t>
      </w:r>
    </w:p>
    <w:p w:rsidR="00820F45" w:rsidRDefault="00820F45" w:rsidP="00820F45">
      <w:pPr>
        <w:spacing w:line="360" w:lineRule="auto"/>
      </w:pPr>
      <w:r>
        <w:t>5.</w:t>
      </w:r>
      <w:r>
        <w:rPr>
          <w:rFonts w:hint="eastAsia"/>
        </w:rPr>
        <w:t>项目总投资：指项目建设或改造所需投资，单位：万元；</w:t>
      </w:r>
    </w:p>
    <w:p w:rsidR="00820F45" w:rsidRDefault="00820F45" w:rsidP="00820F45">
      <w:pPr>
        <w:spacing w:line="360" w:lineRule="auto"/>
      </w:pPr>
      <w:r>
        <w:t>6.</w:t>
      </w:r>
      <w:r>
        <w:rPr>
          <w:rFonts w:hint="eastAsia"/>
        </w:rPr>
        <w:t>合作内容：填写政府和社会资本合作项目的主要建设与运营内容；</w:t>
      </w:r>
    </w:p>
    <w:p w:rsidR="00820F45" w:rsidRDefault="00820F45" w:rsidP="00820F45">
      <w:pPr>
        <w:spacing w:line="360" w:lineRule="auto"/>
      </w:pPr>
      <w:r>
        <w:t>7.</w:t>
      </w:r>
      <w:r>
        <w:rPr>
          <w:rFonts w:hint="eastAsia"/>
        </w:rPr>
        <w:t>实施机构：指政府或其指定的负责项目准备、采购、监管和移交等工作的职能部门或事业单位；</w:t>
      </w:r>
    </w:p>
    <w:p w:rsidR="00820F45" w:rsidRDefault="00820F45" w:rsidP="00820F45">
      <w:pPr>
        <w:spacing w:line="360" w:lineRule="auto"/>
      </w:pPr>
      <w:r>
        <w:t>8.</w:t>
      </w:r>
      <w:r>
        <w:rPr>
          <w:rFonts w:hint="eastAsia"/>
        </w:rPr>
        <w:t>项目发起方式：包括政府发起和社会资本发起两类；</w:t>
      </w:r>
    </w:p>
    <w:p w:rsidR="00820F45" w:rsidRDefault="00820F45" w:rsidP="00820F45">
      <w:pPr>
        <w:spacing w:line="360" w:lineRule="auto"/>
      </w:pPr>
      <w:r>
        <w:t>9.</w:t>
      </w:r>
      <w:r>
        <w:rPr>
          <w:rFonts w:hint="eastAsia"/>
        </w:rPr>
        <w:t>合作期限：指政府和社会资本合作确定的固定时间期限，单位：年；</w:t>
      </w:r>
    </w:p>
    <w:p w:rsidR="00820F45" w:rsidRDefault="00820F45" w:rsidP="00820F45">
      <w:pPr>
        <w:spacing w:line="360" w:lineRule="auto"/>
      </w:pPr>
      <w:r>
        <w:t>10.</w:t>
      </w:r>
      <w:r>
        <w:rPr>
          <w:rFonts w:hint="eastAsia"/>
        </w:rPr>
        <w:t>项目运作方式：填写</w:t>
      </w:r>
      <w:r>
        <w:t>O&amp;M</w:t>
      </w:r>
      <w:r>
        <w:rPr>
          <w:rFonts w:hint="eastAsia"/>
        </w:rPr>
        <w:t>、</w:t>
      </w:r>
      <w:r>
        <w:t>MC</w:t>
      </w:r>
      <w:r>
        <w:rPr>
          <w:rFonts w:hint="eastAsia"/>
        </w:rPr>
        <w:t>、</w:t>
      </w:r>
      <w:r>
        <w:t>BOT</w:t>
      </w:r>
      <w:r>
        <w:rPr>
          <w:rFonts w:hint="eastAsia"/>
        </w:rPr>
        <w:t>、</w:t>
      </w:r>
      <w:r>
        <w:t>BOO</w:t>
      </w:r>
      <w:r>
        <w:rPr>
          <w:rFonts w:hint="eastAsia"/>
        </w:rPr>
        <w:t>、</w:t>
      </w:r>
      <w:r>
        <w:t>TOT</w:t>
      </w:r>
      <w:r>
        <w:rPr>
          <w:rFonts w:hint="eastAsia"/>
        </w:rPr>
        <w:t>、</w:t>
      </w:r>
      <w:r>
        <w:t>ROT</w:t>
      </w:r>
      <w:r>
        <w:rPr>
          <w:rFonts w:hint="eastAsia"/>
        </w:rPr>
        <w:t>等项目选择的运作方式；</w:t>
      </w:r>
    </w:p>
    <w:p w:rsidR="00820F45" w:rsidRDefault="00820F45" w:rsidP="00820F45">
      <w:pPr>
        <w:spacing w:line="360" w:lineRule="auto"/>
      </w:pPr>
      <w:r>
        <w:t>11.</w:t>
      </w:r>
      <w:r>
        <w:rPr>
          <w:rFonts w:hint="eastAsia"/>
        </w:rPr>
        <w:t>物有所值评价：简要填写物有所值评价和结论；</w:t>
      </w:r>
    </w:p>
    <w:p w:rsidR="00820F45" w:rsidRDefault="00820F45" w:rsidP="00820F45">
      <w:pPr>
        <w:spacing w:line="360" w:lineRule="auto"/>
      </w:pPr>
      <w:r>
        <w:t>12.</w:t>
      </w:r>
      <w:r>
        <w:rPr>
          <w:rFonts w:hint="eastAsia"/>
        </w:rPr>
        <w:t>财政承受能力论证：简要填写财政承受能力论证和结论；</w:t>
      </w:r>
    </w:p>
    <w:p w:rsidR="00820F45" w:rsidRDefault="00820F45" w:rsidP="00820F45">
      <w:pPr>
        <w:spacing w:line="360" w:lineRule="auto"/>
      </w:pPr>
      <w:r>
        <w:t>13.</w:t>
      </w:r>
      <w:r>
        <w:rPr>
          <w:rFonts w:hint="eastAsia"/>
        </w:rPr>
        <w:t>风险分配框架：填写政府和社会资本分别承担的风险；</w:t>
      </w:r>
    </w:p>
    <w:p w:rsidR="00820F45" w:rsidRDefault="00820F45" w:rsidP="00820F45">
      <w:pPr>
        <w:spacing w:line="360" w:lineRule="auto"/>
      </w:pPr>
      <w:r>
        <w:t>14.</w:t>
      </w:r>
      <w:r w:rsidR="00861BC8" w:rsidRPr="00861BC8">
        <w:rPr>
          <w:rFonts w:hint="eastAsia"/>
        </w:rPr>
        <w:t>项目融资需求及融资设计结构</w:t>
      </w:r>
      <w:r>
        <w:rPr>
          <w:rFonts w:hint="eastAsia"/>
        </w:rPr>
        <w:t>：项目资金来源、</w:t>
      </w:r>
      <w:r w:rsidR="00861BC8">
        <w:rPr>
          <w:rFonts w:hint="eastAsia"/>
        </w:rPr>
        <w:t>形式</w:t>
      </w:r>
      <w:r>
        <w:rPr>
          <w:rFonts w:hint="eastAsia"/>
        </w:rPr>
        <w:t>和用途，项目</w:t>
      </w:r>
      <w:r w:rsidR="00861BC8">
        <w:rPr>
          <w:rFonts w:hint="eastAsia"/>
        </w:rPr>
        <w:t>融资结构设计</w:t>
      </w:r>
      <w:r>
        <w:rPr>
          <w:rFonts w:hint="eastAsia"/>
        </w:rPr>
        <w:t>等；</w:t>
      </w:r>
    </w:p>
    <w:p w:rsidR="00820F45" w:rsidRDefault="00820F45" w:rsidP="00820F45">
      <w:pPr>
        <w:spacing w:line="360" w:lineRule="auto"/>
      </w:pPr>
      <w:r>
        <w:t>15.</w:t>
      </w:r>
      <w:r>
        <w:rPr>
          <w:rFonts w:hint="eastAsia"/>
        </w:rPr>
        <w:t>回报机制：填写社会资本取得投资回报的资金来源，包括使用者付费、可行性缺口补助、政府付费和授予经营开发权等；</w:t>
      </w:r>
    </w:p>
    <w:p w:rsidR="00820F45" w:rsidRDefault="00820F45" w:rsidP="00820F45">
      <w:pPr>
        <w:spacing w:line="360" w:lineRule="auto"/>
      </w:pPr>
      <w:r>
        <w:t>16.</w:t>
      </w:r>
      <w:r>
        <w:rPr>
          <w:rFonts w:hint="eastAsia"/>
        </w:rPr>
        <w:t>配套安排：由项目以外相关机构提供的土地、水、电、气和道路等配套设施和项目所需上下游服务；</w:t>
      </w:r>
    </w:p>
    <w:p w:rsidR="00820F45" w:rsidRDefault="00820F45" w:rsidP="00820F45">
      <w:pPr>
        <w:spacing w:line="360" w:lineRule="auto"/>
      </w:pPr>
      <w:r>
        <w:t>17.</w:t>
      </w:r>
      <w:r>
        <w:rPr>
          <w:rFonts w:hint="eastAsia"/>
        </w:rPr>
        <w:t>项目公司组建情况：填写项目公司组建时间、项目公司股东构成和持股比例；</w:t>
      </w:r>
    </w:p>
    <w:p w:rsidR="00820F45" w:rsidRDefault="00820F45" w:rsidP="00820F45">
      <w:pPr>
        <w:spacing w:line="360" w:lineRule="auto"/>
      </w:pPr>
      <w:r>
        <w:t>18.</w:t>
      </w:r>
      <w:r>
        <w:rPr>
          <w:rFonts w:hint="eastAsia"/>
        </w:rPr>
        <w:t>融资进展情况：填写社会资本或项目公司的融资方案和融资</w:t>
      </w:r>
      <w:r w:rsidR="007C34AB">
        <w:rPr>
          <w:rFonts w:hint="eastAsia"/>
        </w:rPr>
        <w:t>进展</w:t>
      </w:r>
      <w:r>
        <w:rPr>
          <w:rFonts w:hint="eastAsia"/>
        </w:rPr>
        <w:t>情况；</w:t>
      </w:r>
    </w:p>
    <w:p w:rsidR="00820F45" w:rsidRPr="002B572C" w:rsidRDefault="00820F45" w:rsidP="00714682">
      <w:pPr>
        <w:spacing w:line="360" w:lineRule="auto"/>
        <w:rPr>
          <w:rFonts w:ascii="仿宋_GB2312" w:eastAsia="仿宋_GB2312"/>
          <w:sz w:val="32"/>
          <w:szCs w:val="32"/>
        </w:rPr>
      </w:pPr>
      <w:r>
        <w:t>19.</w:t>
      </w:r>
      <w:r>
        <w:rPr>
          <w:rFonts w:hint="eastAsia"/>
        </w:rPr>
        <w:t>实施进度：是指项目按照政府和社会资本合作项目操作流程，目前项目所处的具体阶段，包括</w:t>
      </w:r>
      <w:r w:rsidR="0085739C">
        <w:rPr>
          <w:rFonts w:hint="eastAsia"/>
        </w:rPr>
        <w:t>：</w:t>
      </w:r>
      <w:r w:rsidR="0085739C" w:rsidRPr="0085739C">
        <w:rPr>
          <w:rFonts w:hint="eastAsia"/>
        </w:rPr>
        <w:t>（</w:t>
      </w:r>
      <w:r w:rsidR="0085739C" w:rsidRPr="0085739C">
        <w:t>1</w:t>
      </w:r>
      <w:r w:rsidR="0085739C" w:rsidRPr="0085739C">
        <w:rPr>
          <w:rFonts w:hint="eastAsia"/>
        </w:rPr>
        <w:t>）前期准备阶段；（</w:t>
      </w:r>
      <w:r w:rsidR="0085739C" w:rsidRPr="0085739C">
        <w:t>2</w:t>
      </w:r>
      <w:r w:rsidR="0085739C" w:rsidRPr="0085739C">
        <w:rPr>
          <w:rFonts w:hint="eastAsia"/>
        </w:rPr>
        <w:t>）可研阶段；（</w:t>
      </w:r>
      <w:r w:rsidR="0085739C" w:rsidRPr="0085739C">
        <w:t>3</w:t>
      </w:r>
      <w:r w:rsidR="0085739C" w:rsidRPr="0085739C">
        <w:rPr>
          <w:rFonts w:hint="eastAsia"/>
        </w:rPr>
        <w:t>）实施方案编制；（</w:t>
      </w:r>
      <w:r w:rsidR="0085739C" w:rsidRPr="0085739C">
        <w:t>4</w:t>
      </w:r>
      <w:r w:rsidR="0085739C" w:rsidRPr="0085739C">
        <w:rPr>
          <w:rFonts w:hint="eastAsia"/>
        </w:rPr>
        <w:t>）物有所值评价及财政可承受能力论证；（</w:t>
      </w:r>
      <w:r w:rsidR="0085739C" w:rsidRPr="0085739C">
        <w:t>5</w:t>
      </w:r>
      <w:r w:rsidR="0085739C" w:rsidRPr="0085739C">
        <w:rPr>
          <w:rFonts w:hint="eastAsia"/>
        </w:rPr>
        <w:t>）政府采购阶段；（</w:t>
      </w:r>
      <w:r w:rsidR="0085739C" w:rsidRPr="0085739C">
        <w:rPr>
          <w:rFonts w:hint="eastAsia"/>
        </w:rPr>
        <w:t>6</w:t>
      </w:r>
      <w:r w:rsidR="0085739C" w:rsidRPr="0085739C">
        <w:rPr>
          <w:rFonts w:hint="eastAsia"/>
        </w:rPr>
        <w:t>）谈判和合同签署等；（</w:t>
      </w:r>
      <w:r w:rsidR="0085739C" w:rsidRPr="0085739C">
        <w:rPr>
          <w:rFonts w:hint="eastAsia"/>
        </w:rPr>
        <w:t>7</w:t>
      </w:r>
      <w:r w:rsidR="0085739C" w:rsidRPr="0085739C">
        <w:rPr>
          <w:rFonts w:hint="eastAsia"/>
        </w:rPr>
        <w:t>）签订</w:t>
      </w:r>
      <w:r w:rsidR="0085739C" w:rsidRPr="0085739C">
        <w:rPr>
          <w:rFonts w:hint="eastAsia"/>
        </w:rPr>
        <w:t>PPP</w:t>
      </w:r>
      <w:r w:rsidR="0085739C" w:rsidRPr="0085739C">
        <w:rPr>
          <w:rFonts w:hint="eastAsia"/>
        </w:rPr>
        <w:t>协议；（</w:t>
      </w:r>
      <w:r w:rsidR="0085739C" w:rsidRPr="0085739C">
        <w:rPr>
          <w:rFonts w:hint="eastAsia"/>
        </w:rPr>
        <w:t>8</w:t>
      </w:r>
      <w:r w:rsidR="0085739C" w:rsidRPr="0085739C">
        <w:rPr>
          <w:rFonts w:hint="eastAsia"/>
        </w:rPr>
        <w:t>）建设实施阶段；（</w:t>
      </w:r>
      <w:r w:rsidR="0085739C" w:rsidRPr="0085739C">
        <w:rPr>
          <w:rFonts w:hint="eastAsia"/>
        </w:rPr>
        <w:t>9</w:t>
      </w:r>
      <w:r w:rsidR="0085739C" w:rsidRPr="0085739C">
        <w:rPr>
          <w:rFonts w:hint="eastAsia"/>
        </w:rPr>
        <w:t>）运营管理阶段；（</w:t>
      </w:r>
      <w:r w:rsidR="0085739C" w:rsidRPr="0085739C">
        <w:rPr>
          <w:rFonts w:hint="eastAsia"/>
        </w:rPr>
        <w:t>10</w:t>
      </w:r>
      <w:r w:rsidR="0085739C" w:rsidRPr="0085739C">
        <w:rPr>
          <w:rFonts w:hint="eastAsia"/>
        </w:rPr>
        <w:t>）其他</w:t>
      </w:r>
      <w:r w:rsidR="0085739C">
        <w:rPr>
          <w:rFonts w:hint="eastAsia"/>
        </w:rPr>
        <w:t>（另行说明）</w:t>
      </w:r>
      <w:r>
        <w:rPr>
          <w:rFonts w:hint="eastAsia"/>
        </w:rPr>
        <w:t>。</w:t>
      </w:r>
    </w:p>
    <w:p w:rsidR="00361CD1" w:rsidRPr="00820F45" w:rsidRDefault="00361CD1"/>
    <w:sectPr w:rsidR="00361CD1" w:rsidRPr="00820F45" w:rsidSect="00BD00EE">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AA" w:rsidRDefault="003C40AA" w:rsidP="000F453F">
      <w:r>
        <w:separator/>
      </w:r>
    </w:p>
  </w:endnote>
  <w:endnote w:type="continuationSeparator" w:id="1">
    <w:p w:rsidR="003C40AA" w:rsidRDefault="003C40AA" w:rsidP="000F4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211787"/>
      <w:docPartObj>
        <w:docPartGallery w:val="Page Numbers (Bottom of Page)"/>
        <w:docPartUnique/>
      </w:docPartObj>
    </w:sdtPr>
    <w:sdtContent>
      <w:p w:rsidR="00BD00EE" w:rsidRDefault="00412DA4">
        <w:pPr>
          <w:pStyle w:val="a8"/>
          <w:jc w:val="center"/>
        </w:pPr>
        <w:fldSimple w:instr=" PAGE   \* MERGEFORMAT ">
          <w:r w:rsidR="006C7EFB" w:rsidRPr="006C7EFB">
            <w:rPr>
              <w:noProof/>
              <w:lang w:val="zh-CN"/>
            </w:rPr>
            <w:t>2</w:t>
          </w:r>
        </w:fldSimple>
      </w:p>
    </w:sdtContent>
  </w:sdt>
  <w:p w:rsidR="00BD00EE" w:rsidRDefault="00BD00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EE" w:rsidRDefault="00412DA4">
    <w:pPr>
      <w:pStyle w:val="a8"/>
      <w:jc w:val="center"/>
    </w:pPr>
    <w:fldSimple w:instr=" PAGE   \* MERGEFORMAT ">
      <w:r w:rsidR="006C7EFB" w:rsidRPr="006C7EFB">
        <w:rPr>
          <w:noProof/>
          <w:lang w:val="zh-CN"/>
        </w:rPr>
        <w:t>3</w:t>
      </w:r>
    </w:fldSimple>
  </w:p>
  <w:p w:rsidR="00BD00EE" w:rsidRDefault="00BD00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AA" w:rsidRDefault="003C40AA" w:rsidP="000F453F">
      <w:r>
        <w:separator/>
      </w:r>
    </w:p>
  </w:footnote>
  <w:footnote w:type="continuationSeparator" w:id="1">
    <w:p w:rsidR="003C40AA" w:rsidRDefault="003C40AA" w:rsidP="000F4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F45"/>
    <w:rsid w:val="000F453F"/>
    <w:rsid w:val="000F5884"/>
    <w:rsid w:val="000F7BAE"/>
    <w:rsid w:val="00135F00"/>
    <w:rsid w:val="00170355"/>
    <w:rsid w:val="001D4E56"/>
    <w:rsid w:val="00207ED5"/>
    <w:rsid w:val="002109AA"/>
    <w:rsid w:val="002675CE"/>
    <w:rsid w:val="00295EC6"/>
    <w:rsid w:val="002B0AD8"/>
    <w:rsid w:val="0035556A"/>
    <w:rsid w:val="00361CD1"/>
    <w:rsid w:val="003A2C22"/>
    <w:rsid w:val="003C40AA"/>
    <w:rsid w:val="003D2CA1"/>
    <w:rsid w:val="003F4790"/>
    <w:rsid w:val="00412DA4"/>
    <w:rsid w:val="00445CC7"/>
    <w:rsid w:val="00474732"/>
    <w:rsid w:val="00494BA3"/>
    <w:rsid w:val="005148CB"/>
    <w:rsid w:val="0054594B"/>
    <w:rsid w:val="0056761B"/>
    <w:rsid w:val="00570E1F"/>
    <w:rsid w:val="005823D0"/>
    <w:rsid w:val="005D3289"/>
    <w:rsid w:val="00644CB3"/>
    <w:rsid w:val="006C7EFB"/>
    <w:rsid w:val="006D5BF6"/>
    <w:rsid w:val="006E00B8"/>
    <w:rsid w:val="00714682"/>
    <w:rsid w:val="00730BF0"/>
    <w:rsid w:val="00794252"/>
    <w:rsid w:val="007C04BA"/>
    <w:rsid w:val="007C34AB"/>
    <w:rsid w:val="00820F45"/>
    <w:rsid w:val="0085739C"/>
    <w:rsid w:val="00861BC8"/>
    <w:rsid w:val="0086356B"/>
    <w:rsid w:val="008736EE"/>
    <w:rsid w:val="008808F0"/>
    <w:rsid w:val="008B3B88"/>
    <w:rsid w:val="008B49D0"/>
    <w:rsid w:val="008D6A2A"/>
    <w:rsid w:val="00906FF1"/>
    <w:rsid w:val="00973177"/>
    <w:rsid w:val="00974B65"/>
    <w:rsid w:val="00A57CEA"/>
    <w:rsid w:val="00A826DD"/>
    <w:rsid w:val="00A96F43"/>
    <w:rsid w:val="00AF7A5B"/>
    <w:rsid w:val="00B60DC9"/>
    <w:rsid w:val="00B6230F"/>
    <w:rsid w:val="00B62FA1"/>
    <w:rsid w:val="00BD00EE"/>
    <w:rsid w:val="00CA6C16"/>
    <w:rsid w:val="00D30BFE"/>
    <w:rsid w:val="00D30D58"/>
    <w:rsid w:val="00D63855"/>
    <w:rsid w:val="00DD36E3"/>
    <w:rsid w:val="00DE48E1"/>
    <w:rsid w:val="00E3689A"/>
    <w:rsid w:val="00E6235B"/>
    <w:rsid w:val="00ED7C82"/>
    <w:rsid w:val="00F43C14"/>
    <w:rsid w:val="00F4423A"/>
    <w:rsid w:val="00F743A5"/>
    <w:rsid w:val="00FA40D3"/>
    <w:rsid w:val="00FB2737"/>
    <w:rsid w:val="00FD3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0F45"/>
    <w:pPr>
      <w:ind w:firstLineChars="200" w:firstLine="420"/>
    </w:pPr>
  </w:style>
  <w:style w:type="character" w:styleId="a4">
    <w:name w:val="Hyperlink"/>
    <w:basedOn w:val="a0"/>
    <w:uiPriority w:val="99"/>
    <w:rsid w:val="00820F45"/>
    <w:rPr>
      <w:rFonts w:cs="Times New Roman"/>
      <w:color w:val="000000"/>
      <w:sz w:val="18"/>
      <w:szCs w:val="18"/>
      <w:u w:val="none"/>
      <w:effect w:val="none"/>
    </w:rPr>
  </w:style>
  <w:style w:type="paragraph" w:customStyle="1" w:styleId="1">
    <w:name w:val="列出段落1"/>
    <w:basedOn w:val="a"/>
    <w:uiPriority w:val="99"/>
    <w:rsid w:val="00820F45"/>
    <w:pPr>
      <w:ind w:firstLineChars="200" w:firstLine="420"/>
    </w:pPr>
  </w:style>
  <w:style w:type="paragraph" w:customStyle="1" w:styleId="2">
    <w:name w:val="样式 正文（首行缩进两字） + 宋体 小三 两端对齐 首行缩进:  2 字符 行距: 单倍行距"/>
    <w:basedOn w:val="a5"/>
    <w:uiPriority w:val="99"/>
    <w:rsid w:val="00820F45"/>
    <w:pPr>
      <w:ind w:firstLineChars="0" w:firstLine="600"/>
    </w:pPr>
    <w:rPr>
      <w:rFonts w:ascii="宋体" w:eastAsia="仿宋_GB2312" w:hAnsi="宋体"/>
      <w:sz w:val="30"/>
      <w:szCs w:val="20"/>
    </w:rPr>
  </w:style>
  <w:style w:type="paragraph" w:styleId="a5">
    <w:name w:val="Normal Indent"/>
    <w:basedOn w:val="a"/>
    <w:uiPriority w:val="99"/>
    <w:semiHidden/>
    <w:unhideWhenUsed/>
    <w:rsid w:val="00820F45"/>
    <w:pPr>
      <w:ind w:firstLineChars="200" w:firstLine="420"/>
    </w:pPr>
  </w:style>
  <w:style w:type="paragraph" w:styleId="a6">
    <w:name w:val="Balloon Text"/>
    <w:basedOn w:val="a"/>
    <w:link w:val="Char"/>
    <w:uiPriority w:val="99"/>
    <w:semiHidden/>
    <w:unhideWhenUsed/>
    <w:rsid w:val="00820F45"/>
    <w:rPr>
      <w:sz w:val="18"/>
      <w:szCs w:val="18"/>
    </w:rPr>
  </w:style>
  <w:style w:type="character" w:customStyle="1" w:styleId="Char">
    <w:name w:val="批注框文本 Char"/>
    <w:basedOn w:val="a0"/>
    <w:link w:val="a6"/>
    <w:uiPriority w:val="99"/>
    <w:semiHidden/>
    <w:rsid w:val="00820F45"/>
    <w:rPr>
      <w:rFonts w:ascii="Calibri" w:eastAsia="宋体" w:hAnsi="Calibri" w:cs="Times New Roman"/>
      <w:sz w:val="18"/>
      <w:szCs w:val="18"/>
    </w:rPr>
  </w:style>
  <w:style w:type="paragraph" w:styleId="a7">
    <w:name w:val="header"/>
    <w:basedOn w:val="a"/>
    <w:link w:val="Char0"/>
    <w:uiPriority w:val="99"/>
    <w:semiHidden/>
    <w:unhideWhenUsed/>
    <w:rsid w:val="000F45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F453F"/>
    <w:rPr>
      <w:rFonts w:ascii="Calibri" w:eastAsia="宋体" w:hAnsi="Calibri" w:cs="Times New Roman"/>
      <w:sz w:val="18"/>
      <w:szCs w:val="18"/>
    </w:rPr>
  </w:style>
  <w:style w:type="paragraph" w:styleId="a8">
    <w:name w:val="footer"/>
    <w:basedOn w:val="a"/>
    <w:link w:val="Char1"/>
    <w:uiPriority w:val="99"/>
    <w:unhideWhenUsed/>
    <w:rsid w:val="000F453F"/>
    <w:pPr>
      <w:tabs>
        <w:tab w:val="center" w:pos="4153"/>
        <w:tab w:val="right" w:pos="8306"/>
      </w:tabs>
      <w:snapToGrid w:val="0"/>
      <w:jc w:val="left"/>
    </w:pPr>
    <w:rPr>
      <w:sz w:val="18"/>
      <w:szCs w:val="18"/>
    </w:rPr>
  </w:style>
  <w:style w:type="character" w:customStyle="1" w:styleId="Char1">
    <w:name w:val="页脚 Char"/>
    <w:basedOn w:val="a0"/>
    <w:link w:val="a8"/>
    <w:uiPriority w:val="99"/>
    <w:rsid w:val="000F45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3213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Billstanley Wang</dc:creator>
  <cp:lastModifiedBy>Billstanley Wang</cp:lastModifiedBy>
  <cp:revision>2</cp:revision>
  <cp:lastPrinted>2016-05-19T06:17:00Z</cp:lastPrinted>
  <dcterms:created xsi:type="dcterms:W3CDTF">2016-07-08T01:20:00Z</dcterms:created>
  <dcterms:modified xsi:type="dcterms:W3CDTF">2016-07-08T01:20:00Z</dcterms:modified>
</cp:coreProperties>
</file>