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转为推荐性的强制性行业标准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清单</w:t>
      </w:r>
      <w:r>
        <w:rPr>
          <w:rFonts w:hint="eastAsia" w:ascii="黑体" w:hAnsi="黑体" w:eastAsia="黑体"/>
          <w:b/>
          <w:sz w:val="36"/>
          <w:szCs w:val="36"/>
        </w:rPr>
        <w:t>（354项）</w:t>
      </w:r>
    </w:p>
    <w:p/>
    <w:tbl>
      <w:tblPr>
        <w:tblStyle w:val="7"/>
        <w:tblW w:w="29214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559"/>
        <w:gridCol w:w="2410"/>
        <w:gridCol w:w="2552"/>
        <w:gridCol w:w="3118"/>
        <w:gridCol w:w="1985"/>
        <w:gridCol w:w="2409"/>
        <w:gridCol w:w="2409"/>
        <w:gridCol w:w="2409"/>
        <w:gridCol w:w="2409"/>
        <w:gridCol w:w="2409"/>
        <w:gridCol w:w="2409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  <w:tblHeader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原标准编号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现标准编号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技术委员会或技术归口单位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民爆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9009-1992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9009-1992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六硝基茋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工业和信息化部民爆器材标准化技术委员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9016-1994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9016-1994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聚黑-16炸药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工业和信息化部民爆器材标准化技术委员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9029-2004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9029-2004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工业梯恩梯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工业和信息化部民爆器材标准化技术委员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9050-2006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9050-2006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农用硝酸铵抗爆性能试验方法及判定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工业和信息化部民爆器材标准化技术委员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9001-1992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9001-1992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民用枪械标志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9002-1992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9002-1992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运动枪弹试验法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9004-1992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9004-1992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工业炸药爆热测定法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9007-1992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9007-1992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民用手枪试验法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9008-1992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9008-1992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运动步、手枪试验法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9012-1993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9012-1993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7.62mm转轮手枪弹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9013-2008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9013-2008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发令弹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9033-2002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9033-2002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单基猎枪药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9046-2004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9046-2004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工业炸药爆速测试仪校准规范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9047-2004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9047-2004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工业电雷管电参数测试仪校准规范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9066-2010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9066-2010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煤矿瓦斯抽采水胶药柱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9075.1-2012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9075.1-2012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民用爆破器材企业安全检查方法  检查表法 第1部分：总则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9075.2-2012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9075.2-2012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民用爆破器材企业安全检查方法  检查表法 第2部分：生产企业综合安全管理及总体安全条件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9075.3-2012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9075.3-2012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民用爆破器材企业安全检查方法  检查表法 第3部分：工业炸药及其制品生产线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9075.4-2012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9075.4-2012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民用爆破器材企业安全检查方法  检查表法 第4部分：工业雷管生产线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9075.5-2012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9075.5-2012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民用爆破器材企业安全检查方法  检查表法 第5部分：工业索类火工品生产线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9075.6-2012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9075.6-2012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民用爆破器材企业安全检查方法  检查表法 第6部分：油气井用及其他爆破器材生产线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9075.7-2012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WJ/T 9075.7-2012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民用爆破器材企业安全检查方法  检查表法 第7部分：销售企业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船舶行业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3593-1994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3593-1994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气胀救生筏技术条件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广州造船厂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3068-1991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3068-1991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气胀救生筏架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全国船舶舾标准化技术委员会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3111-1992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3111-1992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船用辅锅炉微启式安全阀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全国船用机械标准化技术委员会辅锅及防污染分会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3386.1-1992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3386.1-1992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船舶电缆耐火贯穿装置 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全国海洋标准化技术委员会造船工艺分技术委员会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3386.2-1992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3386.2-1992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船舶电缆耐火贯穿装置 耐火试验方法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全国海洋标准化技术委员会造船工艺分技术委员会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3393-1991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3393-1991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船用消防水枪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全国海洋标准化技术委员会造船工艺分技术委员会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CB 546-1976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546-1976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救生浮标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全国舾装标准化技术员会救生设备分技术委员会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CB 656-1967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656-1967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倒杆式艇架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全国舾装标准化技术员会救生设备分技术委员会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3288-1987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3288-1987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阻火型服务窗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上海船厂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3569-2011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3569-2011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船舶防火控制图图形符号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中国船舶工业综合技术经济研究院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CB 604-1993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604-1993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油舱空气管防火网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中国船舶工业综合技术经济研究院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304-1992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304-1992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法兰铸铁直角安全阀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中国船舶工业总公司603所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 3566-1993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CB/T 3566-1993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船用液压管道破裂保护阀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中国船舶工业总公司七院七0四所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建材行业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581-1995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581-1995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固定式水泥包装机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国家建筑材料工业机械标准化技术委员会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  <w:trHeight w:val="834" w:hRule="atLeast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982-2005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982-2005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砖瓦焙烧窑炉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国家建筑材料工业机械标准化技术委员会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561.1-2006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561.1-2006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增强用玻璃纤维网布 第1部分：树脂砂轮用玻璃纤维网布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全国玻璃纤维标准化技术委员会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561.2-2006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561.2-2006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增强用玻璃纤维网布 第2部分：聚合物基外墙外保温用玻璃纤维网布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全国玻璃纤维标准化技术委员会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935-2004</w:t>
            </w:r>
          </w:p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(2010)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935-2004(2010)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玻璃纤维工业用玻璃球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全国玻璃纤维标准化技术委员会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227-1981（2009）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227-1981（2009）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QSD低膨胀石英玻璃管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全国工业玻璃与特种玻璃标准化技术委员会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891-2001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891-2001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高压液位计玻璃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全国工业玻璃与特种玻璃标准化技术委员会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705-1998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705-1998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化工陶管及配件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全国工业陶瓷标准化技术委员会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846-2007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846-2007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贴膜玻璃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全国建筑用玻璃标准化技术委员会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936-2004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936-2004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单组分聚氨酯泡沫填缝剂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全国轻质与装饰装修建筑材料标准化技术委员会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434-1991 (1996)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JC/T 434-1991(1996)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电工用石棉水泥压力板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474-2008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474-2008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砂浆、混凝土防水剂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475-2004（2010）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475-2004（2010）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混凝土防冻剂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477-2005（2012）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477-2005（2012）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喷射混凝土用速凝剂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506-2008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506-2008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无声破碎剂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538-1994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538-1994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石棉水泥落水管、排污管及其接头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565-1994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565-1994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电力电缆用承插式混凝土预制导管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623-1996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623-1996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钢丝网架水泥聚苯乙烯夹芯板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680-1997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680-1997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硅镁加气混凝土空心轻质隔墙板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860-2008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860-2008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混凝土小型空心砌块和混凝土砖砌筑砂浆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861-2008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861-2008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混凝土小型空心砌块灌孔混凝土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888-2001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888-2001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先张法预应力混凝土薄壁管桩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890-2001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890-2001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蒸压加气混凝土用砌筑砂浆与抹面砂浆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899-2002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899-2002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混凝土路缘石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901-2002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901-2002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水泥混凝土养护剂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934-2004（2010）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934-2004（2010）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预制钢筋混凝土方桩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980-2005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980-2005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纤维水泥电缆管及其接头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全国水泥制品标准化技术委员会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830.1-2005（2012）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830.1-2005（2012）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干挂饰面石材及其金属挂件  第1部分：干挂饰面石材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中非人工晶体研究院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830.2-2005（2012）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830.2-2005（2012）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干挂饰面石材及其金属挂件  第2部分：金属挂件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中非人工晶体研究院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937-2004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JC/T 937-2004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软式透水管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中国建筑材料联合会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JCJ 03-1990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JCJ/T 03-1990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水泥机械设备安装工程施工及验收规范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中国建筑材料联合会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包装行业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BB 0001-1994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BB/T 0001-1994(2009)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气雾剂灌装机通用技术条件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全国包装标准化技术委员会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BB 0009-1996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BB/T 0009-1996(2009)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喷雾罐用铝材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全国包装标准化技术委员会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轻工行业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2107-1995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2107-1995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实验室玻璃仪器 吸量管颜色标记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全国玻璃仪器标准化中心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2112-1997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2112-1997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液位计用玻璃板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全国玻璃仪器标准化中心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1175-2004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1175-2004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家用缝纫机  曲形线缝锁式线迹机头 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全国缝纫机标准化中心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1643-1998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1643-1998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发用摩丝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全国化妆品标准化中心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1644-1998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1644-1998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定型发胶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全国化妆品标准化中心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2548-2002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2548-2002(2009)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空气清新气雾剂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全国家用卫生杀虫用品标准化技术委员会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2550-2002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2550-2002(2009)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家具用气雾上光剂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全国蜡制品标准化技术委员会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2100-2007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2100-2007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十二平均律音名标注方法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全国乐器标准化中心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2283-1996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2283-1996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超高温杀菌脱膻设备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全国轻工业机械标准化技术委员会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2351-1997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2351-1997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造纸用蒸球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全国轻工业机械标准化技术委员会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2551-2008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2551-2008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造纸机械用铸铁烘缸技术条件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全国轻工业机械标准化技术委员会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2552-2002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2552-2002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造纸机械用钢制烘缸技术条件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全国轻工业机械标准化技术委员会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2142-1995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2142-1995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碳酸饮料玻璃瓶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全国日用玻璃搪瓷标准化中心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1673-1992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1673-1992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乳品机械均质机和柱塞泵卫生要求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全国乳品机械标准化中心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1674-1992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1674-1992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离心式和转子式乳与乳制品泵的卫生要求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全国乳品机械标准化中心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2076-1995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2076-1995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水果、蔬菜脆片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2583-2003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2583-2003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纤维素酶制剂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1840-1993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1840-1993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工业薯类淀粉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全国食品发醉标准化中心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2683-2005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2683-2005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罐头食品代号的标示要求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全国食品工业标委会罐头分委会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1131-2005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1131-2005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首饰 金覆盖层厚度的规定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全国首饰标准化技术委员会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1132-2005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1132-2005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首饰 银覆盖层厚度的规定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全国首饰标准化技术委员会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1231-1991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1231-1991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液体包装用聚乙烯吹塑薄膜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1233-1991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1233-1991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钢塑复合桶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1257-1991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1257-1991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软聚氯乙烯吹塑薄膜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1614-2000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1614-2000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难燃绝缘聚氯乙烯电线槽及配件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1999-1994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1999-1994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密胺塑料餐具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2197-1996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2197-1996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榨菜包装用复合膜、袋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2357-1998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2357-1998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聚酯（PET）无汽饮料瓶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2388-1998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2388-1998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食品包装容器用聚氯乙烯粒料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2460-1999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2460-1999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聚碳酸酯（PＣ）饮用水罐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1557-1992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1557-1992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充气水上玩具安全技术要求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全国玩具标准化中心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1336-2000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1336-2000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蜡笔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全国文体用品标准化中心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2655-2004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2655-2004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修正液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全国文体用品标准化中心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1136-2009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1136-2009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钢质防护门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全国五金制品标委会建筑五金分委会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2584-2007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2584-2007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淋浴房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全国五金制品标委会建筑五金分委会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2585-2007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2585-2007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喷水按摩浴缸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全国五金制品标委会建筑五金分委会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2806-2006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2806-2006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温控水嘴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全国五金制品标委会建筑五金分委会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1137-2009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1137-2009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卷门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全国五金制品标准化技术委员会建筑五金分技术委员会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1001-2006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1001-2006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1098-1991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1098-1991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防火保险柜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1138-1991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1138-1991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煤油炉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1139-1991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1139-1991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1140-1991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1140-1991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电子（压电）打火机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1141-1991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1141-1991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气体打火机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1518-1992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1518-1992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电焊钳技术条件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1919-1993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1919-1993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家用汽化炉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1960-1994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1960-1994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汽油打火机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1965-1994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1965-1994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桅灯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2658-2004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2658-2004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卫生设备用台盆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2948-2008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2948-2008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小便冲洗阀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2019-2005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2019-2005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低钠盐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2020-2003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2020-2003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调味盐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2446-1999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2446-1999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自然食用盐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2829-2006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2829-2006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螺旋藻碘盐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6008-1995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6008-1995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真空制盐厂设计规范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2506-2001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2506-2001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光学树脂眼镜片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全国眼镜标准化中心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2659-2004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2659-2004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机动车驾驶员专用眼镜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全国眼镜标准化中心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1973-1994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1973-1994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电池用碳棒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全国原电池标准化中心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2106-1995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2106-1995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电池用电解二氧化锰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全国原电池标准化中心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2553-2002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2553-2002(2009)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制糖机械 蒸发罐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全国制糖机械标准化中心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1880-2008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1880-2008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  车架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1881-2008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1881-2008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  前叉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1220-1991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1220-1991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自行车米制螺纹和量规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1221-1991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1221-1991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自行车英制螺纹和量规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1714-1993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1714-1993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  命名和型号编制方法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1724-1993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1724-1993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  保险叉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1802-1993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QB/T 1802-1993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  轮辋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纺织行业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left"/>
            </w:pPr>
          </w:p>
        </w:tc>
        <w:tc>
          <w:tcPr>
            <w:tcW w:w="2409" w:type="dxa"/>
            <w:vAlign w:val="top"/>
          </w:tcPr>
          <w:p>
            <w:pPr>
              <w:widowControl/>
              <w:jc w:val="left"/>
            </w:pPr>
          </w:p>
        </w:tc>
        <w:tc>
          <w:tcPr>
            <w:tcW w:w="2409" w:type="dxa"/>
            <w:vAlign w:val="top"/>
          </w:tcPr>
          <w:p>
            <w:pPr>
              <w:widowControl/>
              <w:jc w:val="left"/>
            </w:pPr>
          </w:p>
        </w:tc>
        <w:tc>
          <w:tcPr>
            <w:tcW w:w="2409" w:type="dxa"/>
            <w:vAlign w:val="top"/>
          </w:tcPr>
          <w:p>
            <w:pPr>
              <w:widowControl/>
              <w:jc w:val="left"/>
            </w:pPr>
          </w:p>
        </w:tc>
        <w:tc>
          <w:tcPr>
            <w:tcW w:w="2409" w:type="dxa"/>
            <w:vAlign w:val="top"/>
          </w:tcPr>
          <w:p>
            <w:pPr>
              <w:widowControl/>
              <w:jc w:val="left"/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92065-2006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92065-2006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不锈钢焊接式烘筒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全国纺织机械与附件标准化技术委员会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特种工业用织物 物理机械性能试验方法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65002-1995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65002-1995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特种工业用绳带 物理机械性能试验方法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65003-1995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65003-1995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特种工业用股线 物理机械性能试验方法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65004-1995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65004-1995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特种工业用纺织品 化学性能试验方法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65005-1995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65005-1995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特种工业用绳带 外观疵点检验方法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65006-1995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65006-1995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特种工业用纺织品 标志和包装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65007-1995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65007-1995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特种工业用丝绸 外观检验方法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65008-1995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65008-1995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特种工业用纺织品 检验规则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66001-1995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66001-1995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特种工业用锦纶丝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特种工业用原色棉布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66102-1995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66102-1995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特种工业用棉布(一)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66103-1995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66103-1995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特种工业用棉布(二)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66104-1995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66104-1995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特种工业用帆布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66105-1995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66105-1995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特种工业用绒布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66106-1995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66106-1995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特种工业用纱布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66107-1995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66107-1995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特种工业用原色腈纶布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66108-1995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66108-1995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特种工业用维纶布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66201-1995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66201-1995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特种工业用丝绸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66202-1995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66202-1995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特种工业用绢纺绸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66203-1995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66203-1995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特种工业用锦丝双层绸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66204-1995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66204-1995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特种工业用锦丝帆绸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66205-1995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66205-1995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特种工业用锦丝筛网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66206-1995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66206-1995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特种工业用桑蚕丝绸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特种工业用棉绳 棉丝绳 维纶绳 涤棉绳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66302-1995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66302-1995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特种工业用空芯棉绳 空芯生丝绳 空芯锦丝绳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66303-1995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66303-1995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特种工业用锦丝绳 涤丝绳 锦棉绳 锦丝套绳 双层锦丝绳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66304-1995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66304-1995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特种工业用松紧绳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66305-1995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66305-1995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特种工业用加捻绳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66306-1995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66306-1995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特种工业用棉带 棉锦丝带 丝棉带 维纶带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66307-1995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66307-1995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特种工业用薄型棉带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66308-1995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66308-1995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特种工业用双层带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66309-1995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66309-1995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特种工业用麻带和麻棉带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66310-1995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66310-1995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特种工业用厚型带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特种工业用锦丝带 涤丝带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66312-1995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66312-1995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特种工业用套带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66313-1995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66313-1995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特种工业用异型带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66314-1995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66314-1995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特种工业用松紧带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66315-1995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66315-1995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特种工业用锦丝搭扣带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66316-1995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66316-1995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66317-1995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66317-1995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特种工业用生丝线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66318-1995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FZ/T 66318-1995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特种工业用苎麻线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上海纺织标准计量研究所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机械行业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9971-1999（2009）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9971-1999（2009）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弯管机、三辊卷板机 噪声限值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9973-1999（2009）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9973-1999（2009）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空气锤 噪声限值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10046-1999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10046-1999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机床电器噪声限值及测量方法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全国金属切削机床标准化技术委员会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9048-1999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9048-1999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冷轧管机 噪声测量与限制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全国冶金设备标准化技术委员会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制药装备行业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20002.5-2004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20002.5-2004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安瓿印字机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20003.1-2004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20003.1-2004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滴眼剂联动线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20003.2-2004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20003.2-2004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滴眼剂联动线 清洗机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20003.3-2004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20003.3-2004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滴眼剂联动线 隧道烘干机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20003.4-2004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20003.4-2004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滴眼剂联动线 灌装压塞旋盖机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20004-2004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20004-2004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栓剂生产线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20006-2004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20006-2004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安瓿注射液灯检机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20010-2004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20010-2004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三维混合机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20012-2004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20012-2004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槽式混合机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20013-2004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20013-2004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双锥回转式真空干燥机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20017-2004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20017-2004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荸荠式包衣机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20018-2004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20018-2004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摇摆式颗粒机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20022-2004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20022-2004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压片机药片冲模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20023-2004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20023-2004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铝塑泡罩包装机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20024-2004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20024-2004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中药自动制丸机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20026-2004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20026-2004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空心胶囊自动生产线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20028-2004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20028-2004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胶囊药片印字机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20029-2004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20029-2004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热压式蒸馏水机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20031-2004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20031-2004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制药机械纯蒸汽发生器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20034-2004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20034-2004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药用漩涡振动式筛分机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20036-2004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20036-2004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提取浓缩罐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20037-2004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20037-2004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真空浓缩罐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20038-2004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JB/T 20038-2004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提取罐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化工行业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3209-2002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3209-2002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耐酸陶瓷设备通用技术条件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全国非金属化工设备标准化技术委员会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3277-2000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3277-2000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农业用硫酸锌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全国肥料和土壤调理剂标准化技术委员会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2427-1993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2427-1993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氰氨化钙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全国肥料和土壤调理剂标准化技术委员会氮肥分会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2321-1992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2321-1992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磷酸二氢钾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全国肥料和土壤调理剂标准化技术委员会磷复肥分会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2598-1994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2598-1994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钙镁磷钾肥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全国肥料和土壤调理剂标准化技术委员会磷复肥分会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2842-1997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2842-1997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碳铵复混肥料中稀土元素的含量及测定（暂行）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全国肥料和土壤调理剂标准化技术委员会磷复肥分会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2103-1991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2103-1991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衬胶铁道罐车技术条件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全国化工机械与设备标准化技术委员会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2367-2005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2367-2005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氯乙烯聚合反应釜技术条件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全国化工机械与设备标准化技术委员会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2599-1994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2599-1994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液氨汽车罐车技术条件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全国化工机械与设备标准化技术委员会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2952-2003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2952-2003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尿素二氧化碳汽提塔技术条件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全国化工机械与设备标准化技术委员会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3129-1998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3129-1998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整体多层夹紧式高压容器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全国化工机械与设备标准化技术委员会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3157-2005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3157-2005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液化气体罐车用弹簧安全阀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全国化工机械与设备标准化技术委员会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3158-2005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3158-2005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液化气体罐车用紧急切断阀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全国化工机械与设备标准化技术委员会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3247-2008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3247-2008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工业高氯酸钾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2207-1991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2207-1991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甲霜灵粉剂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2209-1991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2209-1991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哒嗪硫磷原药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2210-1991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2210-1991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哒嗪硫磷乳油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2215-1991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2215-1991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10%禾草丹颗粒剂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2313-1992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2313-1992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农药增效剂  增效磷乳油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2316-1992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2316-1992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硫磺悬浮剂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2317-1992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2317-1992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敌磺钠(敌克松)原药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2318-1992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2318-1992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敌磺钠(敌克松)湿粉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2460.1-1993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2460.1-1993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五氯硝基苯原药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2460.2-1993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2460.2-1993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五氯硝基苯粉剂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2846-1997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2846-1997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三唑磷原药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2847-1997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2847-1997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三唑磷乳油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2850-1997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2850-1997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速灭威原药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2851-1997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2851-1997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20%速灭威乳油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2852-1997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2852-1997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25%速灭威可湿性粉剂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2853-1997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2853-1997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异丙威原药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2854-1997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2854-1997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20%异丙威乳油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2855-1997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2855-1997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磷化锌原药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2857-1997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2857-1997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250g/L甲哌鎓水剂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3283-2002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3283-2002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矮壮素水剂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3284-2000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3284-2000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45%马拉硫磷乳油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3285-2002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3285-2002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异稻瘟净原药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3286-2002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3286-2002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异稻瘟净乳油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3287-2000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3287-2000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马拉硫磷原药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3288-2000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3288-2000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代森锌原药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3289-2000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3289-2000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代森锌可湿性粉剂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3291-2001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3291-2001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丁草胺原药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3292-2001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3292-2001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丁草胺乳油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3293-2001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3293-2001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三唑酮原药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3294-2001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3294-2001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20%三唑酮乳油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3295-2001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3295-2001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三唑酮可湿性粉剂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3296-2001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3296-2001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三乙膦酸铝原药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3297-2001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3297-2001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三乙膦酸铝可湿性粉剂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3298-2002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3298-2002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甲草胺原药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3299-2002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3299-2002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甲草胺乳油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3303-1990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3303-1990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三氯杀螨砜原药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3304-2002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3304-2002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稻瘟灵原药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3305-2002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3305-2002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稻瘟灵乳油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3307-2000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3307-2000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40%氧乐果乳油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3308-2001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3308-2001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农药通用名称命名原则和程序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3310-1999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3310-1999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邻苯二胺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3616-1999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3616-1999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苏云金杆菌原粉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3617-1999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3617-1999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苏云金杆菌可湿性粉剂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3618-1999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3618-1999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苏云金杆菌悬浮剂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3619-1999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3619-1999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仲丁威原药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3620-1999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3620-1999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仲丁威乳油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3622-1999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3622-1999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3%克百威颗粒剂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3623-1999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3623-1999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三氯杀虫酯原药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3624-1999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H/T 3624-1999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2,4-滴原药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3625-1999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3625-1999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丙溴磷原药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3626-1999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3626-1999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40%丙溴磷乳油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3627-1999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3627-1999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氯氰菊酯原药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3628-1999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3628-1999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氯氰菊酯乳油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3629-1999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3629-1999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高效氯氰菊酯原药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3630-1999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3630-1999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高效氯氰菊酯原药浓剂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3631-1999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3631-1999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4.5%高效氯氰菊酯乳油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3699-2002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3699-2002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三氯杀螨醇原药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3700-2002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3700-2002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三氯杀螨醇乳油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3701-2002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3701-2002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氟乐灵原药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3702-2002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3702-2002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氟乐灵乳油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3717-2003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3717-2003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氯嘧磺隆原药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3718-2003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3718-2003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氯嘧磺隆可湿性粉剂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3719-2003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3719-2003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苯噻酰草胺原药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3720-2003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3720-2003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50%苯噻酰草胺可湿性粉剂 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3754-2004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3754-2004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啶虫脒可湿性粉剂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3755-2004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3755-2004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啶虫脒原药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3756-2004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3756-2004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啶虫脒乳油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3757-2004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3757-2004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福美双原药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3758-2004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3758-2004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福美双可湿性粉剂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3759-2004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3759-2004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喹禾灵原药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3760-2004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3760-2004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喹禾灵乳油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3761-2004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3761-2004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精喹禾灵原药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3762-2004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3762-2004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精喹禾灵乳油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3763-2004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3763-2004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腈菌唑乳油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3764-2004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3764-2004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腈菌唑原药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3765-2004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3765-2004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炔螨特原药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 3766-2004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3766-2004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炔螨特乳油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全国农药标准化技术委员会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2351-1992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2351-1992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镉红颜料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全国涂料和颜料标准化技术委员会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2714.1-1995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2714.1-1995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气胀救生筏   A、D型筏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全国橡胶与橡胶制品标准化技术委员会涂覆制品分技术委员会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2714.3-1995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2714.3-1995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气胀救生筏   Y型筏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全国橡胶与橡胶制品标准化技术委员会涂覆制品分技术委员会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2807-1996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2807-1996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城镇燃气调压器橡胶膜片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全国橡胶与橡胶制品标准化技术委员会涂覆制品分技术委员会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2793-1996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2793-1996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工业用导电和抗静电橡胶板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全国橡胶与橡胶制品标准化技术委员会橡胶杂品分技术委员会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2864-1997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2864-1997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车辆用橡胶缓撞器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全国橡胶与橡胶制品标准化技术委员会橡胶杂品分技术委员会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2949-1999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2949-1999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电绝缘橡胶板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全国橡胶与橡胶制品标准化技术委员会橡胶杂品分技术委员会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30000-2012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30000-2012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还原棕BR（C.I.还原棕1）生产安全技术规范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30001-2012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30001-2012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硫化黑（C.I.硫化黑1）生产安全技术规范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30002-2012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30002-2012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阳离子嫩黄7GL（C.I.碱性黄24）生产安全技术规范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30003-2012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30003-2012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还原橄榄绿B（C.I.还原绿3）生产安全技术规范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30004-2012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30004-2012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还原蓝RSN（C.I.还原蓝4）生产安全技术规范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30005-2012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30005-2012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分散深蓝H-GL（C.I.分散蓝79）生产安全技术规范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30006-2012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30006-2012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1-氨基蒽醌生产安全技术规范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30007-2012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30007-2012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α-型酞菁蓝（C.I.颜料蓝14）生产安全技术规范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30008-2012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30008-2012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β-型酞菁蓝（C.I.颜料蓝15:3）生产安全技术规范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30009-2012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HG/T 30009-2012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分散蓝2BLN（C.I.分散蓝56）生产安全技术规范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A007-1983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A007-1983(2009)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漂白粉、漂白液生产安全技术规定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A016-1983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A016-1983(2009)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甲基硫化物生产安全技术规定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A043-1983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A043-1983(2009)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1，6、1，7-混合氨基萘磺酸生产安全技术规定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A045-1983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A045-1983(2009)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2-氨基蒽醌生产安全技术规定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A046-1983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A046-1983(2009)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2-氯蒽醌生产安全技术规定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A065-1983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A065-1983(2009)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醇溶苯胺黑生产安全技术规定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A067-1983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A067-1983(2009)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沥青漆生产安全技术规定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A068-1983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A068-1983(2009)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醇酸树脂漆、氨基树脂漆生产安全技术规定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A070-1983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A070-1983(2009)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聚醋酸乙烯乳液及乳液胶漆生产安全技术规定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A071-1983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A071-1983(2009)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丙烯酸树脂漆生产安全技术规定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A072-1983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A072-1983(2009)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不饱和树脂漆生产安全技术规定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A073-1983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A073-1983(2009)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聚醋漆包线绝缘烘干漆生产安全技术规定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A075-1983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A075-1983(2009)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聚氨醋漆生产安全技术规定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A076-1983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A076-1983(2009)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有机硅树脂漆生产安全技术规定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A078-1983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A078-1983(2009)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催干剂生产安全技术规定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A079-1983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A079-1983(2009)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钛白粉生产安全技术规定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A081-1983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A081-1983(2009)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氧化铁红生产安全技术规定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A082-1983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A082-1983(2009)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铅铬黄生产安全技术规定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A083-1983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A083-1983(2009)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铅铬绿生产安全技术规定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A086-1983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A086-1983(2009)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硼酸（碳氢法）生产安全技术规范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A090-1983 (2009)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HG/T A090-1983(2009)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无水硫酸钠生产安全技术规定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冶金行业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3301-2005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3301-2005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焊接H型钢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4061-1992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4061-1992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铁路机车、车辆用车轴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4100-1998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4100-1998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铁路货车滚动轴承用渗碳轴承钢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4101-1998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4101-1998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铁路货车滚动轴承用冷拉轴承钢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4105-2000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4105-2000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航空发动机用高温轴承钢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4106-2000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4106-2000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航空发动机用高温渗碳轴承钢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4107-2000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4107-2000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航空发动机用高碳铬轴承钢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9051-1998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9051-1998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钢铁企业设计节能技术规定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 9071-1992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YB/T 9071-1992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余热利用设备设计管理规定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稀土行业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XB 504-2008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XB/T 504-2008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柠檬酸稀土络合物饲料添加剂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全国稀土标准化技术委员会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电子行业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11242.1-2001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SJ/T 11242.1-2001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通用多八位编码字符集（I区） 汉字64点阵字型  第1部分：宋体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11242.2-2001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SJ/T 11242.2-2001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通用多八位编码字符集（I区） 汉字64点阵字型  第2部分：黑体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11242.3-2001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SJ/T 11242.3-2001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通用多八位编码字符集（I区） 汉字64点阵字型  第3部分：楷体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11242.4-2001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SJ/T 11242.4-2001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通用多八位编码字符集（I区） 汉字64点阵字型  第4部分：仿宋体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11295-2003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SJ/T 11295-2003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通用多八位编码字符集（基本多文种平面）  汉字12点阵字型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11296-2003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SJ/T 11296-2003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通用多八位编码字符集（基本多文种平面）  汉字14点阵字型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11297-2003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SJ/T 11297-2003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通用多八位编码字符集（基本多文种平面）  汉字20点阵字型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147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通信行业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 1032-2000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YD/T 1032-2000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900/1800MHz TDMA数字蜂窝移动通信系统电磁兼容性限值和测量方法 第一部分：移动台及其辅助设备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中国通信标准化协会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 1268-2003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YD/T 1268-2003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移动通信手持机锂电池及充电器的安全要求和试验方法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中国通信标准化协会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 344-1990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YD/T 344-1990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自动用户交换机进网要求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中国通信标准化协会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4454" w:type="dxa"/>
        </w:trPr>
        <w:tc>
          <w:tcPr>
            <w:tcW w:w="7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 586-1992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YD/T 586-1992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公用电报汉字终端设备进网要求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中国通信标准化协会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转化为推荐性标准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</w:tbl>
    <w:p>
      <w:pPr>
        <w:jc w:val="right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F6C"/>
    <w:rsid w:val="00002B29"/>
    <w:rsid w:val="00010E1F"/>
    <w:rsid w:val="0004109D"/>
    <w:rsid w:val="001B6E51"/>
    <w:rsid w:val="001F6DDA"/>
    <w:rsid w:val="0022026C"/>
    <w:rsid w:val="002F792E"/>
    <w:rsid w:val="00410168"/>
    <w:rsid w:val="004C5C69"/>
    <w:rsid w:val="005F0928"/>
    <w:rsid w:val="0064743E"/>
    <w:rsid w:val="006E5855"/>
    <w:rsid w:val="00805091"/>
    <w:rsid w:val="00883615"/>
    <w:rsid w:val="008F6A36"/>
    <w:rsid w:val="00903F6C"/>
    <w:rsid w:val="009E03C7"/>
    <w:rsid w:val="00AF2A30"/>
    <w:rsid w:val="00B2229C"/>
    <w:rsid w:val="00B34D55"/>
    <w:rsid w:val="00C44359"/>
    <w:rsid w:val="00C851D5"/>
    <w:rsid w:val="00C969BB"/>
    <w:rsid w:val="00CE56F5"/>
    <w:rsid w:val="00CF33B4"/>
    <w:rsid w:val="00D25286"/>
    <w:rsid w:val="00E239AE"/>
    <w:rsid w:val="00F56ADB"/>
    <w:rsid w:val="00FA5C53"/>
    <w:rsid w:val="01BB4264"/>
    <w:rsid w:val="0E9E7AB0"/>
    <w:rsid w:val="21D00B92"/>
    <w:rsid w:val="3C331246"/>
    <w:rsid w:val="48A0524A"/>
    <w:rsid w:val="79120832"/>
    <w:rsid w:val="7B284C7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1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32</Pages>
  <Words>4662</Words>
  <Characters>26577</Characters>
  <Lines>221</Lines>
  <Paragraphs>62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2017-03-15T07:19:00Z</dcterms:created>
  <dc:creator>bara</dc:creator>
  <cp:lastModifiedBy>hunjun</cp:lastModifiedBy>
  <cp:lastPrinted>2017-03-17T13:28:00Z</cp:lastPrinted>
  <dcterms:modified xsi:type="dcterms:W3CDTF">2017-03-17T13:44:29Z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