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2" w:type="dxa"/>
        <w:tblInd w:w="-1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348"/>
        <w:gridCol w:w="392"/>
        <w:gridCol w:w="570"/>
        <w:gridCol w:w="460"/>
        <w:gridCol w:w="131"/>
        <w:gridCol w:w="850"/>
        <w:gridCol w:w="11"/>
        <w:gridCol w:w="851"/>
        <w:gridCol w:w="272"/>
        <w:gridCol w:w="322"/>
        <w:gridCol w:w="962"/>
        <w:gridCol w:w="70"/>
        <w:gridCol w:w="642"/>
        <w:gridCol w:w="674"/>
        <w:gridCol w:w="602"/>
        <w:gridCol w:w="767"/>
        <w:gridCol w:w="1120"/>
        <w:gridCol w:w="548"/>
      </w:tblGrid>
      <w:tr>
        <w:trPr>
          <w:trHeight w:val="450" w:hRule="atLeast"/>
        </w:trPr>
        <w:tc>
          <w:tcPr>
            <w:tcW w:w="1059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 xml:space="preserve">附件 </w:t>
            </w:r>
          </w:p>
          <w:p>
            <w:pPr>
              <w:widowControl/>
              <w:snapToGrid w:val="0"/>
              <w:jc w:val="center"/>
              <w:rPr>
                <w:rFonts w:ascii="华文中宋" w:hAnsi="华文中宋" w:eastAsia="华文中宋" w:cs="Times New Roman"/>
                <w:bCs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Times New Roman"/>
                <w:bCs/>
                <w:sz w:val="44"/>
                <w:szCs w:val="44"/>
              </w:rPr>
              <w:t>第一届全国会计信息化标准化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Cs/>
                <w:sz w:val="44"/>
                <w:szCs w:val="44"/>
              </w:rPr>
              <w:t>技术委员会</w:t>
            </w:r>
            <w:r>
              <w:rPr>
                <w:rFonts w:ascii="华文中宋" w:hAnsi="华文中宋" w:eastAsia="华文中宋" w:cs="Times New Roman"/>
                <w:bCs/>
                <w:sz w:val="44"/>
                <w:szCs w:val="44"/>
              </w:rPr>
              <w:t>咨询专家申报表</w:t>
            </w:r>
          </w:p>
        </w:tc>
      </w:tr>
      <w:tr>
        <w:trPr>
          <w:trHeight w:val="360" w:hRule="atLeast"/>
        </w:trPr>
        <w:tc>
          <w:tcPr>
            <w:tcW w:w="89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598" w:hRule="atLeast"/>
        </w:trPr>
        <w:tc>
          <w:tcPr>
            <w:tcW w:w="13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27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（贴照片处，一寸免冠彩照）</w:t>
            </w:r>
          </w:p>
        </w:tc>
      </w:tr>
      <w:tr>
        <w:trPr>
          <w:trHeight w:val="619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工作单位</w:t>
            </w:r>
          </w:p>
        </w:tc>
        <w:tc>
          <w:tcPr>
            <w:tcW w:w="3537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有效身份证件号码</w:t>
            </w:r>
          </w:p>
        </w:tc>
        <w:tc>
          <w:tcPr>
            <w:tcW w:w="27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现任职务</w:t>
            </w:r>
          </w:p>
        </w:tc>
        <w:tc>
          <w:tcPr>
            <w:tcW w:w="155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职称或执业资格</w:t>
            </w:r>
          </w:p>
        </w:tc>
        <w:tc>
          <w:tcPr>
            <w:tcW w:w="403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13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最高学历</w:t>
            </w:r>
          </w:p>
        </w:tc>
        <w:tc>
          <w:tcPr>
            <w:tcW w:w="155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最高学位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电子邮件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通信地址</w:t>
            </w:r>
          </w:p>
        </w:tc>
        <w:tc>
          <w:tcPr>
            <w:tcW w:w="5533" w:type="dxa"/>
            <w:gridSpan w:val="1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邮政编码</w:t>
            </w:r>
          </w:p>
        </w:tc>
        <w:tc>
          <w:tcPr>
            <w:tcW w:w="243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134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办公电话</w:t>
            </w:r>
          </w:p>
        </w:tc>
        <w:tc>
          <w:tcPr>
            <w:tcW w:w="2414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手机</w:t>
            </w:r>
          </w:p>
        </w:tc>
        <w:tc>
          <w:tcPr>
            <w:tcW w:w="226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传真电话</w:t>
            </w:r>
          </w:p>
        </w:tc>
        <w:tc>
          <w:tcPr>
            <w:tcW w:w="188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27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 w:firstLine="240" w:firstLineChars="100"/>
              <w:jc w:val="left"/>
              <w:rPr>
                <w:rFonts w:asci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拟参加的咨询专家组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/>
                <w:sz w:val="24"/>
              </w:rPr>
              <w:t>（每人限报2组）</w:t>
            </w:r>
          </w:p>
        </w:tc>
        <w:tc>
          <w:tcPr>
            <w:tcW w:w="78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cs="Times New Roman"/>
                <w:sz w:val="24"/>
              </w:rPr>
              <w:t xml:space="preserve">XBRL技术规范项目组 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□    </w:t>
            </w:r>
            <w:r>
              <w:rPr>
                <w:rFonts w:hint="eastAsia" w:ascii="Times New Roman" w:cs="Times New Roman"/>
                <w:sz w:val="24"/>
              </w:rPr>
              <w:t>XBRL企业内部应用项目组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□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企业会计分类标准项目组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□    </w:t>
            </w:r>
            <w:r>
              <w:rPr>
                <w:rFonts w:hint="eastAsia" w:ascii="Times New Roman" w:cs="Times New Roman"/>
                <w:sz w:val="24"/>
              </w:rPr>
              <w:t xml:space="preserve">政府会计分类标准项目组     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□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cs="Times New Roman"/>
                <w:sz w:val="24"/>
              </w:rPr>
              <w:t>新技术新业态项目组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 xml:space="preserve">□    </w:t>
            </w:r>
            <w:r>
              <w:rPr>
                <w:rFonts w:hint="eastAsia" w:ascii="Times New Roman" w:cs="Times New Roman"/>
                <w:sz w:val="24"/>
              </w:rPr>
              <w:t>电子票据会计信息化标准项目组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30"/>
                <w:szCs w:val="30"/>
              </w:rPr>
              <w:t>□</w:t>
            </w:r>
          </w:p>
        </w:tc>
      </w:tr>
      <w:tr>
        <w:trPr>
          <w:trHeight w:val="624" w:hRule="atLeast"/>
        </w:trPr>
        <w:tc>
          <w:tcPr>
            <w:tcW w:w="10592" w:type="dxa"/>
            <w:gridSpan w:val="1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个人简历（从接受大学教育至今）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rPr>
          <w:trHeight w:val="3960" w:hRule="atLeast"/>
        </w:trPr>
        <w:tc>
          <w:tcPr>
            <w:tcW w:w="1059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592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与会计信息化有关的业绩情况和研究成果（摘要介绍，有关证明材料另附。）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rPr>
          <w:trHeight w:val="8709" w:hRule="atLeast"/>
        </w:trPr>
        <w:tc>
          <w:tcPr>
            <w:tcW w:w="10592" w:type="dxa"/>
            <w:gridSpan w:val="18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</w:tr>
      <w:tr>
        <w:trPr>
          <w:trHeight w:val="405" w:hRule="atLeast"/>
        </w:trPr>
        <w:tc>
          <w:tcPr>
            <w:tcW w:w="5207" w:type="dxa"/>
            <w:gridSpan w:val="10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所在单位审核意见：</w:t>
            </w:r>
          </w:p>
        </w:tc>
        <w:tc>
          <w:tcPr>
            <w:tcW w:w="483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财政部审定意见：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</w:tr>
      <w:tr>
        <w:trPr>
          <w:trHeight w:val="1545" w:hRule="atLeast"/>
        </w:trPr>
        <w:tc>
          <w:tcPr>
            <w:tcW w:w="5207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</w:p>
        </w:tc>
        <w:tc>
          <w:tcPr>
            <w:tcW w:w="5385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740" w:type="dxa"/>
            <w:gridSpan w:val="2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  <w:sz w:val="24"/>
              </w:rPr>
              <w:t>　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897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（单位盖章）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cs="Times New Roman"/>
                <w:b/>
                <w:bCs/>
                <w:sz w:val="24"/>
              </w:rPr>
              <w:t>　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　</w:t>
            </w:r>
          </w:p>
        </w:tc>
      </w:tr>
      <w:tr>
        <w:trPr>
          <w:trHeight w:val="1040" w:hRule="atLeast"/>
        </w:trPr>
        <w:tc>
          <w:tcPr>
            <w:tcW w:w="17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　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　</w:t>
            </w:r>
          </w:p>
        </w:tc>
        <w:tc>
          <w:tcPr>
            <w:tcW w:w="30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cs="Times New Roman"/>
                <w:sz w:val="20"/>
                <w:szCs w:val="20"/>
              </w:rPr>
              <w:t>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cs="Times New Roman"/>
                <w:sz w:val="20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2018-11-05T09:09:00Z</dcterms:created>
  <dc:creator>hanjianshu</dc:creator>
  <cp:lastModifiedBy>goveditor</cp:lastModifiedBy>
  <dcterms:modified xsi:type="dcterms:W3CDTF">2018-11-15T01:13:48Z</dcterms:modified>
  <dc:title>附件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