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10A" w:rsidRDefault="00E84AF1">
      <w:pPr>
        <w:spacing w:line="560" w:lineRule="exact"/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ascii="方正小标宋简体" w:eastAsia="方正小标宋简体" w:hint="eastAsia"/>
          <w:sz w:val="44"/>
          <w:szCs w:val="44"/>
        </w:rPr>
        <w:t>程万里个人事迹</w:t>
      </w:r>
      <w:r>
        <w:rPr>
          <w:rFonts w:ascii="方正小标宋简体" w:eastAsia="方正小标宋简体" w:hint="eastAsia"/>
          <w:sz w:val="44"/>
          <w:szCs w:val="44"/>
        </w:rPr>
        <w:t>（</w:t>
      </w:r>
      <w:r w:rsidR="00EC7974" w:rsidRPr="00EC7974">
        <w:rPr>
          <w:rFonts w:ascii="方正小标宋简体" w:eastAsia="方正小标宋简体" w:hint="eastAsia"/>
          <w:sz w:val="44"/>
          <w:szCs w:val="44"/>
        </w:rPr>
        <w:t>平谷区环境监察支队</w:t>
      </w:r>
      <w:bookmarkStart w:id="0" w:name="_GoBack"/>
      <w:bookmarkEnd w:id="0"/>
      <w:r>
        <w:rPr>
          <w:rFonts w:ascii="方正小标宋简体" w:eastAsia="方正小标宋简体" w:hint="eastAsia"/>
          <w:sz w:val="44"/>
          <w:szCs w:val="44"/>
        </w:rPr>
        <w:t>）</w:t>
      </w:r>
    </w:p>
    <w:p w:rsidR="0058310A" w:rsidRDefault="0058310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p w:rsidR="0058310A" w:rsidRDefault="00E84AF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2008</w:t>
      </w:r>
      <w:r>
        <w:rPr>
          <w:rFonts w:ascii="仿宋_GB2312" w:eastAsia="仿宋_GB2312" w:hint="eastAsia"/>
          <w:sz w:val="32"/>
          <w:szCs w:val="32"/>
        </w:rPr>
        <w:t>年，我进入</w:t>
      </w:r>
      <w:proofErr w:type="gramStart"/>
      <w:r>
        <w:rPr>
          <w:rFonts w:ascii="仿宋_GB2312" w:eastAsia="仿宋_GB2312" w:hint="eastAsia"/>
          <w:sz w:val="32"/>
          <w:szCs w:val="32"/>
        </w:rPr>
        <w:t>平谷区</w:t>
      </w:r>
      <w:proofErr w:type="gramEnd"/>
      <w:r>
        <w:rPr>
          <w:rFonts w:ascii="仿宋_GB2312" w:eastAsia="仿宋_GB2312" w:hint="eastAsia"/>
          <w:sz w:val="32"/>
          <w:szCs w:val="32"/>
        </w:rPr>
        <w:t>环境保护局机动车排放管理站工作，从事机动车尾气监察监测</w:t>
      </w:r>
      <w:r>
        <w:rPr>
          <w:rFonts w:ascii="仿宋_GB2312" w:eastAsia="仿宋_GB2312" w:hint="eastAsia"/>
          <w:sz w:val="32"/>
          <w:szCs w:val="32"/>
        </w:rPr>
        <w:t>,2009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月，由于工作需要，我调入监察队，从事环境监察执法至今。在来到环保局的</w:t>
      </w: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年中，无论在什么岗位上，我始终努力</w:t>
      </w:r>
      <w:proofErr w:type="gramStart"/>
      <w:r>
        <w:rPr>
          <w:rFonts w:ascii="仿宋_GB2312" w:eastAsia="仿宋_GB2312" w:hint="eastAsia"/>
          <w:sz w:val="32"/>
          <w:szCs w:val="32"/>
        </w:rPr>
        <w:t>践行</w:t>
      </w:r>
      <w:proofErr w:type="gramEnd"/>
      <w:r>
        <w:rPr>
          <w:rFonts w:ascii="仿宋_GB2312" w:eastAsia="仿宋_GB2312" w:hint="eastAsia"/>
          <w:sz w:val="32"/>
          <w:szCs w:val="32"/>
        </w:rPr>
        <w:t>为环境保护事业奋斗一生的誓言，认真履行工作职责，爱岗敬业，求真务实，紧紧围绕环保事业发展的长远目标，卓有成效地开展日常工作，较好地完成了各项工作任务。尤其是在环境监察岗位上，我勤政廉政，踏实工作，带领组员，认真</w:t>
      </w:r>
      <w:r>
        <w:rPr>
          <w:rFonts w:ascii="仿宋_GB2312" w:eastAsia="仿宋_GB2312" w:hint="eastAsia"/>
          <w:sz w:val="32"/>
          <w:szCs w:val="32"/>
        </w:rPr>
        <w:t>履</w:t>
      </w:r>
      <w:r>
        <w:rPr>
          <w:rFonts w:ascii="仿宋_GB2312" w:eastAsia="仿宋_GB2312" w:hint="eastAsia"/>
          <w:sz w:val="32"/>
          <w:szCs w:val="32"/>
        </w:rPr>
        <w:t>行环境监察职能，铁腕治污，严格执法，坚决打击环境违法行为，在平凡的工作岗位上，为把</w:t>
      </w:r>
      <w:proofErr w:type="gramStart"/>
      <w:r>
        <w:rPr>
          <w:rFonts w:ascii="仿宋_GB2312" w:eastAsia="仿宋_GB2312" w:hint="eastAsia"/>
          <w:sz w:val="32"/>
          <w:szCs w:val="32"/>
        </w:rPr>
        <w:t>平谷区</w:t>
      </w:r>
      <w:proofErr w:type="gramEnd"/>
      <w:r>
        <w:rPr>
          <w:rFonts w:ascii="仿宋_GB2312" w:eastAsia="仿宋_GB2312" w:hint="eastAsia"/>
          <w:sz w:val="32"/>
          <w:szCs w:val="32"/>
        </w:rPr>
        <w:t>打造成为天蓝、地绿、山青、水净的生态强区，贡献力量。</w:t>
      </w:r>
    </w:p>
    <w:p w:rsidR="0058310A" w:rsidRDefault="00E84AF1">
      <w:pPr>
        <w:spacing w:line="560" w:lineRule="exact"/>
        <w:ind w:firstLineChars="200" w:firstLine="640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10</w:t>
      </w:r>
      <w:r>
        <w:rPr>
          <w:rFonts w:ascii="仿宋_GB2312" w:eastAsia="仿宋_GB2312" w:hint="eastAsia"/>
          <w:sz w:val="32"/>
          <w:szCs w:val="32"/>
        </w:rPr>
        <w:t>年中，我一贯严格要求自己并始终努力做到，一是</w:t>
      </w:r>
      <w:r>
        <w:rPr>
          <w:rFonts w:ascii="仿宋_GB2312" w:eastAsia="仿宋_GB2312" w:hAnsi="Verdana" w:hint="eastAsia"/>
          <w:color w:val="000000"/>
          <w:sz w:val="32"/>
          <w:szCs w:val="32"/>
        </w:rPr>
        <w:t>在政治上头脑清醒，始终坚持与党组织保持高度一致，理想信念坚定，政治纪律严明；二是在思想上不断加强世界观和人生观的改造，时刻锻炼思想觉悟和党性修养，思想稳定，作风扎实；三是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在工作中牢固树立服务意识，不断提高为企业服务的质量，指导企业落实环境保护主体责任，坚持依法行政，零容忍各类环境违法行为，铁腕治污，严格执法，为我区环境质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量改善和环境安全保驾护航；四是在工作之余积极学习新知识，努力钻研业务，做到与时俱进，紧跟环保形势，除了认真参加环境监察人员岗位培训外，同时积极向领导和老同志学习，结合企业实际情况，在实际工作中实践理论知</w:t>
      </w:r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lastRenderedPageBreak/>
        <w:t>识，</w:t>
      </w:r>
      <w:proofErr w:type="gramStart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勤开展</w:t>
      </w:r>
      <w:proofErr w:type="gramEnd"/>
      <w:r>
        <w:rPr>
          <w:rFonts w:ascii="仿宋_GB2312" w:eastAsia="仿宋_GB2312" w:hint="eastAsia"/>
          <w:color w:val="000000"/>
          <w:sz w:val="32"/>
          <w:szCs w:val="32"/>
          <w:shd w:val="clear" w:color="auto" w:fill="FFFFFF"/>
        </w:rPr>
        <w:t>换位思考，努力拓宽知识面、提高业务水平，为环境监察工作时刻提供养分</w:t>
      </w:r>
      <w:r>
        <w:rPr>
          <w:rFonts w:ascii="仿宋_GB2312" w:eastAsia="仿宋_GB2312" w:hint="eastAsia"/>
          <w:color w:val="000000"/>
          <w:sz w:val="32"/>
          <w:szCs w:val="32"/>
        </w:rPr>
        <w:t>。</w:t>
      </w:r>
    </w:p>
    <w:p w:rsidR="0058310A" w:rsidRDefault="00E84AF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我严格要求自己对管辖污染源，无论是企业生产线、排污状况、治理措施等基本情况，还是曾经的违法行为、处理过程等执法情况，务必做到家家了然于胸，户户心中有数。在执法过程中，认真了解企业工艺流程，仔细检查企业污染防治设施运行与环保措施落实</w:t>
      </w:r>
      <w:r>
        <w:rPr>
          <w:rFonts w:ascii="仿宋_GB2312" w:eastAsia="仿宋_GB2312" w:hint="eastAsia"/>
          <w:sz w:val="32"/>
          <w:szCs w:val="32"/>
        </w:rPr>
        <w:t>情况，并结合实际情况提出合理化建议，尽可能让企业加大治污减排力度，减少污染物排放。</w:t>
      </w:r>
    </w:p>
    <w:p w:rsidR="0058310A" w:rsidRDefault="00E84AF1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环境信访关乎稳定大局和民生改善，也是与人民群众直接沟通的桥梁</w:t>
      </w:r>
      <w:r>
        <w:rPr>
          <w:rFonts w:ascii="仿宋_GB2312" w:eastAsia="仿宋_GB2312" w:hint="eastAsia"/>
          <w:sz w:val="32"/>
          <w:szCs w:val="32"/>
        </w:rPr>
        <w:t>,</w:t>
      </w:r>
      <w:r>
        <w:rPr>
          <w:rFonts w:ascii="仿宋_GB2312" w:eastAsia="仿宋_GB2312" w:hint="eastAsia"/>
          <w:sz w:val="32"/>
          <w:szCs w:val="32"/>
        </w:rPr>
        <w:t>同时更是全面掌握环境污染动态的广大力量源泉。辖区大气类扰民问题占</w:t>
      </w:r>
      <w:proofErr w:type="gramStart"/>
      <w:r>
        <w:rPr>
          <w:rFonts w:ascii="仿宋_GB2312" w:eastAsia="仿宋_GB2312" w:hint="eastAsia"/>
          <w:sz w:val="32"/>
          <w:szCs w:val="32"/>
        </w:rPr>
        <w:t>年环境</w:t>
      </w:r>
      <w:proofErr w:type="gramEnd"/>
      <w:r>
        <w:rPr>
          <w:rFonts w:ascii="仿宋_GB2312" w:eastAsia="仿宋_GB2312" w:hint="eastAsia"/>
          <w:sz w:val="32"/>
          <w:szCs w:val="32"/>
        </w:rPr>
        <w:t>信访量的</w:t>
      </w:r>
      <w:r>
        <w:rPr>
          <w:rFonts w:ascii="仿宋_GB2312" w:eastAsia="仿宋_GB2312" w:hint="eastAsia"/>
          <w:sz w:val="32"/>
          <w:szCs w:val="32"/>
        </w:rPr>
        <w:t>70%</w:t>
      </w:r>
      <w:r>
        <w:rPr>
          <w:rFonts w:ascii="仿宋_GB2312" w:eastAsia="仿宋_GB2312" w:hint="eastAsia"/>
          <w:sz w:val="32"/>
          <w:szCs w:val="32"/>
        </w:rPr>
        <w:t>以上，是群众关心的热点难点环境问题，也是造成雾</w:t>
      </w:r>
      <w:proofErr w:type="gramStart"/>
      <w:r>
        <w:rPr>
          <w:rFonts w:ascii="仿宋_GB2312" w:eastAsia="仿宋_GB2312" w:hint="eastAsia"/>
          <w:sz w:val="32"/>
          <w:szCs w:val="32"/>
        </w:rPr>
        <w:t>霾</w:t>
      </w:r>
      <w:proofErr w:type="gramEnd"/>
      <w:r>
        <w:rPr>
          <w:rFonts w:ascii="仿宋_GB2312" w:eastAsia="仿宋_GB2312" w:hint="eastAsia"/>
          <w:sz w:val="32"/>
          <w:szCs w:val="32"/>
        </w:rPr>
        <w:t>天气的元凶之一，我及时调整工作重心，将遏制大气污染作为提升辖区环境质量的突破口。在处理信访过程中，我始终将尽快解决群众反</w:t>
      </w:r>
      <w:r>
        <w:rPr>
          <w:rFonts w:ascii="仿宋_GB2312" w:eastAsia="仿宋_GB2312" w:hint="eastAsia"/>
          <w:sz w:val="32"/>
          <w:szCs w:val="32"/>
        </w:rPr>
        <w:t>映</w:t>
      </w:r>
      <w:r>
        <w:rPr>
          <w:rFonts w:ascii="仿宋_GB2312" w:eastAsia="仿宋_GB2312" w:hint="eastAsia"/>
          <w:sz w:val="32"/>
          <w:szCs w:val="32"/>
        </w:rPr>
        <w:t>的问题放在首位，本着</w:t>
      </w:r>
      <w:r>
        <w:rPr>
          <w:rFonts w:ascii="仿宋_GB2312" w:eastAsia="仿宋_GB2312" w:hint="eastAsia"/>
          <w:sz w:val="32"/>
          <w:szCs w:val="32"/>
        </w:rPr>
        <w:t>"</w:t>
      </w:r>
      <w:r>
        <w:rPr>
          <w:rFonts w:ascii="仿宋_GB2312" w:eastAsia="仿宋_GB2312" w:hint="eastAsia"/>
          <w:sz w:val="32"/>
          <w:szCs w:val="32"/>
        </w:rPr>
        <w:t>热情主动，</w:t>
      </w:r>
      <w:proofErr w:type="gramStart"/>
      <w:r>
        <w:rPr>
          <w:rFonts w:ascii="仿宋_GB2312" w:eastAsia="仿宋_GB2312" w:hint="eastAsia"/>
          <w:sz w:val="32"/>
          <w:szCs w:val="32"/>
        </w:rPr>
        <w:t>有诉必应</w:t>
      </w:r>
      <w:proofErr w:type="gramEnd"/>
      <w:r>
        <w:rPr>
          <w:rFonts w:ascii="仿宋_GB2312" w:eastAsia="仿宋_GB2312" w:hint="eastAsia"/>
          <w:sz w:val="32"/>
          <w:szCs w:val="32"/>
        </w:rPr>
        <w:t>，及时处理，迅速反馈</w:t>
      </w:r>
      <w:r>
        <w:rPr>
          <w:rFonts w:ascii="仿宋_GB2312" w:eastAsia="仿宋_GB2312" w:hint="eastAsia"/>
          <w:sz w:val="32"/>
          <w:szCs w:val="32"/>
        </w:rPr>
        <w:t>"</w:t>
      </w:r>
      <w:r>
        <w:rPr>
          <w:rFonts w:ascii="仿宋_GB2312" w:eastAsia="仿宋_GB2312" w:hint="eastAsia"/>
          <w:sz w:val="32"/>
          <w:szCs w:val="32"/>
        </w:rPr>
        <w:t>的原则，严格贯彻信访条例，坚守时限承诺，把环境信访</w:t>
      </w:r>
      <w:r>
        <w:rPr>
          <w:rFonts w:ascii="仿宋_GB2312" w:eastAsia="仿宋_GB2312" w:hint="eastAsia"/>
          <w:sz w:val="32"/>
          <w:szCs w:val="32"/>
        </w:rPr>
        <w:t>工作抓紧、抓实、抓好，调查处理率、按时办结率均达到</w:t>
      </w:r>
      <w:r>
        <w:rPr>
          <w:rFonts w:ascii="仿宋_GB2312" w:eastAsia="仿宋_GB2312" w:hint="eastAsia"/>
          <w:sz w:val="32"/>
          <w:szCs w:val="32"/>
        </w:rPr>
        <w:t>100%</w:t>
      </w:r>
      <w:r>
        <w:rPr>
          <w:rFonts w:ascii="仿宋_GB2312" w:eastAsia="仿宋_GB2312" w:hint="eastAsia"/>
          <w:sz w:val="32"/>
          <w:szCs w:val="32"/>
        </w:rPr>
        <w:t>，切实维护了群众的环境权益。</w:t>
      </w:r>
    </w:p>
    <w:p w:rsidR="0058310A" w:rsidRDefault="00E84AF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在专项行动、重大活动和重污染天气期间，我贯彻“五加二、白加黑”精神，以身作则，履职尽责，加强应急值守，用高压态势打击环境违法行为，确保空气质量尽快得到改善。</w:t>
      </w:r>
    </w:p>
    <w:p w:rsidR="0058310A" w:rsidRDefault="00E84AF1">
      <w:pPr>
        <w:spacing w:line="560" w:lineRule="exact"/>
        <w:ind w:firstLineChars="200" w:firstLine="643"/>
        <w:rPr>
          <w:rFonts w:ascii="楷体_GB2312" w:eastAsia="楷体_GB2312" w:hAnsi="Times New Roman" w:cs="Times New Roman"/>
          <w:b/>
          <w:sz w:val="32"/>
          <w:szCs w:val="32"/>
        </w:rPr>
      </w:pPr>
      <w:r>
        <w:rPr>
          <w:rFonts w:ascii="楷体_GB2312" w:eastAsia="楷体_GB2312" w:hAnsi="Times New Roman" w:cs="Times New Roman" w:hint="eastAsia"/>
          <w:b/>
          <w:sz w:val="32"/>
          <w:szCs w:val="32"/>
        </w:rPr>
        <w:t>北京市第一起查封扣押案件</w:t>
      </w:r>
    </w:p>
    <w:p w:rsidR="0058310A" w:rsidRDefault="00E84AF1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2015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2</w:t>
      </w:r>
      <w:r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 w:hint="eastAsia"/>
          <w:sz w:val="32"/>
          <w:szCs w:val="32"/>
        </w:rPr>
        <w:t>13</w:t>
      </w:r>
      <w:r>
        <w:rPr>
          <w:rFonts w:ascii="仿宋_GB2312" w:eastAsia="仿宋_GB2312" w:hint="eastAsia"/>
          <w:sz w:val="32"/>
          <w:szCs w:val="32"/>
        </w:rPr>
        <w:t>日，新修订的《中华人民共和国环境保</w:t>
      </w:r>
      <w:r>
        <w:rPr>
          <w:rFonts w:ascii="仿宋_GB2312" w:eastAsia="仿宋_GB2312" w:hint="eastAsia"/>
          <w:sz w:val="32"/>
          <w:szCs w:val="32"/>
        </w:rPr>
        <w:lastRenderedPageBreak/>
        <w:t>护法》实施的第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个月，我带领组员对某企业开展日常执法检查时，发现该企业通过渗坑将冲洗地面的废水（含禽类血液、羽毛及其排泄物）直接排放到东侧河道内违反了</w:t>
      </w:r>
      <w:r>
        <w:rPr>
          <w:rFonts w:ascii="仿宋_GB2312" w:eastAsia="仿宋_GB2312" w:hint="eastAsia"/>
          <w:sz w:val="32"/>
          <w:szCs w:val="32"/>
        </w:rPr>
        <w:t xml:space="preserve"> </w:t>
      </w:r>
      <w:r>
        <w:rPr>
          <w:rFonts w:ascii="仿宋_GB2312" w:eastAsia="仿宋_GB2312" w:hint="eastAsia"/>
          <w:sz w:val="32"/>
          <w:szCs w:val="32"/>
        </w:rPr>
        <w:t>《北京市水污染防治条例》第二十六条第</w:t>
      </w:r>
      <w:r>
        <w:rPr>
          <w:rFonts w:ascii="仿宋_GB2312" w:eastAsia="仿宋_GB2312" w:hint="eastAsia"/>
          <w:sz w:val="32"/>
          <w:szCs w:val="32"/>
        </w:rPr>
        <w:t>（五）项</w:t>
      </w:r>
      <w:r>
        <w:rPr>
          <w:rFonts w:ascii="仿宋_GB2312" w:eastAsia="仿宋_GB2312" w:hint="eastAsia"/>
          <w:sz w:val="32"/>
          <w:szCs w:val="32"/>
        </w:rPr>
        <w:t xml:space="preserve">                                           </w:t>
      </w:r>
      <w:r>
        <w:rPr>
          <w:rFonts w:ascii="仿宋_GB2312" w:eastAsia="仿宋_GB2312" w:hint="eastAsia"/>
          <w:sz w:val="32"/>
          <w:szCs w:val="32"/>
        </w:rPr>
        <w:t>的规定，我现场当即责令该企业立即停止违法行为，要求其限期整改，并按照《中华人民共和国环境保护法》第二十五条和《环境保护主管部门实施查封、扣押办法》第四条第一款第（四）项规定，对该企业</w:t>
      </w:r>
      <w:r>
        <w:rPr>
          <w:rFonts w:ascii="仿宋_GB2312" w:eastAsia="仿宋_GB2312" w:hint="eastAsia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台三相异步电动机依法实施扣押。</w:t>
      </w:r>
      <w:r>
        <w:rPr>
          <w:rFonts w:ascii="仿宋_GB2312" w:eastAsia="仿宋_GB2312"/>
          <w:sz w:val="32"/>
          <w:szCs w:val="32"/>
        </w:rPr>
        <w:t>此</w:t>
      </w:r>
      <w:r>
        <w:rPr>
          <w:rFonts w:ascii="仿宋_GB2312" w:eastAsia="仿宋_GB2312" w:hint="eastAsia"/>
          <w:sz w:val="32"/>
          <w:szCs w:val="32"/>
        </w:rPr>
        <w:t>为</w:t>
      </w:r>
      <w:r>
        <w:rPr>
          <w:rFonts w:ascii="仿宋_GB2312" w:eastAsia="仿宋_GB2312"/>
          <w:sz w:val="32"/>
          <w:szCs w:val="32"/>
        </w:rPr>
        <w:t>新《环保法》</w:t>
      </w:r>
      <w:r>
        <w:rPr>
          <w:rFonts w:ascii="仿宋_GB2312" w:eastAsia="仿宋_GB2312" w:hint="eastAsia"/>
          <w:sz w:val="32"/>
          <w:szCs w:val="32"/>
        </w:rPr>
        <w:t>颁布</w:t>
      </w:r>
      <w:r>
        <w:rPr>
          <w:rFonts w:ascii="仿宋_GB2312" w:eastAsia="仿宋_GB2312"/>
          <w:sz w:val="32"/>
          <w:szCs w:val="32"/>
        </w:rPr>
        <w:t>实施以来，北京市首例</w:t>
      </w:r>
      <w:r>
        <w:rPr>
          <w:rFonts w:ascii="仿宋_GB2312" w:eastAsia="仿宋_GB2312" w:hint="eastAsia"/>
          <w:sz w:val="32"/>
          <w:szCs w:val="32"/>
        </w:rPr>
        <w:t>查封扣押</w:t>
      </w:r>
      <w:r>
        <w:rPr>
          <w:rFonts w:ascii="仿宋_GB2312" w:eastAsia="仿宋_GB2312"/>
          <w:sz w:val="32"/>
          <w:szCs w:val="32"/>
        </w:rPr>
        <w:t>案件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58310A" w:rsidRDefault="00E84AF1">
      <w:pPr>
        <w:spacing w:line="560" w:lineRule="exact"/>
        <w:ind w:firstLineChars="200" w:firstLine="643"/>
        <w:rPr>
          <w:rFonts w:ascii="楷体_GB2312" w:eastAsia="楷体_GB2312" w:hAnsi="Times New Roman" w:cs="Times New Roman"/>
          <w:b/>
          <w:sz w:val="32"/>
          <w:szCs w:val="32"/>
        </w:rPr>
      </w:pPr>
      <w:r>
        <w:rPr>
          <w:rFonts w:ascii="楷体_GB2312" w:eastAsia="楷体_GB2312" w:hAnsi="Times New Roman" w:cs="Times New Roman" w:hint="eastAsia"/>
          <w:b/>
          <w:sz w:val="32"/>
          <w:szCs w:val="32"/>
        </w:rPr>
        <w:t>北京市第一起畜禽养殖移送案件</w:t>
      </w:r>
    </w:p>
    <w:p w:rsidR="0058310A" w:rsidRDefault="00E84AF1">
      <w:pPr>
        <w:spacing w:line="560" w:lineRule="exact"/>
        <w:ind w:firstLine="615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2017</w:t>
      </w:r>
      <w:r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4</w:t>
      </w:r>
      <w:r>
        <w:rPr>
          <w:rFonts w:ascii="仿宋_GB2312" w:eastAsia="仿宋_GB2312" w:hint="eastAsia"/>
          <w:sz w:val="32"/>
          <w:szCs w:val="32"/>
        </w:rPr>
        <w:t>月，我区开展“畜禽养殖专项整治行动月”，</w:t>
      </w:r>
      <w:r>
        <w:rPr>
          <w:rFonts w:ascii="仿宋_GB2312" w:eastAsia="仿宋_GB2312" w:hAnsi="仿宋" w:hint="eastAsia"/>
          <w:sz w:val="32"/>
          <w:szCs w:val="32"/>
        </w:rPr>
        <w:t>面对人力、物力严重不足和我区畜禽养殖</w:t>
      </w:r>
      <w:r>
        <w:rPr>
          <w:rFonts w:ascii="仿宋_GB2312" w:eastAsia="仿宋_GB2312" w:hint="eastAsia"/>
          <w:sz w:val="32"/>
          <w:szCs w:val="32"/>
        </w:rPr>
        <w:t>总量大、分布散、规模以下养殖场和个体养殖户多以及违法主体不配合执法、取证难等实际问题，我们克服自身困难，坚决迎难而上，主动作为，</w:t>
      </w:r>
      <w:r>
        <w:rPr>
          <w:rFonts w:ascii="仿宋_GB2312" w:eastAsia="仿宋_GB2312" w:hAnsi="仿宋" w:hint="eastAsia"/>
          <w:sz w:val="32"/>
          <w:szCs w:val="32"/>
        </w:rPr>
        <w:t>对不配合处罚的违法者，我们晓之以理、动之以情，特别是态度强硬、行为激烈的，我们以更加规范、严谨、专业的执法，根据实际情况，灵活转变工作方式，以让违法者真正认识到违法行为的危害和严重后果，不退缩、不回避，依法履职，勇于担当。</w:t>
      </w:r>
    </w:p>
    <w:p w:rsidR="0058310A" w:rsidRDefault="00E84AF1">
      <w:pPr>
        <w:pStyle w:val="a5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在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对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某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养殖场突击检查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时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，发现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该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养殖场未建设粪污废水处理设施，</w:t>
      </w:r>
      <w:proofErr w:type="gramStart"/>
      <w:r>
        <w:rPr>
          <w:rFonts w:ascii="仿宋_GB2312" w:eastAsia="仿宋_GB2312" w:hAnsiTheme="minorHAnsi" w:cstheme="minorBidi"/>
          <w:kern w:val="2"/>
          <w:sz w:val="32"/>
          <w:szCs w:val="32"/>
        </w:rPr>
        <w:t>直接将粪污</w:t>
      </w:r>
      <w:proofErr w:type="gramEnd"/>
      <w:r>
        <w:rPr>
          <w:rFonts w:ascii="仿宋_GB2312" w:eastAsia="仿宋_GB2312" w:hAnsiTheme="minorHAnsi" w:cstheme="minorBidi"/>
          <w:kern w:val="2"/>
          <w:sz w:val="32"/>
          <w:szCs w:val="32"/>
        </w:rPr>
        <w:t>废水排放到无防渗措施的水沟内，对地下水资源构成安全隐患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，我现场当即要求养殖场主立即停止违法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行为，并限期整改，而且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通过对废水取样检测，发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lastRenderedPageBreak/>
        <w:t>现废水中化学需氧量、氨氮、总磷等指标均超过北京市《水污染物综合排放标准》（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DB11/307-2013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）规定的排放限值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。根据现场检查情况和监测数据，我立即对该养殖场开展立案查处，按照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《北京市水污染防治条例》、《中华人民共和国环境保护法》及《行政主管部门移送适用行政拘留环境违法案件暂行办法》规定，对养殖场经营者处以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10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万元人民币罚款，并同时将案件移送至区公安分局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，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4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月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18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日，区公安分局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对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养殖场经营者予以行政拘留，行</w:t>
      </w:r>
      <w:proofErr w:type="gramStart"/>
      <w:r>
        <w:rPr>
          <w:rFonts w:ascii="仿宋_GB2312" w:eastAsia="仿宋_GB2312" w:hAnsiTheme="minorHAnsi" w:cstheme="minorBidi"/>
          <w:kern w:val="2"/>
          <w:sz w:val="32"/>
          <w:szCs w:val="32"/>
        </w:rPr>
        <w:t>拘</w:t>
      </w:r>
      <w:proofErr w:type="gramEnd"/>
      <w:r>
        <w:rPr>
          <w:rFonts w:ascii="仿宋_GB2312" w:eastAsia="仿宋_GB2312" w:hAnsiTheme="minorHAnsi" w:cstheme="minorBidi"/>
          <w:kern w:val="2"/>
          <w:sz w:val="32"/>
          <w:szCs w:val="32"/>
        </w:rPr>
        <w:t>5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天。此案是自新《环保法》实施以来，北京市首例畜禽养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殖行业行政拘留案件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。</w:t>
      </w:r>
    </w:p>
    <w:p w:rsidR="0058310A" w:rsidRDefault="00E84AF1">
      <w:pPr>
        <w:pStyle w:val="a5"/>
        <w:spacing w:before="0" w:beforeAutospacing="0" w:after="0" w:afterAutospacing="0" w:line="480" w:lineRule="atLeas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/>
          <w:kern w:val="2"/>
          <w:sz w:val="32"/>
          <w:szCs w:val="32"/>
        </w:rPr>
        <w:t>今后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我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将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一如既往地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对各类环境违法行为实施零容忍，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保持执法高压态势，对违法行为发现一起，查处一起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，适用移送司法机关的，坚决移送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 xml:space="preserve"> 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，形成震慑，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保障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我区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环境安全和环境质量持续改善</w:t>
      </w:r>
      <w:r>
        <w:rPr>
          <w:rFonts w:ascii="仿宋_GB2312" w:eastAsia="仿宋_GB2312" w:hAnsiTheme="minorHAnsi" w:cstheme="minorBidi"/>
          <w:kern w:val="2"/>
          <w:sz w:val="32"/>
          <w:szCs w:val="32"/>
        </w:rPr>
        <w:t>。</w:t>
      </w:r>
    </w:p>
    <w:p w:rsidR="0058310A" w:rsidRDefault="0058310A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</w:p>
    <w:sectPr w:rsidR="0058310A">
      <w:footerReference w:type="default" r:id="rId8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AF1" w:rsidRDefault="00E84AF1">
      <w:r>
        <w:separator/>
      </w:r>
    </w:p>
  </w:endnote>
  <w:endnote w:type="continuationSeparator" w:id="0">
    <w:p w:rsidR="00E84AF1" w:rsidRDefault="00E84A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13673"/>
    </w:sdtPr>
    <w:sdtEndPr>
      <w:rPr>
        <w:rFonts w:ascii="仿宋_GB2312" w:eastAsia="仿宋_GB2312" w:hint="eastAsia"/>
        <w:sz w:val="28"/>
        <w:szCs w:val="28"/>
      </w:rPr>
    </w:sdtEndPr>
    <w:sdtContent>
      <w:p w:rsidR="0058310A" w:rsidRDefault="00E84AF1">
        <w:pPr>
          <w:pStyle w:val="a3"/>
          <w:jc w:val="center"/>
          <w:rPr>
            <w:rFonts w:ascii="仿宋_GB2312" w:eastAsia="仿宋_GB2312"/>
            <w:sz w:val="28"/>
            <w:szCs w:val="28"/>
          </w:rPr>
        </w:pPr>
        <w:r>
          <w:rPr>
            <w:rFonts w:ascii="仿宋_GB2312" w:eastAsia="仿宋_GB2312" w:hint="eastAsia"/>
            <w:sz w:val="28"/>
            <w:szCs w:val="28"/>
          </w:rPr>
          <w:fldChar w:fldCharType="begin"/>
        </w:r>
        <w:r>
          <w:rPr>
            <w:rFonts w:ascii="仿宋_GB2312" w:eastAsia="仿宋_GB2312" w:hint="eastAsia"/>
            <w:sz w:val="28"/>
            <w:szCs w:val="28"/>
          </w:rPr>
          <w:instrText xml:space="preserve"> PAGE   \* MERGEFORMAT </w:instrText>
        </w:r>
        <w:r>
          <w:rPr>
            <w:rFonts w:ascii="仿宋_GB2312" w:eastAsia="仿宋_GB2312" w:hint="eastAsia"/>
            <w:sz w:val="28"/>
            <w:szCs w:val="28"/>
          </w:rPr>
          <w:fldChar w:fldCharType="separate"/>
        </w:r>
        <w:r w:rsidR="00EC7974" w:rsidRPr="00EC7974">
          <w:rPr>
            <w:rFonts w:ascii="仿宋_GB2312" w:eastAsia="仿宋_GB2312"/>
            <w:noProof/>
            <w:sz w:val="28"/>
            <w:szCs w:val="28"/>
            <w:lang w:val="zh-CN"/>
          </w:rPr>
          <w:t>-</w:t>
        </w:r>
        <w:r w:rsidR="00EC7974">
          <w:rPr>
            <w:rFonts w:ascii="仿宋_GB2312" w:eastAsia="仿宋_GB2312"/>
            <w:noProof/>
            <w:sz w:val="28"/>
            <w:szCs w:val="28"/>
          </w:rPr>
          <w:t xml:space="preserve"> 4 -</w:t>
        </w:r>
        <w:r>
          <w:rPr>
            <w:rFonts w:ascii="仿宋_GB2312" w:eastAsia="仿宋_GB2312" w:hint="eastAsia"/>
            <w:sz w:val="28"/>
            <w:szCs w:val="28"/>
          </w:rPr>
          <w:fldChar w:fldCharType="end"/>
        </w:r>
      </w:p>
    </w:sdtContent>
  </w:sdt>
  <w:p w:rsidR="0058310A" w:rsidRDefault="0058310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AF1" w:rsidRDefault="00E84AF1">
      <w:r>
        <w:separator/>
      </w:r>
    </w:p>
  </w:footnote>
  <w:footnote w:type="continuationSeparator" w:id="0">
    <w:p w:rsidR="00E84AF1" w:rsidRDefault="00E84A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B1E28"/>
    <w:rsid w:val="000320ED"/>
    <w:rsid w:val="00194B58"/>
    <w:rsid w:val="00222A1A"/>
    <w:rsid w:val="00330CC1"/>
    <w:rsid w:val="0039415A"/>
    <w:rsid w:val="00431190"/>
    <w:rsid w:val="00486BA7"/>
    <w:rsid w:val="0058310A"/>
    <w:rsid w:val="00626989"/>
    <w:rsid w:val="006B1E28"/>
    <w:rsid w:val="0072428F"/>
    <w:rsid w:val="00833A1E"/>
    <w:rsid w:val="008B123B"/>
    <w:rsid w:val="00920C55"/>
    <w:rsid w:val="009B7127"/>
    <w:rsid w:val="009F1C6A"/>
    <w:rsid w:val="00A378F4"/>
    <w:rsid w:val="00AF3248"/>
    <w:rsid w:val="00B3756A"/>
    <w:rsid w:val="00B81C77"/>
    <w:rsid w:val="00BA4E28"/>
    <w:rsid w:val="00BD36E7"/>
    <w:rsid w:val="00C060DE"/>
    <w:rsid w:val="00C659F0"/>
    <w:rsid w:val="00DB78DC"/>
    <w:rsid w:val="00DD7050"/>
    <w:rsid w:val="00E27A99"/>
    <w:rsid w:val="00E84AF1"/>
    <w:rsid w:val="00EC7974"/>
    <w:rsid w:val="00FB3D94"/>
    <w:rsid w:val="0980366F"/>
    <w:rsid w:val="2A171FAB"/>
    <w:rsid w:val="2BB72815"/>
    <w:rsid w:val="5D571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Char0">
    <w:name w:val="页眉 Char"/>
    <w:basedOn w:val="a0"/>
    <w:link w:val="a4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</dc:creator>
  <cp:lastModifiedBy>Elaine</cp:lastModifiedBy>
  <cp:revision>8</cp:revision>
  <dcterms:created xsi:type="dcterms:W3CDTF">2017-05-31T05:27:00Z</dcterms:created>
  <dcterms:modified xsi:type="dcterms:W3CDTF">2018-12-18T04:23:00Z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