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rPr>
          <w:rFonts w:asciiTheme="minorEastAsia" w:hAnsiTheme="minorEastAsia"/>
          <w:b/>
          <w:sz w:val="44"/>
          <w:szCs w:val="44"/>
        </w:rPr>
      </w:pPr>
      <w:r>
        <w:rPr>
          <w:rFonts w:hint="eastAsia" w:asciiTheme="minorEastAsia" w:hAnsiTheme="minorEastAsia"/>
          <w:b/>
          <w:sz w:val="44"/>
          <w:szCs w:val="44"/>
        </w:rPr>
        <w:t xml:space="preserve">        朱睿同志事迹资料</w:t>
      </w:r>
    </w:p>
    <w:p>
      <w:pPr>
        <w:ind w:firstLine="880" w:firstLineChars="200"/>
        <w:jc w:val="center"/>
        <w:rPr>
          <w:rFonts w:asciiTheme="minorEastAsia" w:hAnsiTheme="minorEastAsia"/>
          <w:sz w:val="44"/>
          <w:szCs w:val="44"/>
        </w:rPr>
      </w:pPr>
    </w:p>
    <w:p>
      <w:pPr>
        <w:ind w:firstLine="560" w:firstLineChars="200"/>
        <w:rPr>
          <w:rFonts w:ascii="仿宋" w:hAnsi="仿宋" w:eastAsia="仿宋"/>
          <w:sz w:val="28"/>
          <w:szCs w:val="28"/>
        </w:rPr>
      </w:pPr>
      <w:r>
        <w:rPr>
          <w:rFonts w:hint="eastAsia" w:ascii="仿宋" w:hAnsi="仿宋" w:eastAsia="仿宋"/>
          <w:sz w:val="28"/>
          <w:szCs w:val="28"/>
        </w:rPr>
        <w:t>朱睿，男，汉族，1989年3月生于天津市，2012年参加工作，就职于天津市宁河县环境监察支队，2015年10月起就职于天津市红桥区环境行政执法支队，现任科员职务。该同志政治立场坚定，为人正直诚实，自我要求严格，工作勤勤恳恳，在政治理论学习、业务工作、联系群众和遵纪守法等各方面都较好的发挥着先锋模范作用，在工作中以饱满的工作热情、扎实的工作作风、优异的工作成绩，赢得了广大干部职工的普遍好评。自参加环境执法工作以来，朱睿同志严格执行国家及我市的各项方针政策及环保法律法规，注重规范管理，结合环境执法人员工作职责，深入开展对辖区各类企业、点位的日常监管工作，把全身心投入到所挚爱的环境执法事业中。</w:t>
      </w:r>
    </w:p>
    <w:p>
      <w:pPr>
        <w:ind w:firstLine="560" w:firstLineChars="200"/>
        <w:rPr>
          <w:rFonts w:ascii="仿宋" w:hAnsi="仿宋" w:eastAsia="仿宋"/>
          <w:sz w:val="28"/>
          <w:szCs w:val="28"/>
        </w:rPr>
      </w:pPr>
      <w:r>
        <w:rPr>
          <w:rFonts w:hint="eastAsia" w:ascii="仿宋" w:hAnsi="仿宋" w:eastAsia="仿宋"/>
          <w:sz w:val="28"/>
          <w:szCs w:val="28"/>
        </w:rPr>
        <w:t>一、坚持政治理论和业务知识学习，不断提高个人素质</w:t>
      </w:r>
    </w:p>
    <w:p>
      <w:pPr>
        <w:ind w:firstLine="560" w:firstLineChars="200"/>
        <w:rPr>
          <w:rFonts w:ascii="仿宋" w:hAnsi="仿宋" w:eastAsia="仿宋"/>
          <w:sz w:val="28"/>
          <w:szCs w:val="28"/>
        </w:rPr>
      </w:pPr>
      <w:r>
        <w:rPr>
          <w:rFonts w:hint="eastAsia" w:ascii="仿宋" w:hAnsi="仿宋" w:eastAsia="仿宋"/>
          <w:sz w:val="28"/>
          <w:szCs w:val="28"/>
        </w:rPr>
        <w:t>朱睿同志自入职以来积极向党组织靠拢，在入职伊始向组织递交了入党申请书，在工作中不断加强政治学习和业务学习，认真学习马列主义、毛泽东思想、邓小平理论、“三个代表”重要思想、科学发展观及习近平新时代中国特色社会主义思想等党的理论知识，通过学习党的路线、方针、政策及国际国内时事政治，提高了拥护党的路线、方针、政策的自觉性，积极撰写思想汇报及学习笔记。</w:t>
      </w:r>
    </w:p>
    <w:p>
      <w:pPr>
        <w:ind w:firstLine="560" w:firstLineChars="200"/>
        <w:rPr>
          <w:rFonts w:ascii="仿宋" w:hAnsi="仿宋" w:eastAsia="仿宋"/>
          <w:sz w:val="28"/>
          <w:szCs w:val="28"/>
        </w:rPr>
      </w:pPr>
      <w:r>
        <w:rPr>
          <w:rFonts w:hint="eastAsia" w:ascii="仿宋" w:hAnsi="仿宋" w:eastAsia="仿宋"/>
          <w:sz w:val="28"/>
          <w:szCs w:val="28"/>
        </w:rPr>
        <w:t>“工欲善其事，必先利其器”。朱睿同志深知只有与时俱进，熟练掌握国家及我市各项环保法律法规知识才能做到尽职履职，全心全意为人民服务。入职以来朱睿同志在工作之余认真学习各项法律法规，积极参加各级环保部门组织的业务培训，把理论与工作实践相结合。自觉地加强党性锻炼，在工作中积极开拓进取，努力提高自己的工作水平，提高自己处理实际问题的能力，时刻牢记全心全意为人民服务的宗旨，以人民群众满意为自己工作的标准和目标，立足环境监察工作本职，更好的维护了人民群众的环境权益。2018年1月经过党组织考察及全局党员、干部职工投票，朱睿同志被确定为入党积极分子。</w:t>
      </w:r>
    </w:p>
    <w:p>
      <w:pPr>
        <w:pStyle w:val="4"/>
        <w:spacing w:before="75" w:beforeAutospacing="0" w:after="75" w:afterAutospacing="0" w:line="420" w:lineRule="atLeast"/>
        <w:ind w:firstLine="560" w:firstLineChars="200"/>
        <w:rPr>
          <w:rFonts w:ascii="仿宋" w:hAnsi="仿宋" w:eastAsia="仿宋" w:cstheme="minorBidi"/>
          <w:kern w:val="2"/>
          <w:sz w:val="28"/>
          <w:szCs w:val="28"/>
        </w:rPr>
      </w:pPr>
      <w:r>
        <w:rPr>
          <w:rFonts w:hint="eastAsia" w:ascii="仿宋" w:hAnsi="仿宋" w:eastAsia="仿宋" w:cstheme="minorBidi"/>
          <w:kern w:val="2"/>
          <w:sz w:val="28"/>
          <w:szCs w:val="28"/>
        </w:rPr>
        <w:t>二、廉洁自律，树立良好执法形象</w:t>
      </w:r>
    </w:p>
    <w:p>
      <w:pPr>
        <w:pStyle w:val="4"/>
        <w:spacing w:before="75" w:beforeAutospacing="0" w:after="75" w:afterAutospacing="0" w:line="420" w:lineRule="atLeast"/>
        <w:ind w:firstLine="570"/>
        <w:rPr>
          <w:rFonts w:ascii="仿宋" w:hAnsi="仿宋" w:eastAsia="仿宋" w:cstheme="minorBidi"/>
          <w:kern w:val="2"/>
          <w:sz w:val="28"/>
          <w:szCs w:val="28"/>
        </w:rPr>
      </w:pPr>
      <w:r>
        <w:rPr>
          <w:rFonts w:hint="eastAsia" w:ascii="仿宋" w:hAnsi="仿宋" w:eastAsia="仿宋" w:cstheme="minorBidi"/>
          <w:kern w:val="2"/>
          <w:sz w:val="28"/>
          <w:szCs w:val="28"/>
        </w:rPr>
        <w:t>朱睿同志始终坚持严格要求自己，公道正派，不谋私利，廉洁奉公，模范遵守党的政治纪律、廉洁纪律、组织纪律、群众纪律、工作纪律以及生活纪律。自觉学习并遵守环保系统六项禁令、环境监察人员六不准等廉政建设相关规定，时刻“自重、自省、自警、自励”，奉公以勤，律己以俭，不以职权谋私利，不为个人争高低，做到了讲政治、讲大局、讲廉政，入职以来未发生利用职权收受被监管单位礼品钱物的行为。工作中，朱睿同志坚持依法行政，对现场检查中发现的环境违法行为都严格按照法律法规秉公办理，树立了廉洁、文明、公正的执法形象，受到了群众的肯定和企业的尊重，极大的提高了企业遵守环保法律法规的自觉性。</w:t>
      </w:r>
    </w:p>
    <w:p>
      <w:pPr>
        <w:pStyle w:val="4"/>
        <w:spacing w:before="75" w:beforeAutospacing="0" w:after="75" w:afterAutospacing="0" w:line="420" w:lineRule="atLeast"/>
        <w:ind w:firstLine="570"/>
        <w:rPr>
          <w:rFonts w:ascii="仿宋" w:hAnsi="仿宋" w:eastAsia="仿宋" w:cstheme="minorBidi"/>
          <w:kern w:val="2"/>
          <w:sz w:val="28"/>
          <w:szCs w:val="28"/>
        </w:rPr>
      </w:pPr>
      <w:r>
        <w:rPr>
          <w:rFonts w:hint="eastAsia" w:ascii="仿宋" w:hAnsi="仿宋" w:eastAsia="仿宋" w:cstheme="minorBidi"/>
          <w:kern w:val="2"/>
          <w:sz w:val="28"/>
          <w:szCs w:val="28"/>
        </w:rPr>
        <w:t>三、爱岗敬业，积极完成工作任务</w:t>
      </w:r>
    </w:p>
    <w:p>
      <w:pPr>
        <w:pStyle w:val="4"/>
        <w:spacing w:before="75" w:beforeAutospacing="0" w:after="75" w:afterAutospacing="0" w:line="420" w:lineRule="atLeast"/>
        <w:ind w:firstLine="570"/>
        <w:rPr>
          <w:rFonts w:ascii="仿宋" w:hAnsi="仿宋" w:eastAsia="仿宋"/>
          <w:sz w:val="28"/>
          <w:szCs w:val="28"/>
        </w:rPr>
      </w:pPr>
      <w:r>
        <w:rPr>
          <w:rFonts w:hint="eastAsia" w:ascii="仿宋" w:hAnsi="仿宋" w:eastAsia="仿宋" w:cstheme="minorBidi"/>
          <w:kern w:val="2"/>
          <w:sz w:val="28"/>
          <w:szCs w:val="28"/>
        </w:rPr>
        <w:t>朱睿同志自入职以来一直工作在环境执法第一线，先后负责辖区内环境信访、施工工地环境监管及扬尘排污费征收工作、行政执法支队重污染天气巡查、建设项目事中事后监管、各类考试绿色护考、重点排污单位监管、环境执法大练兵组织开展等十余项执法工作，赴山东省济南市开展</w:t>
      </w:r>
      <w:r>
        <w:rPr>
          <w:rFonts w:hint="eastAsia" w:ascii="仿宋" w:hAnsi="仿宋" w:eastAsia="仿宋"/>
          <w:sz w:val="28"/>
          <w:szCs w:val="28"/>
        </w:rPr>
        <w:t>京津冀地区“2+26”城市大气强化督查工作；</w:t>
      </w:r>
      <w:r>
        <w:rPr>
          <w:rFonts w:hint="eastAsia" w:ascii="仿宋" w:hAnsi="仿宋" w:eastAsia="仿宋" w:cstheme="minorBidi"/>
          <w:kern w:val="2"/>
          <w:sz w:val="28"/>
          <w:szCs w:val="28"/>
        </w:rPr>
        <w:t>同时参与完成医疗单位专项检查、加油站专项检查、区县互查、烧烤油烟专项执法、燃煤锅炉排查、重大会议活动空气质量保障等各类专项执法工作。在工作中该同志兢兢业业，恪尽职守，全身心投入到紧张繁重的工作任务中，仅2018年现场检查施工工地、裸地、企业、医疗单位、汽修单位、餐饮单位等各类污染源200余次；积极创新工作招法，</w:t>
      </w:r>
      <w:r>
        <w:rPr>
          <w:rFonts w:hint="eastAsia" w:ascii="仿宋" w:hAnsi="仿宋" w:eastAsia="仿宋" w:cs="Times New Roman"/>
          <w:kern w:val="2"/>
          <w:sz w:val="28"/>
          <w:szCs w:val="28"/>
        </w:rPr>
        <w:t>撰写工作信息并通过“双微”平台对执法工作进行宣传，使群众能够第一时间了解我局执法工作</w:t>
      </w:r>
      <w:r>
        <w:rPr>
          <w:rFonts w:hint="eastAsia" w:ascii="仿宋" w:hAnsi="仿宋" w:eastAsia="仿宋" w:cstheme="minorBidi"/>
          <w:kern w:val="2"/>
          <w:sz w:val="28"/>
          <w:szCs w:val="28"/>
        </w:rPr>
        <w:t>。面对繁重而又紧张的工作任务，朱睿同志经常刚刚结束与群众的电话回访就立即前往扬尘点位排查，在完成夜间突击执法检查后仅休息三四个小时即投入新一天的执法工作中，通过这种忘我的工作态度及严谨的工作作风，圆满</w:t>
      </w:r>
      <w:r>
        <w:rPr>
          <w:rFonts w:hint="eastAsia" w:ascii="仿宋" w:hAnsi="仿宋" w:eastAsia="仿宋" w:cstheme="minorBidi"/>
          <w:kern w:val="2"/>
          <w:sz w:val="28"/>
          <w:szCs w:val="28"/>
          <w:lang w:val="en-US" w:eastAsia="zh-CN"/>
        </w:rPr>
        <w:t>地</w:t>
      </w:r>
      <w:bookmarkStart w:id="0" w:name="_GoBack"/>
      <w:bookmarkEnd w:id="0"/>
      <w:r>
        <w:rPr>
          <w:rFonts w:hint="eastAsia" w:ascii="仿宋" w:hAnsi="仿宋" w:eastAsia="仿宋" w:cstheme="minorBidi"/>
          <w:kern w:val="2"/>
          <w:sz w:val="28"/>
          <w:szCs w:val="28"/>
        </w:rPr>
        <w:t>完成了领导交办的各项工作任务。</w:t>
      </w:r>
    </w:p>
    <w:p>
      <w:pPr>
        <w:numPr>
          <w:ilvl w:val="0"/>
          <w:numId w:val="1"/>
        </w:numPr>
        <w:ind w:firstLine="560" w:firstLineChars="200"/>
        <w:rPr>
          <w:rFonts w:ascii="仿宋" w:hAnsi="仿宋" w:eastAsia="仿宋"/>
          <w:sz w:val="28"/>
          <w:szCs w:val="28"/>
        </w:rPr>
      </w:pPr>
      <w:r>
        <w:rPr>
          <w:rFonts w:hint="eastAsia" w:ascii="仿宋" w:hAnsi="仿宋" w:eastAsia="仿宋"/>
          <w:sz w:val="28"/>
          <w:szCs w:val="28"/>
        </w:rPr>
        <w:t>严格执法，牢记服务人民的使命</w:t>
      </w:r>
    </w:p>
    <w:p>
      <w:pPr>
        <w:ind w:firstLine="560"/>
        <w:rPr>
          <w:rFonts w:ascii="仿宋" w:hAnsi="仿宋" w:eastAsia="仿宋"/>
          <w:sz w:val="28"/>
          <w:szCs w:val="28"/>
        </w:rPr>
      </w:pPr>
      <w:r>
        <w:rPr>
          <w:rFonts w:hint="eastAsia" w:ascii="仿宋" w:hAnsi="仿宋" w:eastAsia="仿宋"/>
          <w:sz w:val="28"/>
          <w:szCs w:val="28"/>
        </w:rPr>
        <w:t>朱睿同志秉承全心全意为人民服务的宗旨，时刻将群众利益放在首位。该同志在开展施工工地环境监管工作中每月采取“全覆盖+重点信访点位”的巡查机制，结合群众针对建筑工地的环境信访投诉开展执法检查，对群众发来的各渠道信访件第一时间记录、分类，与反映人核实情况；前往现场进行调查处理，对责任单位进行约谈，提高施工单位环保意识；对群众集中反映的点位增加巡查频次，组织开展夜间突击执法检查，对发现的违法问题一律依法严肃处理；在规定时间内对反映人电话回访，告知处理进展，力求解决群众身边的环境问题，同时撰写信访工作情况并按时予以书面回复。今年3月份随着各在建建筑工地全面复工，我区涉及施工工地信访投诉明显增多。朱睿同志发现该情况后第一时间向领导汇报，组织召开了施工工地复工控尘控噪工作会议；今年5月下旬开始随着中高考的日益临近，我局陆续收到考生家庭对部分学校、居民区周边在建项目施工噪声投诉件。朱睿同志再次向领导汇报并组织召开了施工工地中高考期间噪声污染防治工作会议，组织执法人员对辖区内在建项目尤其是考生投诉的项目开展为期近20天的夜间巡查工作，将施工项目环境监管、中高考绿色护考与环境信访工作有机结合在一起开展。2017年全年结合群众信访投诉对辖区内施工项目建设单位征收扬尘排污费365万余元，2017年至今累计处理涉及施工工地环境信访件2000余件，将解决群众身边环境问题作为工作的重中之重。</w:t>
      </w:r>
    </w:p>
    <w:p>
      <w:pPr>
        <w:ind w:firstLine="560"/>
        <w:rPr>
          <w:rFonts w:ascii="仿宋" w:hAnsi="仿宋" w:eastAsia="仿宋"/>
          <w:sz w:val="28"/>
          <w:szCs w:val="28"/>
        </w:rPr>
      </w:pPr>
      <w:r>
        <w:rPr>
          <w:rFonts w:hint="eastAsia" w:ascii="仿宋" w:hAnsi="仿宋" w:eastAsia="仿宋"/>
          <w:sz w:val="28"/>
          <w:szCs w:val="28"/>
        </w:rPr>
        <w:t>五、典型案例</w:t>
      </w:r>
    </w:p>
    <w:p>
      <w:pPr>
        <w:ind w:firstLine="560" w:firstLineChars="200"/>
        <w:rPr>
          <w:rFonts w:ascii="仿宋" w:hAnsi="仿宋" w:eastAsia="仿宋"/>
          <w:sz w:val="28"/>
          <w:szCs w:val="28"/>
        </w:rPr>
      </w:pPr>
      <w:r>
        <w:rPr>
          <w:rFonts w:hint="eastAsia" w:ascii="仿宋" w:hAnsi="仿宋" w:eastAsia="仿宋"/>
          <w:sz w:val="28"/>
          <w:szCs w:val="28"/>
        </w:rPr>
        <w:t>2018年6月初，朱睿同志组织开展针对高考考试的绿色护考工作，对辖区内在建施工项目等容易产生噪声污染的点位展开突击夜间执法检查。2018年6月4日23时10分，朱睿同志与同事一起对富利建设集团有限公司承建的位于天津市红桥区竹山路的“竹溪雅苑”建筑施工项目进行现场检查，发现该项目正在施工，现场使用2台挖掘机及20辆土石方运输车辆进行土石方挖掘运输作业。朱睿同志立即使用拍照、摄像等手段固定证据，并要求施工现场负责人提供当日夜间施工审批文件。在施工单位无法提供该文件的情况下，朱睿同志立即要求施工方停止施工作业，并制作《现场检查（勘察）笔录》，对该单位下达了《调查询问通知书》，要求施工方负责人于次日接受调查询问。2018年6月5日，朱睿同志在一夜的执法检查后没有休息，组织执法人员对施工单位项目负责人进行了询问，经过一系列调查取证工作确认该单位擅自在噪声敏感建筑物集中区域内夜间进行产生噪声污染的施工作业，该行为涉嫌违反《天津市环境噪声污染防治管理办法》第十七条第一款的规定。我局依法向施工单位下达了《天津市红桥区环境保护局责令改正违法行为决定书》，并进行案件审议，根据前期调查情况决定对该单位依法作出罚款人民币壹万捌仟元整的行政处罚。为了让辖区内的莘莘学子能够在安静和谐的环境中备战人生最重要的考试，朱睿同志与同事们一道夜以继日，牺牲夜间及周末休息时间展开执法巡查，对检查过程中发现的环境违法行为予以严厉打击，圆满的完成了2018年中高考绿色护考工作。</w:t>
      </w:r>
    </w:p>
    <w:p>
      <w:pPr>
        <w:ind w:firstLine="560" w:firstLineChars="200"/>
        <w:rPr>
          <w:rFonts w:ascii="仿宋" w:hAnsi="仿宋" w:eastAsia="仿宋"/>
          <w:sz w:val="28"/>
          <w:szCs w:val="28"/>
        </w:rPr>
      </w:pPr>
    </w:p>
    <w:p>
      <w:pPr>
        <w:ind w:firstLine="420" w:firstLineChars="200"/>
      </w:pPr>
    </w:p>
    <w:sectPr>
      <w:pgSz w:w="11906" w:h="16838"/>
      <w:pgMar w:top="2098" w:right="1474"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0178A"/>
    <w:multiLevelType w:val="singleLevel"/>
    <w:tmpl w:val="29C0178A"/>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7B6A"/>
    <w:rsid w:val="00014B5A"/>
    <w:rsid w:val="000171D5"/>
    <w:rsid w:val="000660D5"/>
    <w:rsid w:val="00080B89"/>
    <w:rsid w:val="00107B6A"/>
    <w:rsid w:val="001C3C4C"/>
    <w:rsid w:val="002008C4"/>
    <w:rsid w:val="00227128"/>
    <w:rsid w:val="00284479"/>
    <w:rsid w:val="002A5DEF"/>
    <w:rsid w:val="00364BEE"/>
    <w:rsid w:val="00400E7D"/>
    <w:rsid w:val="00441543"/>
    <w:rsid w:val="00461D60"/>
    <w:rsid w:val="00475CE9"/>
    <w:rsid w:val="00535D2D"/>
    <w:rsid w:val="00576545"/>
    <w:rsid w:val="007643A8"/>
    <w:rsid w:val="00783E33"/>
    <w:rsid w:val="007B105F"/>
    <w:rsid w:val="007D4D6F"/>
    <w:rsid w:val="007D4F16"/>
    <w:rsid w:val="007D6147"/>
    <w:rsid w:val="007F720E"/>
    <w:rsid w:val="00837788"/>
    <w:rsid w:val="008A7C6E"/>
    <w:rsid w:val="00952DD6"/>
    <w:rsid w:val="00997063"/>
    <w:rsid w:val="009B304C"/>
    <w:rsid w:val="009C5CF5"/>
    <w:rsid w:val="00A060C3"/>
    <w:rsid w:val="00A7431C"/>
    <w:rsid w:val="00AD0A71"/>
    <w:rsid w:val="00AE3627"/>
    <w:rsid w:val="00AF08DC"/>
    <w:rsid w:val="00CA5C66"/>
    <w:rsid w:val="00D00965"/>
    <w:rsid w:val="00D62188"/>
    <w:rsid w:val="00D9409F"/>
    <w:rsid w:val="00DC3B36"/>
    <w:rsid w:val="00ED7C3B"/>
    <w:rsid w:val="00EE554D"/>
    <w:rsid w:val="00F57584"/>
    <w:rsid w:val="00FD0DE4"/>
    <w:rsid w:val="00FE66F8"/>
    <w:rsid w:val="0BA577CE"/>
    <w:rsid w:val="13BD3F82"/>
    <w:rsid w:val="3CF2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419</Words>
  <Characters>2389</Characters>
  <Lines>19</Lines>
  <Paragraphs>5</Paragraphs>
  <TotalTime>11</TotalTime>
  <ScaleCrop>false</ScaleCrop>
  <LinksUpToDate>false</LinksUpToDate>
  <CharactersWithSpaces>2803</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2018-11-22T12:11:00Z</dcterms:created>
  <dc:creator>wxy</dc:creator>
  <cp:lastModifiedBy>幻海云境</cp:lastModifiedBy>
  <dcterms:modified xsi:type="dcterms:W3CDTF">2018-12-17T11:51:24Z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