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张雷事迹</w:t>
      </w:r>
    </w:p>
    <w:p>
      <w:pPr>
        <w:spacing w:line="22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44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本人张雷，汉族，中共党员，大学学历。2001年8月参加工作，现任蓟州区环境保护局上仓环保所副所长，多年来在自己的工作岗位上兢兢业业、脚踏实地的认真履行职责，用共产党员的先进性实践人生。</w:t>
      </w:r>
    </w:p>
    <w:p>
      <w:pPr>
        <w:spacing w:line="44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一、爱岗敬业用共产党员标准严格要求自己</w:t>
      </w:r>
    </w:p>
    <w:p>
      <w:pPr>
        <w:spacing w:line="44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在思想上、行动上与党中央、各级党组织保持高度一致，对政策理论学习主动认真、较好地发挥了主动、示范及带头的作用，认真执行环保政策、法规，在单位工作中能自觉服从局党组、局领导及支队工作安排。</w:t>
      </w:r>
    </w:p>
    <w:p>
      <w:pPr>
        <w:spacing w:line="44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二、恪尽职守、工作努力</w:t>
      </w:r>
    </w:p>
    <w:p>
      <w:pPr>
        <w:spacing w:line="44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环保工作点多面广，涉及到的工作较为复杂，作为一名行政执法人员，对支队所承担的工作，能认真负责的完成。严于律己，自觉遵守单位的各项规章制度，在日常的环境执法工作中本人牢固树立“环保信访无小事，服务群众促和谐”的理念，坚持原则、规范执法、文明执法，切实将群众的每一件信访的处理落到实处，特别对群众信访热点和难点环境问题，不拖不靠、主动出击，认真查处有效解决。</w:t>
      </w:r>
    </w:p>
    <w:p>
      <w:pPr>
        <w:spacing w:line="44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在“散乱污”企业整治中，严格按照政策方针执行，对给予取缔的企业坚决做到“两断三清”；对于升级改造型企业服务到位，督促企业又好又快的完成整改；对于复产企业，加强监督，做到在执法中服务，在服务中执法；对于违法排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污企业坚决给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予</w:t>
      </w:r>
      <w:r>
        <w:rPr>
          <w:rFonts w:hint="eastAsia" w:asciiTheme="minorEastAsia" w:hAnsiTheme="minorEastAsia" w:eastAsiaTheme="minorEastAsia"/>
          <w:sz w:val="28"/>
          <w:szCs w:val="28"/>
        </w:rPr>
        <w:t>打击。</w:t>
      </w:r>
    </w:p>
    <w:p>
      <w:pPr>
        <w:spacing w:line="44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2018年7月3日在日常检查时发现“天津建河混凝土有限公司”利用污井、渗坑排放废水，我所对该公司依法进行了罚款人民币壹拾万元的行政处罚，并利用“四个配套办法”移送公安机关。</w:t>
      </w:r>
    </w:p>
    <w:p>
      <w:pPr>
        <w:spacing w:line="44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三、查找不足、再接再厉</w:t>
      </w:r>
    </w:p>
    <w:p>
      <w:pPr>
        <w:spacing w:line="440" w:lineRule="exact"/>
        <w:ind w:firstLine="560" w:firstLineChars="200"/>
        <w:rPr>
          <w:rFonts w:asciiTheme="minorEastAsia" w:hAnsiTheme="minorEastAsia" w:eastAsia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人虽然完成了领导交付的各项工作任务，但仍存在不足之处，在今后的工作中，还要进一步加强政治理论和业务学习，提高自身素质和业务水平；解放思想，更新观念，树立勇于思考、勇于探索、勇于创新的敬业精神，克服自身缺点和不足，努力向前，为环保事业尽心竭力。</w:t>
      </w:r>
    </w:p>
    <w:p>
      <w:pPr>
        <w:spacing w:line="22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22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22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22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22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                           张雷</w:t>
      </w:r>
    </w:p>
    <w:p>
      <w:pPr>
        <w:spacing w:line="220" w:lineRule="atLeast"/>
        <w:ind w:firstLine="5040" w:firstLineChars="18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2018年11月22日</w:t>
      </w:r>
    </w:p>
    <w:p>
      <w:pPr>
        <w:spacing w:line="22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22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220" w:lineRule="atLeast"/>
        <w:ind w:left="560"/>
        <w:rPr>
          <w:rFonts w:asciiTheme="minorEastAsia" w:hAnsiTheme="minorEastAsia" w:eastAsiaTheme="minorEastAsia"/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D00B7"/>
    <w:rsid w:val="000E0305"/>
    <w:rsid w:val="00137A5C"/>
    <w:rsid w:val="002028A2"/>
    <w:rsid w:val="00323B43"/>
    <w:rsid w:val="00343ACB"/>
    <w:rsid w:val="0034539A"/>
    <w:rsid w:val="003970DE"/>
    <w:rsid w:val="003D37D8"/>
    <w:rsid w:val="003F47F1"/>
    <w:rsid w:val="00426133"/>
    <w:rsid w:val="004358AB"/>
    <w:rsid w:val="005846A9"/>
    <w:rsid w:val="006C38A9"/>
    <w:rsid w:val="006F1E4C"/>
    <w:rsid w:val="007A368C"/>
    <w:rsid w:val="007B4F4D"/>
    <w:rsid w:val="008B7726"/>
    <w:rsid w:val="00932690"/>
    <w:rsid w:val="00A77A11"/>
    <w:rsid w:val="00B22C3D"/>
    <w:rsid w:val="00B42155"/>
    <w:rsid w:val="00B454CF"/>
    <w:rsid w:val="00BD473A"/>
    <w:rsid w:val="00C448ED"/>
    <w:rsid w:val="00D31D50"/>
    <w:rsid w:val="00D37C8C"/>
    <w:rsid w:val="00E10EBE"/>
    <w:rsid w:val="00E268BD"/>
    <w:rsid w:val="00F206B0"/>
    <w:rsid w:val="239D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ahoma" w:hAnsi="Tahoma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119</Words>
  <Characters>681</Characters>
  <Lines>5</Lines>
  <Paragraphs>1</Paragraphs>
  <TotalTime>57</TotalTime>
  <ScaleCrop>false</ScaleCrop>
  <LinksUpToDate>false</LinksUpToDate>
  <CharactersWithSpaces>799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幻海云境</cp:lastModifiedBy>
  <dcterms:modified xsi:type="dcterms:W3CDTF">2018-12-17T11:57:21Z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