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先进个人事迹材料</w:t>
      </w:r>
    </w:p>
    <w:p>
      <w:pPr>
        <w:jc w:val="center"/>
        <w:rPr>
          <w:rFonts w:hint="eastAsia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eastAsia="zh-CN"/>
        </w:rPr>
        <w:t>——</w:t>
      </w:r>
      <w:r>
        <w:rPr>
          <w:rFonts w:hint="eastAsia"/>
          <w:b/>
          <w:sz w:val="44"/>
          <w:szCs w:val="44"/>
          <w:lang w:val="en-US" w:eastAsia="zh-CN"/>
        </w:rPr>
        <w:t>天津市蓟州区环境保护局</w:t>
      </w:r>
      <w:bookmarkStart w:id="0" w:name="_GoBack"/>
      <w:bookmarkEnd w:id="0"/>
    </w:p>
    <w:p>
      <w:pPr>
        <w:ind w:firstLine="640" w:firstLineChars="200"/>
        <w:rPr>
          <w:sz w:val="32"/>
          <w:szCs w:val="32"/>
        </w:rPr>
      </w:pP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李大伟，男，汉族，1979年11月29日出生，中共党员。2000年8月加入环保执法队伍。现就职于环保局城区环保所。多年来，他一直坚守在环保一线从事最基层环保执法工作，时刻以一名共产党员的身份严格要求自己。多次被局及区评为先进个人称号。2017年5月，由环保部组织的京津冀及周边地区大气污染防治强化督察开始以来，他不分白天和黑夜，几乎牺牲了所有的节假日战斗在第一线，发现企业问题数量及“散乱污”问题数量均名列前茅，并得到领导好评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注重学习，不断提高执法水平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自从参加工作以来，李大伟同志就特别注重论知识和业务知识学习，并向老同志们请教如何在检查中发现问题，从哪些方面入手进行检查。同时把在实际工作中得到的一些经验做好总结，边学边干，边干边学，不断提高自己的业务水平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尽职尽责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任劳任怨 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自参加工作以来，他能模范执行党的路线、方针、政策，遵守国家法律、法规，立足本岗，勇于奉献；无论在何岗位，从事和种工作，他都是干一行爱一行，一心扑在工作上；踏踏实实，勤勤恳恳，各项工作想在前，干在前，脏活累活抢着干，任劳任怨。十多年来，在复杂的执法环境和浮躁的社会环境中，他始终把党和人民赋予的权力视为己任，对每一件环境信访投诉，每一起环境违法行为，慎重对待、严肃处理，不遗漏一起环境违法案件。近年来，经他手的案卷上百件，件件办成铁案，结案率100%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爱岗敬业，无私奉献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环保工作任务重，责任大。但他变压力为动力，砥砺前行。有时候，在处理问题时与其他同志存在分歧，他和同志们吵的面红耳赤，翻资料、拿文件，但他们无论谁说服了谁，都是一次互相学习的机会，都是为了一个目标，为了圆满解决问题，为了群众的利益。他的这种执着劲，让还有些人不理解。但他就是这样一个人，默默坚守在工作一线，当组织需要的时候，没有一句怨言，随叫随到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没有惊天动地的壮举，没有豪言壮语，也许这句话就是对他最好的理解，“爱岗敬业不是一句话，而是一种精神。”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D0B"/>
    <w:rsid w:val="00036A26"/>
    <w:rsid w:val="00065419"/>
    <w:rsid w:val="00243C4E"/>
    <w:rsid w:val="00284575"/>
    <w:rsid w:val="00353E78"/>
    <w:rsid w:val="003A20F5"/>
    <w:rsid w:val="00434524"/>
    <w:rsid w:val="006501AE"/>
    <w:rsid w:val="00685ADC"/>
    <w:rsid w:val="00782CB0"/>
    <w:rsid w:val="007A6A95"/>
    <w:rsid w:val="00852D0B"/>
    <w:rsid w:val="0086469D"/>
    <w:rsid w:val="00C10FC1"/>
    <w:rsid w:val="3595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</Words>
  <Characters>696</Characters>
  <Lines>5</Lines>
  <Paragraphs>1</Paragraphs>
  <TotalTime>49</TotalTime>
  <ScaleCrop>false</ScaleCrop>
  <LinksUpToDate>false</LinksUpToDate>
  <CharactersWithSpaces>817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2018-11-22T07:26:00Z</dcterms:created>
  <dc:creator>li hua</dc:creator>
  <cp:lastModifiedBy>幻海云境</cp:lastModifiedBy>
  <dcterms:modified xsi:type="dcterms:W3CDTF">2018-12-18T03:27:35Z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