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仿宋_GB2312"/>
          <w:sz w:val="32"/>
          <w:szCs w:val="32"/>
        </w:rPr>
      </w:pP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矢志投身环保事业  只为守护碧水蓝天</w:t>
      </w:r>
    </w:p>
    <w:p>
      <w:pPr>
        <w:spacing w:line="560" w:lineRule="exact"/>
        <w:jc w:val="center"/>
        <w:rPr>
          <w:rFonts w:ascii="方正小标宋简体" w:hAnsi="方正小标宋简体" w:eastAsia="方正小标宋简体" w:cs="方正小标宋简体"/>
          <w:sz w:val="44"/>
          <w:szCs w:val="44"/>
        </w:rPr>
      </w:pPr>
    </w:p>
    <w:p>
      <w:pPr>
        <w:ind w:firstLine="640" w:firstLineChars="200"/>
        <w:rPr>
          <w:rFonts w:ascii="Times New Roman" w:hAnsi="Times New Roman" w:eastAsia="仿宋_GB2312"/>
          <w:bCs/>
          <w:kern w:val="0"/>
          <w:sz w:val="32"/>
          <w:szCs w:val="32"/>
        </w:rPr>
      </w:pPr>
      <w:r>
        <w:rPr>
          <w:rFonts w:hint="eastAsia" w:ascii="Times New Roman" w:hAnsi="Times New Roman" w:eastAsia="仿宋_GB2312"/>
          <w:bCs/>
          <w:kern w:val="0"/>
          <w:sz w:val="32"/>
          <w:szCs w:val="32"/>
        </w:rPr>
        <w:t>黄军涛，男，汉族，现年35岁，中共党员，2014年从部队转业参加环保工作，现任郑州市环境保护局郑州经济技术开发区环境监察支队第三大队科员。在从事环保工作短短几年中</w:t>
      </w:r>
      <w:r>
        <w:rPr>
          <w:rFonts w:ascii="Times New Roman" w:hAnsi="Times New Roman" w:eastAsia="仿宋_GB2312"/>
          <w:bCs/>
          <w:kern w:val="0"/>
          <w:sz w:val="32"/>
          <w:szCs w:val="32"/>
        </w:rPr>
        <w:t>，</w:t>
      </w:r>
      <w:r>
        <w:rPr>
          <w:rFonts w:hint="eastAsia" w:ascii="Times New Roman" w:hAnsi="Times New Roman" w:eastAsia="仿宋_GB2312"/>
          <w:bCs/>
          <w:kern w:val="0"/>
          <w:sz w:val="32"/>
          <w:szCs w:val="32"/>
        </w:rPr>
        <w:t>他</w:t>
      </w:r>
      <w:r>
        <w:rPr>
          <w:rFonts w:ascii="Times New Roman" w:hAnsi="Times New Roman" w:eastAsia="仿宋_GB2312"/>
          <w:bCs/>
          <w:kern w:val="0"/>
          <w:sz w:val="32"/>
          <w:szCs w:val="32"/>
        </w:rPr>
        <w:t>始终保持军人本色，将</w:t>
      </w:r>
      <w:r>
        <w:rPr>
          <w:rFonts w:hint="eastAsia" w:ascii="Times New Roman" w:hAnsi="Times New Roman" w:eastAsia="仿宋_GB2312"/>
          <w:bCs/>
          <w:kern w:val="0"/>
          <w:sz w:val="32"/>
          <w:szCs w:val="32"/>
        </w:rPr>
        <w:t>部队的</w:t>
      </w:r>
      <w:r>
        <w:rPr>
          <w:rFonts w:ascii="Times New Roman" w:hAnsi="Times New Roman" w:eastAsia="仿宋_GB2312"/>
          <w:bCs/>
          <w:kern w:val="0"/>
          <w:sz w:val="32"/>
          <w:szCs w:val="32"/>
        </w:rPr>
        <w:t>优良传统和作风在执法岗位上延续，</w:t>
      </w:r>
      <w:r>
        <w:rPr>
          <w:rFonts w:hint="eastAsia" w:ascii="Times New Roman" w:hAnsi="Times New Roman" w:eastAsia="仿宋_GB2312"/>
          <w:bCs/>
          <w:kern w:val="0"/>
          <w:sz w:val="32"/>
          <w:szCs w:val="32"/>
        </w:rPr>
        <w:t>在本职工作岗位上勤奋学习，扎实工作，秉公执法，在环境监察执法一线不懈努力，默默奉献，为全市环境保护事业做出了突出的成绩。2018年以来，他参与了环境大排查、涉水工业污染源专项执法检查、集中式饮用水水源地保护专项检查、违法建设项目专项行动、“散乱污”企业死灰复燃和重污染天气管控措施落实督查、中央环保督查“回头看 ”整改督查等各类专项执法检查和省、市组织的督查行动，直接参与检查各类企业380余家次，直接参与办理环境违法案件调查处理43件，参与办理“四个配套办法”中查封扣押案件2件，有力的打击了环境违法行为，自身执法水平也得到大幅度提高。</w:t>
      </w:r>
    </w:p>
    <w:p>
      <w:pPr>
        <w:rPr>
          <w:rFonts w:ascii="宋体" w:hAnsi="宋体"/>
          <w:b/>
          <w:bCs/>
          <w:kern w:val="0"/>
          <w:sz w:val="32"/>
          <w:szCs w:val="32"/>
        </w:rPr>
      </w:pPr>
      <w:r>
        <w:rPr>
          <w:rFonts w:hint="eastAsia" w:ascii="宋体" w:hAnsi="宋体"/>
          <w:b/>
          <w:bCs/>
          <w:kern w:val="0"/>
          <w:sz w:val="32"/>
          <w:szCs w:val="32"/>
        </w:rPr>
        <w:t>一、勤奋学习，练好扎实、过硬内功</w:t>
      </w:r>
    </w:p>
    <w:p>
      <w:pPr>
        <w:ind w:firstLine="640" w:firstLineChars="200"/>
        <w:rPr>
          <w:rFonts w:ascii="Times New Roman" w:hAnsi="Times New Roman" w:eastAsia="仿宋_GB2312"/>
          <w:bCs/>
          <w:kern w:val="0"/>
          <w:sz w:val="32"/>
          <w:szCs w:val="32"/>
        </w:rPr>
      </w:pPr>
      <w:r>
        <w:rPr>
          <w:rFonts w:hint="eastAsia" w:ascii="Times New Roman" w:hAnsi="Times New Roman" w:eastAsia="仿宋_GB2312"/>
          <w:bCs/>
          <w:kern w:val="0"/>
          <w:sz w:val="32"/>
          <w:szCs w:val="32"/>
        </w:rPr>
        <w:t>为适应新形势下环境监察执法工作的需要，更好的胜任本职工作，他始终把提高自身业务素质放在首位，结合本职工作，积极学习掌握国家新颁布的环保法律法规和环境监察专业知识，广泛涉猎与环境科学有关的知识领域，拓宽眼界，苦练内功。他注重工作经验积累，善于从实践中学习、总结，不断充实和提高业务技能，工作得心应手，处理问题果断及时。在今年环境执法大练兵中，他坚持工作之余结合案例学习钻研业务知识，熟练掌握环境保护的法律、法规和政策，以及环境监察执法的原则、程序，执法检查的现场勘查和调查取证、执法文书制作等业务知识。</w:t>
      </w:r>
    </w:p>
    <w:p>
      <w:pPr>
        <w:rPr>
          <w:rFonts w:ascii="宋体" w:hAnsi="宋体"/>
          <w:b/>
          <w:bCs/>
          <w:kern w:val="0"/>
          <w:sz w:val="32"/>
          <w:szCs w:val="32"/>
        </w:rPr>
      </w:pPr>
      <w:r>
        <w:rPr>
          <w:rFonts w:hint="eastAsia" w:ascii="宋体" w:hAnsi="宋体"/>
          <w:b/>
          <w:bCs/>
          <w:kern w:val="0"/>
          <w:sz w:val="32"/>
          <w:szCs w:val="32"/>
        </w:rPr>
        <w:t>二、恪尽职守、严格执法，打击环境违法行为</w:t>
      </w:r>
    </w:p>
    <w:p>
      <w:pPr>
        <w:ind w:firstLine="640" w:firstLineChars="200"/>
        <w:rPr>
          <w:rFonts w:ascii="Times New Roman" w:hAnsi="Times New Roman" w:eastAsia="仿宋_GB2312"/>
          <w:bCs/>
          <w:kern w:val="0"/>
          <w:sz w:val="32"/>
          <w:szCs w:val="32"/>
        </w:rPr>
      </w:pPr>
      <w:r>
        <w:rPr>
          <w:rFonts w:hint="eastAsia" w:ascii="Times New Roman" w:hAnsi="Times New Roman" w:eastAsia="仿宋_GB2312"/>
          <w:bCs/>
          <w:kern w:val="0"/>
          <w:sz w:val="32"/>
          <w:szCs w:val="32"/>
        </w:rPr>
        <w:t>黄军涛同志深知</w:t>
      </w:r>
      <w:r>
        <w:rPr>
          <w:rFonts w:ascii="Times New Roman" w:hAnsi="Times New Roman" w:eastAsia="仿宋_GB2312"/>
          <w:bCs/>
          <w:kern w:val="0"/>
          <w:sz w:val="32"/>
          <w:szCs w:val="32"/>
        </w:rPr>
        <w:t>环境执法工作作为全面提升环境管理水平的重要途径和有效手段，是环保部门的立足之本。</w:t>
      </w:r>
      <w:r>
        <w:rPr>
          <w:rFonts w:hint="eastAsia" w:ascii="Times New Roman" w:hAnsi="Times New Roman" w:eastAsia="仿宋_GB2312"/>
          <w:bCs/>
          <w:kern w:val="0"/>
          <w:sz w:val="32"/>
          <w:szCs w:val="32"/>
        </w:rPr>
        <w:t>在当前环境问题突出，环境管理面临许多新问题的严峻形势之下，强有力的执法力量显得尤为重要。在环境执法工作中，他按照上级的整体工作部署和支队的具体工作，时刻准备着全力以赴做好本职工作。</w:t>
      </w:r>
    </w:p>
    <w:p>
      <w:pPr>
        <w:numPr>
          <w:ilvl w:val="0"/>
          <w:numId w:val="1"/>
        </w:numPr>
        <w:rPr>
          <w:rFonts w:ascii="Times New Roman" w:hAnsi="Times New Roman" w:eastAsia="仿宋_GB2312"/>
          <w:bCs/>
          <w:kern w:val="0"/>
          <w:sz w:val="32"/>
          <w:szCs w:val="32"/>
        </w:rPr>
      </w:pPr>
      <w:r>
        <w:rPr>
          <w:rFonts w:hint="eastAsia" w:ascii="Times New Roman" w:hAnsi="Times New Roman" w:eastAsia="仿宋_GB2312"/>
          <w:bCs/>
          <w:kern w:val="0"/>
          <w:sz w:val="32"/>
          <w:szCs w:val="32"/>
        </w:rPr>
        <w:t>执法突出“严”字，维护彰显法律威严。当前的</w:t>
      </w:r>
    </w:p>
    <w:p>
      <w:pPr>
        <w:pStyle w:val="5"/>
        <w:shd w:val="clear" w:color="auto" w:fill="FFFFFF"/>
        <w:spacing w:before="75" w:beforeAutospacing="0" w:after="75" w:afterAutospacing="0"/>
        <w:rPr>
          <w:rFonts w:ascii="Times New Roman" w:hAnsi="Times New Roman" w:eastAsia="仿宋_GB2312"/>
          <w:bCs/>
          <w:sz w:val="32"/>
          <w:szCs w:val="32"/>
        </w:rPr>
      </w:pPr>
      <w:r>
        <w:rPr>
          <w:rFonts w:hint="eastAsia" w:ascii="Times New Roman" w:hAnsi="Times New Roman" w:eastAsia="仿宋_GB2312"/>
          <w:bCs/>
          <w:sz w:val="32"/>
          <w:szCs w:val="32"/>
        </w:rPr>
        <w:t>环境压力，只有出重典、施重拳，对环境违法行为零容忍，环境恶化的趋势才能遏止，黄军涛在执法中，和同事们一起始终坚持严字当头，让法律成为悬在企图违法排污企业头上的一把利剑，时刻不敢放松。在日常执法过程中他善于把日常污染防治设施检查与双随</w:t>
      </w:r>
      <w:r>
        <w:rPr>
          <w:rFonts w:hint="eastAsia" w:ascii="Times New Roman" w:hAnsi="Times New Roman" w:eastAsia="仿宋_GB2312"/>
          <w:bCs/>
          <w:sz w:val="32"/>
          <w:szCs w:val="32"/>
          <w:lang w:val="en-US" w:eastAsia="zh-CN"/>
        </w:rPr>
        <w:t>机</w:t>
      </w:r>
      <w:r>
        <w:rPr>
          <w:rFonts w:hint="eastAsia" w:ascii="Times New Roman" w:hAnsi="Times New Roman" w:eastAsia="仿宋_GB2312"/>
          <w:bCs/>
          <w:sz w:val="32"/>
          <w:szCs w:val="32"/>
        </w:rPr>
        <w:t>抽查相结合，把白天检查与夜间抽查相结合，把日常监管与专项执法行动相结合。实现了全时段、全覆盖、无死角、无规律的执法模式，有效减少了企业环境违法行为，促进了排污单位环境管理不松懈、达标排放成常态。2018年8月，在建设项目专项行动检查中，黄军涛发现位于郑州经济技术开发区某汽车底盘配件厂有明显的焊接烟气弥漫在车间内，依据日常检查的情况，这个配件厂30多台焊接机器人和20余个人工焊接工位焊接烟气收集效果还是不错的，经过进一步检查发现，焊接工位收集废气的集气罩并不能将废气全部收集，黄军涛根据工作经验判断，这个配件厂不是配套的污染防治设施风机没开就是风机风量不够或者是管道破损造成了废气无组织排放到车间，在检查确定污染防治设施风机正常运行管道无破损后，对比日常对该单位的检查情况，黄军涛分析原因很可能是增加集气罩造成风量不足，对照配件厂环评报告中批复的焊接设备数量和型号，他和同事把车间内的所有型号焊接设备和人工工位逐个核对了一遍，最终确定是企业擅自增加了近10台焊接设备，同时配套增加了等量的集气罩，致使风机风量不够，一部分焊接烟气无组织排放到车间厂房，黄军涛通过抽丝剥茧的分析和自己的执法经验，锁定了配件厂擅自扩大规模，未重新报批环评文件的环境违法事实，依据环评法和办案程序，给予了当事人行政处罚。黄军涛同志经常总结办理同类案件经验，2018年以来调查处理擅自扩大规模、擅自开工建设等违反环评法的违法案件10起，有力的打击了心存侥幸，违法排污的企业。</w:t>
      </w:r>
    </w:p>
    <w:p>
      <w:pPr>
        <w:pStyle w:val="5"/>
        <w:shd w:val="clear" w:color="auto" w:fill="FFFFFF"/>
        <w:spacing w:before="75" w:beforeAutospacing="0" w:after="75" w:afterAutospacing="0"/>
        <w:ind w:firstLine="320" w:firstLineChars="100"/>
        <w:rPr>
          <w:rFonts w:ascii="Times New Roman" w:hAnsi="Times New Roman" w:eastAsia="仿宋_GB2312"/>
          <w:bCs/>
          <w:sz w:val="32"/>
          <w:szCs w:val="32"/>
        </w:rPr>
      </w:pPr>
      <w:r>
        <w:rPr>
          <w:rFonts w:hint="eastAsia" w:ascii="Times New Roman" w:hAnsi="Times New Roman" w:eastAsia="仿宋_GB2312"/>
          <w:bCs/>
          <w:sz w:val="32"/>
          <w:szCs w:val="32"/>
        </w:rPr>
        <w:t>（二）严执法更需用真情，将服务落到实处。黄军涛同</w:t>
      </w:r>
    </w:p>
    <w:p>
      <w:pPr>
        <w:rPr>
          <w:rFonts w:ascii="Times New Roman" w:hAnsi="Times New Roman" w:eastAsia="仿宋_GB2312"/>
          <w:bCs/>
          <w:kern w:val="0"/>
          <w:sz w:val="32"/>
          <w:szCs w:val="32"/>
        </w:rPr>
      </w:pPr>
      <w:r>
        <w:rPr>
          <w:rFonts w:hint="eastAsia" w:ascii="Times New Roman" w:hAnsi="Times New Roman" w:eastAsia="仿宋_GB2312"/>
          <w:bCs/>
          <w:kern w:val="0"/>
          <w:sz w:val="32"/>
          <w:szCs w:val="32"/>
        </w:rPr>
        <w:t>志明白</w:t>
      </w:r>
      <w:r>
        <w:rPr>
          <w:rFonts w:ascii="Times New Roman" w:hAnsi="Times New Roman" w:eastAsia="仿宋_GB2312"/>
          <w:bCs/>
          <w:kern w:val="0"/>
          <w:sz w:val="32"/>
          <w:szCs w:val="32"/>
        </w:rPr>
        <w:t>“严格执法”是法制建设的重要环节，本质是严格依法办事，依法行政，终极目标</w:t>
      </w:r>
      <w:r>
        <w:rPr>
          <w:rFonts w:hint="eastAsia" w:ascii="Times New Roman" w:hAnsi="Times New Roman" w:eastAsia="仿宋_GB2312"/>
          <w:bCs/>
          <w:kern w:val="0"/>
          <w:sz w:val="32"/>
          <w:szCs w:val="32"/>
        </w:rPr>
        <w:t>、</w:t>
      </w:r>
      <w:r>
        <w:rPr>
          <w:rFonts w:ascii="Times New Roman" w:hAnsi="Times New Roman" w:eastAsia="仿宋_GB2312"/>
          <w:bCs/>
          <w:kern w:val="0"/>
          <w:sz w:val="32"/>
          <w:szCs w:val="32"/>
        </w:rPr>
        <w:t>根本指向是为人民服务。</w:t>
      </w:r>
      <w:r>
        <w:rPr>
          <w:rFonts w:hint="eastAsia" w:ascii="Times New Roman" w:hAnsi="Times New Roman" w:eastAsia="仿宋_GB2312"/>
          <w:bCs/>
          <w:kern w:val="0"/>
          <w:sz w:val="32"/>
          <w:szCs w:val="32"/>
        </w:rPr>
        <w:t>在日常执法工作中，他秉承服务型执法理念，随时随地向群众宣传环境保护常识和当前面临的环境形势，启发群众自觉维护环境权益，鼓励群众勇于举报环境违法行为。他还时常制作明白卡、告知书，告知企业应尽的环境保护义务和责任，为企业搞好环境管理提出建议，让企业正正规规搞生产。2018年3月在办理一起商砼站私设排污口排放厂区碱性废水的案件中，他注意到平常执法过程中对商砼站这类企业更多的是关注扬尘污染问题，对废水处理的情况关注不够，他建议以这个案件为引子，对全辖区的商砼企业进行一次全面的废水处理情况的排查，在完成30多家相关企业的检查后，形成了一份关于加强商砼行业废水管理的意见，随后升级安装砂石分离设备、完善废水回用系统、根据生产规模设置专门的罐车冲洗场所等一系列加强废水管理的措施在辖区商砼站得到加强和落实。即有效加强了企业环境管理，也帮助企业对生产中的废水、废渣循环利用，得到企业的一致好评。他用自己的实际行动树立</w:t>
      </w:r>
      <w:r>
        <w:rPr>
          <w:rFonts w:ascii="Times New Roman" w:hAnsi="Times New Roman" w:eastAsia="仿宋_GB2312"/>
          <w:bCs/>
          <w:kern w:val="0"/>
          <w:sz w:val="32"/>
          <w:szCs w:val="32"/>
        </w:rPr>
        <w:t>了环保执法</w:t>
      </w:r>
      <w:r>
        <w:rPr>
          <w:rFonts w:hint="eastAsia" w:ascii="Times New Roman" w:hAnsi="Times New Roman" w:eastAsia="仿宋_GB2312"/>
          <w:bCs/>
          <w:kern w:val="0"/>
          <w:sz w:val="32"/>
          <w:szCs w:val="32"/>
        </w:rPr>
        <w:t>人员的良好形象，即维护了环保法律的</w:t>
      </w:r>
      <w:bookmarkStart w:id="0" w:name="_GoBack"/>
      <w:bookmarkEnd w:id="0"/>
      <w:r>
        <w:rPr>
          <w:rFonts w:ascii="Times New Roman" w:hAnsi="Times New Roman" w:eastAsia="仿宋_GB2312"/>
          <w:bCs/>
          <w:kern w:val="0"/>
          <w:sz w:val="32"/>
          <w:szCs w:val="32"/>
        </w:rPr>
        <w:t>严肃性和公正性</w:t>
      </w:r>
      <w:r>
        <w:rPr>
          <w:rFonts w:hint="eastAsia" w:ascii="Times New Roman" w:hAnsi="Times New Roman" w:eastAsia="仿宋_GB2312"/>
          <w:bCs/>
          <w:kern w:val="0"/>
          <w:sz w:val="32"/>
          <w:szCs w:val="32"/>
        </w:rPr>
        <w:t>，也把服务型执法落到了实处</w:t>
      </w:r>
      <w:r>
        <w:rPr>
          <w:rFonts w:ascii="Times New Roman" w:hAnsi="Times New Roman" w:eastAsia="仿宋_GB2312"/>
          <w:bCs/>
          <w:kern w:val="0"/>
          <w:sz w:val="32"/>
          <w:szCs w:val="32"/>
        </w:rPr>
        <w:t>。</w:t>
      </w:r>
    </w:p>
    <w:p>
      <w:pPr>
        <w:numPr>
          <w:ilvl w:val="0"/>
          <w:numId w:val="2"/>
        </w:numPr>
        <w:rPr>
          <w:rFonts w:ascii="宋体" w:hAnsi="宋体"/>
          <w:b/>
          <w:bCs/>
          <w:kern w:val="0"/>
          <w:sz w:val="32"/>
          <w:szCs w:val="32"/>
        </w:rPr>
      </w:pPr>
      <w:r>
        <w:rPr>
          <w:rFonts w:hint="eastAsia" w:ascii="宋体" w:hAnsi="宋体"/>
          <w:b/>
          <w:bCs/>
          <w:kern w:val="0"/>
          <w:sz w:val="32"/>
          <w:szCs w:val="32"/>
        </w:rPr>
        <w:t>爱岗敬业、乐于奉献，做一名忠诚的环保人</w:t>
      </w:r>
    </w:p>
    <w:p>
      <w:pPr>
        <w:ind w:firstLine="640" w:firstLineChars="200"/>
        <w:rPr>
          <w:rFonts w:ascii="仿宋_GB2312" w:hAnsi="仿宋" w:eastAsia="仿宋_GB2312"/>
          <w:sz w:val="32"/>
          <w:szCs w:val="32"/>
        </w:rPr>
      </w:pPr>
      <w:r>
        <w:rPr>
          <w:rFonts w:hint="eastAsia" w:ascii="Times New Roman" w:hAnsi="Times New Roman" w:eastAsia="仿宋_GB2312"/>
          <w:sz w:val="32"/>
          <w:szCs w:val="32"/>
        </w:rPr>
        <w:t>黄军涛同志从部队转业选择了环境保护这个造福人民的事业，他热爱自己的工作岗位，热爱自己的本职工作，他</w:t>
      </w:r>
      <w:r>
        <w:rPr>
          <w:rFonts w:hint="eastAsia" w:ascii="仿宋_GB2312" w:hAnsi="仿宋_GB2312" w:eastAsia="仿宋_GB2312" w:cs="仿宋_GB2312"/>
          <w:color w:val="000000"/>
          <w:sz w:val="32"/>
          <w:szCs w:val="32"/>
          <w:shd w:val="clear" w:color="auto" w:fill="FFFFFF"/>
        </w:rPr>
        <w:t>把职责当使命，干一行、爱一行、钻一行，以严谨的工作态度和务实的工作作风，</w:t>
      </w:r>
      <w:r>
        <w:rPr>
          <w:rFonts w:hint="eastAsia" w:ascii="Times New Roman" w:hAnsi="Times New Roman" w:eastAsia="仿宋_GB2312"/>
          <w:sz w:val="32"/>
          <w:szCs w:val="32"/>
        </w:rPr>
        <w:t>尽所能的在为环保事业的发展贡献自己的微薄之力。</w:t>
      </w:r>
      <w:r>
        <w:rPr>
          <w:rFonts w:hint="eastAsia" w:ascii="仿宋_GB2312" w:hAnsi="仿宋_GB2312" w:eastAsia="仿宋_GB2312" w:cs="仿宋_GB2312"/>
          <w:color w:val="000000"/>
          <w:sz w:val="32"/>
          <w:szCs w:val="32"/>
          <w:shd w:val="clear" w:color="auto" w:fill="FFFFFF"/>
        </w:rPr>
        <w:t>工作上他不计得失，勇于担当；有专项行动任务时他主动要求参加，锻炼自己。单位组织的演讲、讲课等文体活动，他积极参与全面提高自己；工作能力和业务水平在各种锻炼中不断提高。在今年6月份中央环保督察“回头看”期间，他被抽调到南阳市参加举报案件处理情况督察，他连续在外工作37天，参与了南阳市各类投诉举报案件处理情况督察200余件，同时结合工作实际和掌握的法律、法规，为当地快速、合理、合法、有效处理举报案件提出了合理的意见建议，得到当地和督察组的好评。黄军涛同志把践行党的为人民服务宗旨作为自己的神圣责任，牢记宗旨，坚定信念，始终保持共产党员的政治本色，爱岗敬业、乐于奉献，舍小家，顾大家，在平凡的工作岗位上实现着自己的价值。近两年来，他被评为全市环保系统推进依法行政、服务性行政执法和两法衔接工作先进个人，2016、2017年连续两年被评为优秀共产党员，2017年度考核评为优秀。</w:t>
      </w:r>
    </w:p>
    <w:p>
      <w:pPr>
        <w:spacing w:line="560" w:lineRule="exact"/>
        <w:rPr>
          <w:rFonts w:ascii="宋体" w:hAnsi="宋体"/>
          <w:b/>
          <w:bCs/>
          <w:kern w:val="0"/>
          <w:sz w:val="32"/>
          <w:szCs w:val="32"/>
        </w:rPr>
      </w:pPr>
      <w:r>
        <w:rPr>
          <w:rFonts w:hint="eastAsia" w:ascii="宋体" w:hAnsi="宋体"/>
          <w:b/>
          <w:bCs/>
          <w:kern w:val="0"/>
          <w:sz w:val="32"/>
          <w:szCs w:val="32"/>
        </w:rPr>
        <w:t>四、廉洁自律，树立良好执法形象</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自参加环保工作以来，他始终保持朴素的生活作风，不追求奢华，不铺张浪费，时时想着群众的利益，时时感受着自己的职责所在，积极倡导艰苦奋斗，清正廉洁的作风，注重把廉洁自律与业务工作有机结合起来，树立了正确的世界观、人生观和价值观。在工作和生活中，他时刻对自己高标准、严要求，自觉抵制社会上各种腐朽思想和不良习气的侵蚀，他坚持依法行政，对现场检查中发现的环境违法行为都严格按照法律法规秉公处理，树立了廉洁、文明、公正的执法形象，受到了群众的肯定和企业的尊重，极大的提高了企业遵守环保法律法规的自觉性，树立了环境监察执法人员良好的形象。</w:t>
      </w:r>
    </w:p>
    <w:p>
      <w:pPr>
        <w:spacing w:line="560" w:lineRule="exact"/>
        <w:ind w:firstLine="640" w:firstLineChars="200"/>
        <w:rPr>
          <w:rFonts w:ascii="Times New Roman" w:hAnsi="Times New Roman" w:eastAsia="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right;mso-position-horizontal-relative:margin;mso-wrap-style:none;z-index:1024;mso-width-relative:page;mso-height-relative:page;" filled="f" stroked="f" coordsize="21600,21600">
          <v:path/>
          <v:fill on="f" focussize="0,0"/>
          <v:stroke on="f" weight="0.5pt" joinstyle="miter"/>
          <v:imagedata o:title=""/>
          <o:lock v:ext="edit"/>
          <v:textbox inset="0mm,0mm,0mm,0mm" style="mso-fit-shape-to-text:t;">
            <w:txbxContent>
              <w:p>
                <w:pPr>
                  <w:snapToGrid w:val="0"/>
                  <w:rPr>
                    <w:sz w:val="18"/>
                  </w:rPr>
                </w:pP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- 3 -</w:t>
                </w:r>
                <w:r>
                  <w:rPr>
                    <w:rFonts w:ascii="宋体" w:hAnsi="宋体" w:cs="宋体"/>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35C31"/>
    <w:multiLevelType w:val="multilevel"/>
    <w:tmpl w:val="25335C31"/>
    <w:lvl w:ilvl="0" w:tentative="0">
      <w:start w:val="1"/>
      <w:numFmt w:val="japaneseCounting"/>
      <w:lvlText w:val="（%1）"/>
      <w:lvlJc w:val="left"/>
      <w:pPr>
        <w:ind w:left="1720" w:hanging="1080"/>
      </w:pPr>
      <w:rPr>
        <w:rFonts w:hint="default"/>
      </w:rPr>
    </w:lvl>
    <w:lvl w:ilvl="1" w:tentative="0">
      <w:start w:val="3"/>
      <w:numFmt w:val="japaneseCounting"/>
      <w:lvlText w:val="%2、"/>
      <w:lvlJc w:val="left"/>
      <w:pPr>
        <w:ind w:left="1780" w:hanging="72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A190EA0"/>
    <w:multiLevelType w:val="multilevel"/>
    <w:tmpl w:val="6A190EA0"/>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0B74529"/>
    <w:rsid w:val="00001AB7"/>
    <w:rsid w:val="00003761"/>
    <w:rsid w:val="0000390C"/>
    <w:rsid w:val="000523C8"/>
    <w:rsid w:val="0005414E"/>
    <w:rsid w:val="00071ECD"/>
    <w:rsid w:val="000807B0"/>
    <w:rsid w:val="00094E5C"/>
    <w:rsid w:val="000A311E"/>
    <w:rsid w:val="000F05FE"/>
    <w:rsid w:val="000F19C3"/>
    <w:rsid w:val="000F7DF2"/>
    <w:rsid w:val="00117478"/>
    <w:rsid w:val="00117596"/>
    <w:rsid w:val="001250D0"/>
    <w:rsid w:val="0013341F"/>
    <w:rsid w:val="00141C40"/>
    <w:rsid w:val="00151BD8"/>
    <w:rsid w:val="001747B4"/>
    <w:rsid w:val="00185C2B"/>
    <w:rsid w:val="001868C9"/>
    <w:rsid w:val="001901CC"/>
    <w:rsid w:val="001B5C5E"/>
    <w:rsid w:val="001D5785"/>
    <w:rsid w:val="001D676E"/>
    <w:rsid w:val="001F122F"/>
    <w:rsid w:val="00201F5D"/>
    <w:rsid w:val="0020663E"/>
    <w:rsid w:val="00242364"/>
    <w:rsid w:val="002671E6"/>
    <w:rsid w:val="0027505F"/>
    <w:rsid w:val="00284F1F"/>
    <w:rsid w:val="002D1781"/>
    <w:rsid w:val="002D797C"/>
    <w:rsid w:val="002E7D51"/>
    <w:rsid w:val="00303631"/>
    <w:rsid w:val="003076DC"/>
    <w:rsid w:val="00317DEA"/>
    <w:rsid w:val="00327113"/>
    <w:rsid w:val="00331C1C"/>
    <w:rsid w:val="00333CFE"/>
    <w:rsid w:val="00345D55"/>
    <w:rsid w:val="003803B9"/>
    <w:rsid w:val="00386D0D"/>
    <w:rsid w:val="0039089A"/>
    <w:rsid w:val="00391AF8"/>
    <w:rsid w:val="003A4F2E"/>
    <w:rsid w:val="003B2115"/>
    <w:rsid w:val="003B3176"/>
    <w:rsid w:val="003C56D7"/>
    <w:rsid w:val="003D7E1B"/>
    <w:rsid w:val="003E0B73"/>
    <w:rsid w:val="003F0EC7"/>
    <w:rsid w:val="003F5669"/>
    <w:rsid w:val="004009B1"/>
    <w:rsid w:val="004372FC"/>
    <w:rsid w:val="00455F8B"/>
    <w:rsid w:val="00491C2C"/>
    <w:rsid w:val="004B311C"/>
    <w:rsid w:val="00513F8C"/>
    <w:rsid w:val="005301BB"/>
    <w:rsid w:val="00542622"/>
    <w:rsid w:val="0055014B"/>
    <w:rsid w:val="005702E2"/>
    <w:rsid w:val="005803F0"/>
    <w:rsid w:val="00581701"/>
    <w:rsid w:val="0058363B"/>
    <w:rsid w:val="00594A10"/>
    <w:rsid w:val="005A55CC"/>
    <w:rsid w:val="005C3504"/>
    <w:rsid w:val="005D6F30"/>
    <w:rsid w:val="005E2ED5"/>
    <w:rsid w:val="005F33F7"/>
    <w:rsid w:val="005F491D"/>
    <w:rsid w:val="005F7E25"/>
    <w:rsid w:val="00614FFC"/>
    <w:rsid w:val="006349A5"/>
    <w:rsid w:val="00682E0E"/>
    <w:rsid w:val="006861BE"/>
    <w:rsid w:val="006A5820"/>
    <w:rsid w:val="006A7731"/>
    <w:rsid w:val="006D3AFD"/>
    <w:rsid w:val="006D7E2E"/>
    <w:rsid w:val="006E290B"/>
    <w:rsid w:val="006E7AA1"/>
    <w:rsid w:val="006F2086"/>
    <w:rsid w:val="00701E5E"/>
    <w:rsid w:val="00707698"/>
    <w:rsid w:val="00710332"/>
    <w:rsid w:val="00733BF0"/>
    <w:rsid w:val="007457BF"/>
    <w:rsid w:val="0075520D"/>
    <w:rsid w:val="00762DB6"/>
    <w:rsid w:val="00765900"/>
    <w:rsid w:val="007865B9"/>
    <w:rsid w:val="007912AB"/>
    <w:rsid w:val="007C2560"/>
    <w:rsid w:val="007C3BBF"/>
    <w:rsid w:val="007D6838"/>
    <w:rsid w:val="007D7673"/>
    <w:rsid w:val="00835E5E"/>
    <w:rsid w:val="0086392A"/>
    <w:rsid w:val="00880742"/>
    <w:rsid w:val="00886440"/>
    <w:rsid w:val="008872E1"/>
    <w:rsid w:val="008E73F7"/>
    <w:rsid w:val="008F63F6"/>
    <w:rsid w:val="00912D44"/>
    <w:rsid w:val="00912DCA"/>
    <w:rsid w:val="00936F8B"/>
    <w:rsid w:val="00952785"/>
    <w:rsid w:val="009811A3"/>
    <w:rsid w:val="00993A1A"/>
    <w:rsid w:val="009B41AB"/>
    <w:rsid w:val="00A27489"/>
    <w:rsid w:val="00A67440"/>
    <w:rsid w:val="00AA1880"/>
    <w:rsid w:val="00AC0195"/>
    <w:rsid w:val="00AE5053"/>
    <w:rsid w:val="00AE56F1"/>
    <w:rsid w:val="00AF045D"/>
    <w:rsid w:val="00B1173B"/>
    <w:rsid w:val="00B36724"/>
    <w:rsid w:val="00B36F15"/>
    <w:rsid w:val="00B53633"/>
    <w:rsid w:val="00B6478B"/>
    <w:rsid w:val="00B8294E"/>
    <w:rsid w:val="00BC23CC"/>
    <w:rsid w:val="00BC2E19"/>
    <w:rsid w:val="00BC50BE"/>
    <w:rsid w:val="00BE0615"/>
    <w:rsid w:val="00BF6A42"/>
    <w:rsid w:val="00C14DCB"/>
    <w:rsid w:val="00C24FF6"/>
    <w:rsid w:val="00C41965"/>
    <w:rsid w:val="00C47A1F"/>
    <w:rsid w:val="00C65EAE"/>
    <w:rsid w:val="00C66F6A"/>
    <w:rsid w:val="00C723E6"/>
    <w:rsid w:val="00C800AB"/>
    <w:rsid w:val="00CE142C"/>
    <w:rsid w:val="00CF13B5"/>
    <w:rsid w:val="00D01C05"/>
    <w:rsid w:val="00D0458D"/>
    <w:rsid w:val="00D155E1"/>
    <w:rsid w:val="00D324AE"/>
    <w:rsid w:val="00D679A1"/>
    <w:rsid w:val="00D752EA"/>
    <w:rsid w:val="00D95D7F"/>
    <w:rsid w:val="00DA0AC3"/>
    <w:rsid w:val="00DA56E5"/>
    <w:rsid w:val="00DC7E6B"/>
    <w:rsid w:val="00DC7F7B"/>
    <w:rsid w:val="00DD2796"/>
    <w:rsid w:val="00DD4C95"/>
    <w:rsid w:val="00DD7347"/>
    <w:rsid w:val="00DE1D74"/>
    <w:rsid w:val="00E029A7"/>
    <w:rsid w:val="00E0379E"/>
    <w:rsid w:val="00E06B53"/>
    <w:rsid w:val="00E06BA3"/>
    <w:rsid w:val="00E152B5"/>
    <w:rsid w:val="00E1669F"/>
    <w:rsid w:val="00E254C1"/>
    <w:rsid w:val="00E341C6"/>
    <w:rsid w:val="00E51AB8"/>
    <w:rsid w:val="00E6480A"/>
    <w:rsid w:val="00E669D5"/>
    <w:rsid w:val="00E67995"/>
    <w:rsid w:val="00E83EC9"/>
    <w:rsid w:val="00E85C54"/>
    <w:rsid w:val="00E87F2B"/>
    <w:rsid w:val="00EF0CAB"/>
    <w:rsid w:val="00F20B5C"/>
    <w:rsid w:val="00F235F8"/>
    <w:rsid w:val="00F26AF8"/>
    <w:rsid w:val="00F47341"/>
    <w:rsid w:val="00F56624"/>
    <w:rsid w:val="00F7477C"/>
    <w:rsid w:val="00F7573F"/>
    <w:rsid w:val="00F91887"/>
    <w:rsid w:val="00FA6C4B"/>
    <w:rsid w:val="00FA7D3F"/>
    <w:rsid w:val="00FB271D"/>
    <w:rsid w:val="00FF4BE8"/>
    <w:rsid w:val="1AB96A75"/>
    <w:rsid w:val="297363FE"/>
    <w:rsid w:val="2A744270"/>
    <w:rsid w:val="3C242399"/>
    <w:rsid w:val="60B74529"/>
    <w:rsid w:val="65887CCD"/>
    <w:rsid w:val="6E971D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99"/>
    <w:pPr>
      <w:spacing w:beforeAutospacing="1" w:afterAutospacing="1"/>
      <w:jc w:val="left"/>
      <w:outlineLvl w:val="1"/>
    </w:pPr>
    <w:rPr>
      <w:rFonts w:ascii="宋体" w:hAnsi="宋体"/>
      <w:b/>
      <w:kern w:val="0"/>
      <w:sz w:val="36"/>
      <w:szCs w:val="36"/>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0"/>
    <w:uiPriority w:val="99"/>
    <w:pPr>
      <w:tabs>
        <w:tab w:val="center" w:pos="4153"/>
        <w:tab w:val="right" w:pos="8306"/>
      </w:tabs>
      <w:snapToGrid w:val="0"/>
      <w:jc w:val="left"/>
    </w:pPr>
    <w:rPr>
      <w:sz w:val="18"/>
    </w:rPr>
  </w:style>
  <w:style w:type="paragraph" w:styleId="4">
    <w:name w:val="header"/>
    <w:basedOn w:val="1"/>
    <w:link w:val="11"/>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qFormat/>
    <w:uiPriority w:val="22"/>
    <w:rPr>
      <w:rFonts w:cs="Times New Roman"/>
      <w:b/>
    </w:rPr>
  </w:style>
  <w:style w:type="character" w:customStyle="1" w:styleId="9">
    <w:name w:val="标题 2 Char"/>
    <w:link w:val="2"/>
    <w:semiHidden/>
    <w:uiPriority w:val="9"/>
    <w:rPr>
      <w:rFonts w:ascii="Cambria" w:hAnsi="Cambria" w:eastAsia="宋体" w:cs="Times New Roman"/>
      <w:b/>
      <w:bCs/>
      <w:sz w:val="32"/>
      <w:szCs w:val="32"/>
    </w:rPr>
  </w:style>
  <w:style w:type="character" w:customStyle="1" w:styleId="10">
    <w:name w:val="页脚 Char"/>
    <w:link w:val="3"/>
    <w:semiHidden/>
    <w:uiPriority w:val="99"/>
    <w:rPr>
      <w:rFonts w:ascii="Calibri" w:hAnsi="Calibri"/>
      <w:sz w:val="18"/>
      <w:szCs w:val="18"/>
    </w:rPr>
  </w:style>
  <w:style w:type="character" w:customStyle="1" w:styleId="11">
    <w:name w:val="页眉 Char"/>
    <w:link w:val="4"/>
    <w:semiHidden/>
    <w:qFormat/>
    <w:uiPriority w:val="99"/>
    <w:rPr>
      <w:rFonts w:ascii="Calibri" w:hAnsi="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7BD4A9-C0B9-4109-B257-51E67844D2CC}">
  <ds:schemaRefs/>
</ds:datastoreItem>
</file>

<file path=docProps/app.xml><?xml version="1.0" encoding="utf-8"?>
<Properties xmlns="http://schemas.openxmlformats.org/officeDocument/2006/extended-properties" xmlns:vt="http://schemas.openxmlformats.org/officeDocument/2006/docPropsVTypes">
  <Template>Normal.dotm</Template>
  <Pages>6</Pages>
  <Words>435</Words>
  <Characters>2481</Characters>
  <Lines>20</Lines>
  <Paragraphs>5</Paragraphs>
  <TotalTime>697</TotalTime>
  <ScaleCrop>false</ScaleCrop>
  <LinksUpToDate>false</LinksUpToDate>
  <CharactersWithSpaces>2911</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2016-12-10T06:23:00Z</dcterms:created>
  <dc:creator>Administrator</dc:creator>
  <cp:lastModifiedBy>幻海云境</cp:lastModifiedBy>
  <cp:lastPrinted>2016-12-01T06:08:00Z</cp:lastPrinted>
  <dcterms:modified xsi:type="dcterms:W3CDTF">2018-12-17T12:35:38Z</dcterms:modified>
  <dc:title>个人先进事迹</dc:title>
  <cp:revision>274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