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华文仿宋" w:hAnsi="华文仿宋" w:eastAsia="华文仿宋"/>
          <w:b/>
          <w:color w:val="auto"/>
          <w:sz w:val="44"/>
          <w:szCs w:val="44"/>
        </w:rPr>
      </w:pPr>
      <w:r>
        <w:rPr>
          <w:rFonts w:hint="eastAsia" w:ascii="华文仿宋" w:hAnsi="华文仿宋" w:eastAsia="华文仿宋"/>
          <w:b/>
          <w:color w:val="auto"/>
          <w:sz w:val="44"/>
          <w:szCs w:val="44"/>
        </w:rPr>
        <w:t>鲍黎强同志先进事迹</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男，47岁，中共党员，现任虹口区环境监察支队党支部书记、副支队长，自1998年踏入环保工作岗位以来，他始终坚持全心全意为人民服务的工作宗旨，把维护群众的环境权益作为工作的出发点和落脚点，以饱满的工作热情、高度的责任意识、务实的工作态度，全身心投入到挚爱的环保事业中，用实际行动在平凡的工作岗位上做出了不平凡的成绩。</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在今年环境执法大练兵专项行动中，鲍黎强同志更是积极参与，勇挑重担，从思想观念到精神状态，从行为方式到业务素质，都积极主动的与大练兵活动相适应，自始至终贯穿大练兵的全过程，对全区大练兵工作的顺利开展付出了辛勤的汗水。</w:t>
      </w:r>
    </w:p>
    <w:p>
      <w:pPr>
        <w:ind w:firstLine="602" w:firstLineChars="200"/>
        <w:rPr>
          <w:rFonts w:ascii="仿宋" w:hAnsi="仿宋" w:eastAsia="仿宋"/>
          <w:b/>
          <w:color w:val="auto"/>
          <w:sz w:val="30"/>
          <w:szCs w:val="30"/>
        </w:rPr>
      </w:pPr>
      <w:r>
        <w:rPr>
          <w:rFonts w:hint="eastAsia" w:ascii="仿宋" w:hAnsi="仿宋" w:eastAsia="仿宋"/>
          <w:b/>
          <w:color w:val="auto"/>
          <w:sz w:val="30"/>
          <w:szCs w:val="30"/>
        </w:rPr>
        <w:t>一、坚定政治信念，充分发挥党员干部先锋模范作用</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鲍黎强同志身为支队党支部书记，时刻注意用党员标准严格要求自己，积极组织并参加党组织活动。他总是把全局利益、集体利益放在首位，坚决服从组织和领导安排，政治信念坚定，与党组织保持高度一致。</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同时，还认真学习党的路线方针政策，深入贯彻学习习近平总书记系列重要讲话精神，能做到讲政治、讲学习、讲正气，牢固树立“绿水青山就是金山银山”理念，坚持用习总书记新时代中国特色社会主义思想指导日常工作，不断提高依法行政水平和工作效率，并带动其他同志共同提高环境监察执法工作能力。</w:t>
      </w:r>
    </w:p>
    <w:p>
      <w:pPr>
        <w:ind w:left="600"/>
        <w:rPr>
          <w:rFonts w:ascii="仿宋" w:hAnsi="仿宋" w:eastAsia="仿宋"/>
          <w:b/>
          <w:color w:val="auto"/>
          <w:sz w:val="30"/>
          <w:szCs w:val="30"/>
        </w:rPr>
      </w:pPr>
      <w:r>
        <w:rPr>
          <w:rFonts w:hint="eastAsia" w:ascii="仿宋" w:hAnsi="仿宋" w:eastAsia="仿宋"/>
          <w:b/>
          <w:color w:val="auto"/>
          <w:sz w:val="30"/>
          <w:szCs w:val="30"/>
        </w:rPr>
        <w:t>二、认真履行职责，积极参与环境监察执法专项工作</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鲍黎强同志作为支队的业务骨干，一直强调要加强环境监管力度，切实保障环境质量，而在今年更是组织实施并积极参与了多项环境执法专项行动，主要包括以下几项内容：</w:t>
      </w:r>
    </w:p>
    <w:p>
      <w:pPr>
        <w:ind w:left="600"/>
        <w:rPr>
          <w:rFonts w:ascii="仿宋" w:hAnsi="仿宋" w:eastAsia="仿宋"/>
          <w:color w:val="auto"/>
          <w:sz w:val="30"/>
          <w:szCs w:val="30"/>
        </w:rPr>
      </w:pPr>
      <w:r>
        <w:rPr>
          <w:rFonts w:hint="eastAsia" w:ascii="仿宋" w:hAnsi="仿宋" w:eastAsia="仿宋"/>
          <w:color w:val="auto"/>
          <w:sz w:val="30"/>
          <w:szCs w:val="30"/>
        </w:rPr>
        <w:t>（一）蓝天保卫战强化督查工作</w:t>
      </w:r>
    </w:p>
    <w:p>
      <w:pPr>
        <w:ind w:firstLine="600"/>
        <w:rPr>
          <w:rFonts w:ascii="仿宋" w:hAnsi="仿宋" w:eastAsia="仿宋"/>
          <w:color w:val="auto"/>
          <w:sz w:val="30"/>
          <w:szCs w:val="30"/>
        </w:rPr>
      </w:pPr>
      <w:r>
        <w:rPr>
          <w:rFonts w:hint="eastAsia" w:ascii="仿宋" w:hAnsi="仿宋" w:eastAsia="仿宋"/>
          <w:color w:val="auto"/>
          <w:sz w:val="30"/>
          <w:szCs w:val="30"/>
        </w:rPr>
        <w:t>鲍黎强同志于2018年7月参加了环保部组织的蓝天保卫战强化督查第四轮-阳泉-2组督查工作，督查范围是阳泉市平定县和郊区，督查期间他兢兢业业、任劳任怨，在小组工作中发挥了重要作用，和小组成员一起完成督查企业单位105家，共发现问题17家，期间完成专项办信访督查任务1家。</w:t>
      </w:r>
    </w:p>
    <w:p>
      <w:pPr>
        <w:ind w:firstLine="600"/>
        <w:rPr>
          <w:rFonts w:ascii="仿宋" w:hAnsi="仿宋" w:eastAsia="仿宋"/>
          <w:color w:val="auto"/>
          <w:sz w:val="30"/>
          <w:szCs w:val="30"/>
        </w:rPr>
      </w:pPr>
      <w:r>
        <w:rPr>
          <w:rFonts w:hint="eastAsia" w:ascii="仿宋" w:hAnsi="仿宋" w:eastAsia="仿宋"/>
          <w:color w:val="auto"/>
          <w:sz w:val="30"/>
          <w:szCs w:val="30"/>
        </w:rPr>
        <w:t>在督查过程中他始终坚持遵守组织纪律，严格落实中央八项规定，坚决做到“依法督查、公正督查、廉洁督查”，以实际行动维护了督察组的良好形象，圆满完成了督察任务。</w:t>
      </w:r>
    </w:p>
    <w:p>
      <w:pPr>
        <w:ind w:firstLine="600"/>
        <w:rPr>
          <w:rFonts w:ascii="仿宋" w:hAnsi="仿宋" w:eastAsia="仿宋"/>
          <w:color w:val="auto"/>
          <w:sz w:val="30"/>
          <w:szCs w:val="30"/>
        </w:rPr>
      </w:pPr>
      <w:r>
        <w:rPr>
          <w:rFonts w:hint="eastAsia" w:ascii="仿宋" w:hAnsi="仿宋" w:eastAsia="仿宋"/>
          <w:color w:val="auto"/>
          <w:sz w:val="30"/>
          <w:szCs w:val="30"/>
        </w:rPr>
        <w:t>（二）虹口区2018年空气质量改善专项执法工作</w:t>
      </w:r>
    </w:p>
    <w:p>
      <w:pPr>
        <w:ind w:firstLine="600"/>
        <w:rPr>
          <w:rFonts w:ascii="仿宋" w:hAnsi="仿宋" w:eastAsia="仿宋"/>
          <w:color w:val="auto"/>
          <w:sz w:val="30"/>
          <w:szCs w:val="30"/>
        </w:rPr>
      </w:pPr>
      <w:r>
        <w:rPr>
          <w:rFonts w:hint="eastAsia" w:ascii="仿宋" w:hAnsi="仿宋" w:eastAsia="仿宋"/>
          <w:color w:val="auto"/>
          <w:sz w:val="30"/>
          <w:szCs w:val="30"/>
        </w:rPr>
        <w:t>2018年10月初至11月中旬，虹口环保深入开展秋冬季大气污染攻坚治理行动，而鲍黎强同志在此次行动中，身先士卒，带头执法，在重点时段带班上岗，深入重点企业进行现场检查督促，对辖区内12家管控单位减排措施进行执法检查，确保重点时段辖区空气质量稳定良好，圆满完成了上级下达的工作任务。</w:t>
      </w:r>
    </w:p>
    <w:p>
      <w:pPr>
        <w:ind w:firstLine="600"/>
        <w:rPr>
          <w:rFonts w:ascii="仿宋" w:hAnsi="仿宋" w:eastAsia="仿宋"/>
          <w:color w:val="auto"/>
          <w:sz w:val="30"/>
          <w:szCs w:val="30"/>
        </w:rPr>
      </w:pPr>
      <w:r>
        <w:rPr>
          <w:rFonts w:hint="eastAsia" w:ascii="仿宋" w:hAnsi="仿宋" w:eastAsia="仿宋"/>
          <w:color w:val="auto"/>
          <w:sz w:val="30"/>
          <w:szCs w:val="30"/>
        </w:rPr>
        <w:t>（三）虹口区工业固废专项执法行动</w:t>
      </w:r>
    </w:p>
    <w:p>
      <w:pPr>
        <w:ind w:firstLine="600"/>
        <w:rPr>
          <w:rFonts w:ascii="仿宋" w:hAnsi="仿宋" w:eastAsia="仿宋"/>
          <w:color w:val="auto"/>
          <w:sz w:val="30"/>
          <w:szCs w:val="30"/>
        </w:rPr>
      </w:pPr>
      <w:r>
        <w:rPr>
          <w:rFonts w:hint="eastAsia" w:ascii="仿宋" w:hAnsi="仿宋" w:eastAsia="仿宋"/>
          <w:color w:val="auto"/>
          <w:sz w:val="30"/>
          <w:szCs w:val="30"/>
        </w:rPr>
        <w:t>为落实上海市“清废行动”有关工作部署，举一反三落实生态环境部2018“清废行动”有关整改工作要求，鲍黎强同志作为支队此次行动的负责人，他不辞辛苦，结合危险废物规范化管理督查检查、进口博览会保障等工作，按照“摸清家底、强化执法、分类处置、快查快处”的工作思路，对危险废物和一般工业固废产生单位展开了全面执法检查，有效消除了我区环境安全隐患。</w:t>
      </w:r>
    </w:p>
    <w:p>
      <w:pPr>
        <w:ind w:firstLine="600"/>
        <w:rPr>
          <w:rFonts w:ascii="仿宋" w:hAnsi="仿宋" w:eastAsia="仿宋"/>
          <w:color w:val="auto"/>
          <w:sz w:val="30"/>
          <w:szCs w:val="30"/>
        </w:rPr>
      </w:pPr>
      <w:r>
        <w:rPr>
          <w:rFonts w:hint="eastAsia" w:ascii="仿宋" w:hAnsi="仿宋" w:eastAsia="仿宋"/>
          <w:color w:val="auto"/>
          <w:sz w:val="30"/>
          <w:szCs w:val="30"/>
        </w:rPr>
        <w:t>（四）虹口区中小河道整治专项执法</w:t>
      </w:r>
    </w:p>
    <w:p>
      <w:pPr>
        <w:ind w:firstLine="600"/>
        <w:rPr>
          <w:rFonts w:ascii="仿宋" w:hAnsi="仿宋" w:eastAsia="仿宋"/>
          <w:color w:val="auto"/>
          <w:sz w:val="30"/>
          <w:szCs w:val="30"/>
        </w:rPr>
      </w:pPr>
      <w:r>
        <w:rPr>
          <w:rFonts w:hint="eastAsia" w:ascii="仿宋" w:hAnsi="仿宋" w:eastAsia="仿宋"/>
          <w:color w:val="auto"/>
          <w:sz w:val="30"/>
          <w:szCs w:val="30"/>
        </w:rPr>
        <w:t>虹口区中小河道整治</w:t>
      </w:r>
      <w:r>
        <w:rPr>
          <w:rFonts w:hint="eastAsia" w:eastAsia="仿宋"/>
          <w:color w:val="auto"/>
          <w:sz w:val="30"/>
        </w:rPr>
        <w:t>以区内两条黒臭河道江湾市河与南泗塘周边为重点，鲍黎强同志在整治行动中主动跨前一步，与区水务部门积极沟通，多次进行联合执法检查，加强河道巡查力度，并结合对沿河岸企业排污情况进行检查，尤其是对历史遗留排口进行及时封闭。为巩固整治成果，他不顾夏季酷暑，坚持每周巡河，整治河道周边环境，并</w:t>
      </w:r>
      <w:r>
        <w:rPr>
          <w:rFonts w:hint="eastAsia" w:ascii="仿宋" w:hAnsi="仿宋" w:eastAsia="仿宋"/>
          <w:color w:val="auto"/>
          <w:sz w:val="30"/>
          <w:szCs w:val="30"/>
        </w:rPr>
        <w:t>顺利通过了环保部5月期间对虹口区黑臭河道督查及10月的黑臭河道回头看工作。</w:t>
      </w:r>
    </w:p>
    <w:p>
      <w:pPr>
        <w:ind w:left="600"/>
        <w:rPr>
          <w:rFonts w:ascii="仿宋" w:hAnsi="仿宋" w:eastAsia="仿宋"/>
          <w:b/>
          <w:color w:val="auto"/>
          <w:sz w:val="30"/>
          <w:szCs w:val="30"/>
        </w:rPr>
      </w:pPr>
      <w:r>
        <w:rPr>
          <w:rFonts w:hint="eastAsia" w:ascii="仿宋" w:hAnsi="仿宋" w:eastAsia="仿宋"/>
          <w:b/>
          <w:color w:val="auto"/>
          <w:sz w:val="30"/>
          <w:szCs w:val="30"/>
        </w:rPr>
        <w:t>三、坚持依法行政，熟练运用法律手段惩治违法行为</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在今年的餐饮油烟气专项行动中，有家单位油烟在线监测系统显示，连续超过7天无数据；经油烟在线监测系统维保单位人员巡查发现该单位油烟净化器故障，并该状况延续较长时间仍未恢复正常。</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收到该案相关材料后仔细查阅，并与支队相关同志一起讨论该案注意要点。鲍黎强同志认为：油烟在线监测数据异常不能直接证明该单位不正常使用油烟净化设施，只有间接证明作用；而油烟在线监测系统维保单位人员是第三方人员，没有执法证，其巡查记录不能作为行政处罚的直接证据，只能作为间接证据进行佐证；要证明该单位不正常使用油烟净化设施，必须有执法人员现场检查、询问等调查取证的直接证据。</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随即率领执法人员进行现场检查，确认该单位不正常使用油烟净化设施的行为实际存在，同时为尽快消除该单位不正常使用油烟净化设施对周边环境造成的影响，其随即约谈了该单位负责人，告知不正常使用油烟净化设施的环境危害性和违法后果，要求其立即整改。该单位负责人经过鲍黎强同志的宣传教育后，立即引起重视，及时对油烟净化器进行更新，从而保证了设施的正常运行。</w:t>
      </w:r>
    </w:p>
    <w:p>
      <w:pPr>
        <w:ind w:firstLine="600" w:firstLineChars="200"/>
        <w:rPr>
          <w:rFonts w:ascii="仿宋" w:hAnsi="仿宋" w:eastAsia="仿宋"/>
          <w:color w:val="auto"/>
          <w:sz w:val="30"/>
          <w:szCs w:val="30"/>
        </w:rPr>
      </w:pPr>
      <w:r>
        <w:rPr>
          <w:rFonts w:hint="eastAsia" w:ascii="仿宋" w:hAnsi="仿宋" w:eastAsia="仿宋"/>
          <w:color w:val="auto"/>
          <w:sz w:val="30"/>
          <w:szCs w:val="30"/>
        </w:rPr>
        <w:t>从上述案例可以看出，鲍黎强同志既具有深厚的法律知识积累，又具有丰富的执法工作经验，在严厉打击环境违法行为的同时，进一步督促企业认真落实污染治理主体责任，更好地履行环境监察职责。</w:t>
      </w:r>
    </w:p>
    <w:p>
      <w:pPr>
        <w:ind w:left="600"/>
        <w:rPr>
          <w:rFonts w:ascii="仿宋" w:hAnsi="仿宋" w:eastAsia="仿宋"/>
          <w:b/>
          <w:color w:val="auto"/>
          <w:sz w:val="30"/>
          <w:szCs w:val="30"/>
        </w:rPr>
      </w:pPr>
      <w:r>
        <w:rPr>
          <w:rFonts w:hint="eastAsia" w:ascii="仿宋" w:hAnsi="仿宋" w:eastAsia="仿宋"/>
          <w:b/>
          <w:color w:val="auto"/>
          <w:sz w:val="30"/>
          <w:szCs w:val="30"/>
        </w:rPr>
        <w:t>四、维护群众权益，及时主动赶赴现场解决环境问题</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虹口区彩虹湾地区为辖区内动迁居民保障基地，因此区域内建筑工地集中，夜间施工对周边居民的正常生活造成一定影响，投诉较为集中。鲍黎强同志接到投诉后，立即赶赴现场，了解实际情况。建筑工地因特殊工艺需要连续施工，而夜间作业确实又造成扰民现象，尽管环保部门对夜间施工审批作了间隔，但因工地较多，你方唱罢我登台，周边居民始终得不到休息，反响较大。鲍黎强同志立即召集相关部门，组织召开了彩虹湾地区相关施工单位夜间施工审批协调会，并建立了彩虹湾地区建筑工地微信工作群。要求各单位提前将夜间施工计划发布在群内，互相协调，环保部门进行统筹整合，相对集中夜间作业时间，避免因分散施工持续给居民带来影响，有效消除了该地区的施工噪声矛盾。</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就是这样一直以维护群众利益作为工作的出发点和落脚点，面对群众信访投诉，他总是耐心走访每一位投诉人，倾听投诉人的诉求，并妥善解决每一起环境纠纷，做到坚决维护群众利益，全心全意为人民服务。</w:t>
      </w:r>
    </w:p>
    <w:p>
      <w:pPr>
        <w:ind w:left="600"/>
        <w:rPr>
          <w:rFonts w:ascii="仿宋" w:hAnsi="仿宋" w:eastAsia="仿宋"/>
          <w:b/>
          <w:color w:val="auto"/>
          <w:sz w:val="30"/>
          <w:szCs w:val="30"/>
        </w:rPr>
      </w:pPr>
      <w:r>
        <w:rPr>
          <w:rFonts w:hint="eastAsia" w:ascii="仿宋" w:hAnsi="仿宋" w:eastAsia="仿宋"/>
          <w:b/>
          <w:color w:val="auto"/>
          <w:sz w:val="30"/>
          <w:szCs w:val="30"/>
        </w:rPr>
        <w:t>五、强化理论学习，不断增强环境监察执法工作能力</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鲍黎强同志深刻地认识到，环境监察执法是一项极具挑战性的工作，而作为一名执法人员，只有不断提高自身工作能力和综合素质，才能适应新时期的工作需要，才能更好地完成执法工作。</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因此，他不断强化理论学习，创新工作方式，并多次参加环保系统组织的环保执法培训，不断提高依法行政水平和执法工作效率。与此同时，他以自己的模范行为带动了支队其他同志，使全支队形成了积极向上的浓厚学习氛围，并带动支队共同增强了环境监察执法工作能力。</w:t>
      </w:r>
    </w:p>
    <w:p>
      <w:pPr>
        <w:ind w:left="600"/>
        <w:rPr>
          <w:rFonts w:ascii="仿宋" w:hAnsi="仿宋" w:eastAsia="仿宋"/>
          <w:b/>
          <w:color w:val="auto"/>
          <w:sz w:val="30"/>
          <w:szCs w:val="30"/>
        </w:rPr>
      </w:pPr>
      <w:r>
        <w:rPr>
          <w:rFonts w:hint="eastAsia" w:ascii="仿宋" w:hAnsi="仿宋" w:eastAsia="仿宋"/>
          <w:b/>
          <w:color w:val="auto"/>
          <w:sz w:val="30"/>
          <w:szCs w:val="30"/>
        </w:rPr>
        <w:t>六、坚守纪律底线，严格遵守执法人员廉政作风纪律</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鲍黎强同志在二十年的环保工作过程中，一直严格遵守国家的法律法规和环境监察工作的各项规章制度，严格遵守执法人员廉政作风纪律，在执法过程中做到秉公办案、不徇私情、廉洁自律、两袖清风。</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始终高举环境执法的利剑，擎起环境保护的盾牌，与污染环境、破坏生态的行为作斗争，他用风清气正的信念，扎实专业的业务本领，与年轻同志一起开拓奋进，勇打环保攻坚战，谱写了一首任劳任怨、无怨无悔的奉献之歌。</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鲍黎强同志作为一名环境监察执法人员，他始终兢兢业业的对待每一项工作任务，时刻保持全心全意为人民服务的工作初心，始终在思想上和作风上严格要求自己,以超强的事业心和敬业精神,以高度的历史使命感和社会责任感,以深厚的法律知识储备和丰富的执法工作经验，不断履行着自己的环境监察职责，不断践行着自己的环境监察使命，不断为我国环境保护事业尽心尽力、尽职尽责。</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swiss"/>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6DFB"/>
    <w:rsid w:val="00012A28"/>
    <w:rsid w:val="000438E0"/>
    <w:rsid w:val="00092A56"/>
    <w:rsid w:val="0009668C"/>
    <w:rsid w:val="000972BF"/>
    <w:rsid w:val="000F14BC"/>
    <w:rsid w:val="001302B1"/>
    <w:rsid w:val="001F1CFB"/>
    <w:rsid w:val="00243F7F"/>
    <w:rsid w:val="002F2CBC"/>
    <w:rsid w:val="00307AE2"/>
    <w:rsid w:val="00336A33"/>
    <w:rsid w:val="00366063"/>
    <w:rsid w:val="003C205C"/>
    <w:rsid w:val="003C67C1"/>
    <w:rsid w:val="00436FBF"/>
    <w:rsid w:val="00444A2F"/>
    <w:rsid w:val="00486927"/>
    <w:rsid w:val="004E44B9"/>
    <w:rsid w:val="004F40B5"/>
    <w:rsid w:val="00522B9E"/>
    <w:rsid w:val="00554483"/>
    <w:rsid w:val="00567C4B"/>
    <w:rsid w:val="005726E1"/>
    <w:rsid w:val="005732B7"/>
    <w:rsid w:val="005C6870"/>
    <w:rsid w:val="005D1A4E"/>
    <w:rsid w:val="00613392"/>
    <w:rsid w:val="00631D05"/>
    <w:rsid w:val="0067791C"/>
    <w:rsid w:val="006A37E5"/>
    <w:rsid w:val="006C1674"/>
    <w:rsid w:val="006E5385"/>
    <w:rsid w:val="00713A92"/>
    <w:rsid w:val="00720B88"/>
    <w:rsid w:val="0075718C"/>
    <w:rsid w:val="00777A52"/>
    <w:rsid w:val="007B00FF"/>
    <w:rsid w:val="007B0521"/>
    <w:rsid w:val="007C227B"/>
    <w:rsid w:val="008141DF"/>
    <w:rsid w:val="00883E4C"/>
    <w:rsid w:val="008875FE"/>
    <w:rsid w:val="008B2EB3"/>
    <w:rsid w:val="008D6426"/>
    <w:rsid w:val="008D6B92"/>
    <w:rsid w:val="00941DA8"/>
    <w:rsid w:val="00956E01"/>
    <w:rsid w:val="009707CF"/>
    <w:rsid w:val="009F5A6A"/>
    <w:rsid w:val="00A02E53"/>
    <w:rsid w:val="00AB6DF2"/>
    <w:rsid w:val="00AD34D9"/>
    <w:rsid w:val="00AE1ED1"/>
    <w:rsid w:val="00AE7968"/>
    <w:rsid w:val="00B41573"/>
    <w:rsid w:val="00B50F38"/>
    <w:rsid w:val="00B7445C"/>
    <w:rsid w:val="00B971E1"/>
    <w:rsid w:val="00BC41B7"/>
    <w:rsid w:val="00BD3934"/>
    <w:rsid w:val="00BD6DFB"/>
    <w:rsid w:val="00BF6AFB"/>
    <w:rsid w:val="00C00DDF"/>
    <w:rsid w:val="00C10133"/>
    <w:rsid w:val="00C20CBE"/>
    <w:rsid w:val="00C278EA"/>
    <w:rsid w:val="00C93753"/>
    <w:rsid w:val="00CB00B5"/>
    <w:rsid w:val="00D141D9"/>
    <w:rsid w:val="00D1693E"/>
    <w:rsid w:val="00D21764"/>
    <w:rsid w:val="00D315CF"/>
    <w:rsid w:val="00D44B79"/>
    <w:rsid w:val="00D643D3"/>
    <w:rsid w:val="00D71B6B"/>
    <w:rsid w:val="00D80BCA"/>
    <w:rsid w:val="00D82133"/>
    <w:rsid w:val="00DC3227"/>
    <w:rsid w:val="00DD29A3"/>
    <w:rsid w:val="00E21969"/>
    <w:rsid w:val="00E3258F"/>
    <w:rsid w:val="00E91F99"/>
    <w:rsid w:val="00EC366A"/>
    <w:rsid w:val="00ED7EF0"/>
    <w:rsid w:val="00F218E7"/>
    <w:rsid w:val="00FB22EB"/>
    <w:rsid w:val="364D6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453</Words>
  <Characters>2588</Characters>
  <Lines>21</Lines>
  <Paragraphs>6</Paragraphs>
  <TotalTime>0</TotalTime>
  <ScaleCrop>false</ScaleCrop>
  <LinksUpToDate>false</LinksUpToDate>
  <CharactersWithSpaces>3035</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2018-11-19T08:08:00Z</dcterms:created>
  <dc:creator>Microsoft</dc:creator>
  <cp:lastModifiedBy>幻海云境</cp:lastModifiedBy>
  <dcterms:modified xsi:type="dcterms:W3CDTF">2018-12-18T01:43:07Z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