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本人刘育成，2013年进入惠山区洛社镇环保分局工作，2018年起任洛社镇环保分局监察科副科长，全面负责洛社镇的环境监察工作，主要包括环境信访的调处、环境违法问题的现场检查、环保专项整治工作的开展等工作。在今年的工作中，我认真履职、踏实敬业，较好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地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完成了本职工作和领导交办的各项工作，获得了领导和同事们的认可。</w:t>
      </w:r>
    </w:p>
    <w:p>
      <w:pPr>
        <w:numPr>
          <w:ilvl w:val="0"/>
          <w:numId w:val="1"/>
        </w:numPr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认真工作、严格执法。截至目前，洛社环保分局监察科共检查企业2500余厂次，立案上报94件，处罚金额1249万元，其中实施查封31起，实施司法联动2起，刑事移送2起，行政移送4起，处理信访865件，多次开展危险废物、大气管控、VOCS治理等专项整治行动，多次配合“散乱污”企业专项整治工作开展综合执法。</w:t>
      </w:r>
    </w:p>
    <w:p>
      <w:pPr>
        <w:numPr>
          <w:ilvl w:val="0"/>
          <w:numId w:val="1"/>
        </w:numPr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注重学习、强化本领。自参加工作以来，本人将理论知识和业务知识学习放在第一位，本人清醒地认识到：作为一名环境监察工作者、一名环境监察干部，不仅要具备专业环境管理专业知识，更要善于运用法律武器，秉公执法，依法行政。日常工作中，本人带领监察中队全体同仁，注重核实调查、积累经验，向群众了解，向书本求知，向企业沟通，向领导请教，以知促行，以行践知，努力提升基层环境监察的严谨性、科学性、实践性。</w:t>
      </w:r>
    </w:p>
    <w:p>
      <w:pPr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 xml:space="preserve">    在未来的日子里，本人将一如既往立足本职岗位、携监察科全体同仁，勇于探索、不断创新，为全面打赢污染防治攻坚战，守住蓝天碧水净土贡献力量，用自己的热情和行动诠释一名环境监察人员的奉献与担当。</w:t>
      </w:r>
    </w:p>
    <w:p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ZFangSong-Z02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82FCCC3"/>
    <w:multiLevelType w:val="singleLevel"/>
    <w:tmpl w:val="982FCCC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513A6C"/>
    <w:rsid w:val="342D107F"/>
    <w:rsid w:val="382D4197"/>
    <w:rsid w:val="5E513A6C"/>
    <w:rsid w:val="651160EF"/>
    <w:rsid w:val="7057467F"/>
    <w:rsid w:val="74FD1FE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FZFangSong-Z02" w:hAnsi="FZFangSong-Z02" w:eastAsia="宋体" w:cs="FZFangSong-Z02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2018-11-22T08:03:00Z</dcterms:created>
  <dc:creator>1252</dc:creator>
  <cp:lastModifiedBy>幻海云境</cp:lastModifiedBy>
  <dcterms:modified xsi:type="dcterms:W3CDTF">2018-12-18T01:56:55Z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2052-10.1.0.7670</vt:lpwstr>
  </property>
</Properties>
</file>