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华文中宋" w:eastAsia="方正小标宋简体"/>
          <w:color w:val="auto"/>
          <w:sz w:val="36"/>
          <w:szCs w:val="36"/>
        </w:rPr>
      </w:pPr>
      <w:r>
        <w:rPr>
          <w:rFonts w:hint="eastAsia" w:ascii="方正小标宋简体" w:hAnsi="华文中宋" w:eastAsia="方正小标宋简体"/>
          <w:color w:val="auto"/>
          <w:sz w:val="36"/>
          <w:szCs w:val="36"/>
        </w:rPr>
        <w:t>环境执法先进个人事迹简介</w:t>
      </w:r>
    </w:p>
    <w:p>
      <w:pPr>
        <w:widowControl/>
        <w:spacing w:line="480" w:lineRule="exact"/>
        <w:ind w:firstLine="640" w:firstLineChars="200"/>
        <w:rPr>
          <w:rFonts w:eastAsia="方正仿宋_GBK"/>
          <w:color w:val="auto"/>
          <w:sz w:val="32"/>
          <w:szCs w:val="32"/>
        </w:rPr>
      </w:pPr>
      <w:r>
        <w:rPr>
          <w:rFonts w:hAnsi="方正仿宋_GBK" w:eastAsia="方正仿宋_GBK"/>
          <w:color w:val="auto"/>
          <w:sz w:val="32"/>
          <w:szCs w:val="32"/>
        </w:rPr>
        <w:t>王华园，男，</w:t>
      </w:r>
      <w:r>
        <w:rPr>
          <w:rFonts w:eastAsia="方正仿宋_GBK"/>
          <w:color w:val="auto"/>
          <w:sz w:val="32"/>
          <w:szCs w:val="32"/>
        </w:rPr>
        <w:t>28</w:t>
      </w:r>
      <w:r>
        <w:rPr>
          <w:rFonts w:hAnsi="方正仿宋_GBK" w:eastAsia="方正仿宋_GBK"/>
          <w:color w:val="auto"/>
          <w:sz w:val="32"/>
          <w:szCs w:val="32"/>
        </w:rPr>
        <w:t>岁，中共预备党员。</w:t>
      </w:r>
      <w:r>
        <w:rPr>
          <w:rFonts w:eastAsia="方正仿宋_GBK"/>
          <w:color w:val="auto"/>
          <w:sz w:val="32"/>
          <w:szCs w:val="32"/>
        </w:rPr>
        <w:t>2013</w:t>
      </w:r>
      <w:r>
        <w:rPr>
          <w:rFonts w:hAnsi="方正仿宋_GBK" w:eastAsia="方正仿宋_GBK"/>
          <w:color w:val="auto"/>
          <w:sz w:val="32"/>
          <w:szCs w:val="32"/>
        </w:rPr>
        <w:t>年参加工作，后于</w:t>
      </w:r>
      <w:r>
        <w:rPr>
          <w:rFonts w:eastAsia="方正仿宋_GBK"/>
          <w:color w:val="auto"/>
          <w:sz w:val="32"/>
          <w:szCs w:val="32"/>
        </w:rPr>
        <w:t>2015</w:t>
      </w:r>
      <w:r>
        <w:rPr>
          <w:rFonts w:hAnsi="方正仿宋_GBK" w:eastAsia="方正仿宋_GBK"/>
          <w:color w:val="auto"/>
          <w:sz w:val="32"/>
          <w:szCs w:val="32"/>
        </w:rPr>
        <w:t>年考入宿迁市环境监察支队，目前为市环境监察支队一大队科员，主要从事环境执法工作。在环境执法过程中，王华园同志始终能做到不忘初心，廉洁自律，敢于担当，秉公执法，通过刻苦钻研各项业务知识，以出色的执法能力完成各项任务。</w:t>
      </w:r>
    </w:p>
    <w:p>
      <w:pPr>
        <w:widowControl/>
        <w:spacing w:line="480" w:lineRule="exact"/>
        <w:ind w:firstLine="640" w:firstLineChars="200"/>
        <w:rPr>
          <w:rFonts w:eastAsia="方正仿宋_GBK"/>
          <w:b/>
          <w:color w:val="auto"/>
          <w:sz w:val="32"/>
          <w:szCs w:val="32"/>
        </w:rPr>
      </w:pPr>
      <w:r>
        <w:rPr>
          <w:rFonts w:hAnsi="方正仿宋_GBK" w:eastAsia="方正仿宋_GBK"/>
          <w:b/>
          <w:color w:val="auto"/>
          <w:sz w:val="32"/>
          <w:szCs w:val="32"/>
        </w:rPr>
        <w:t>一、严格执法，做忠诚环保卫士</w:t>
      </w:r>
    </w:p>
    <w:p>
      <w:pPr>
        <w:widowControl/>
        <w:spacing w:line="480" w:lineRule="exact"/>
        <w:ind w:firstLine="640" w:firstLineChars="200"/>
        <w:rPr>
          <w:rFonts w:eastAsia="方正仿宋_GBK"/>
          <w:color w:val="auto"/>
          <w:sz w:val="32"/>
          <w:szCs w:val="32"/>
        </w:rPr>
      </w:pPr>
      <w:r>
        <w:rPr>
          <w:rFonts w:hAnsi="方正仿宋_GBK" w:eastAsia="方正仿宋_GBK"/>
          <w:color w:val="auto"/>
          <w:sz w:val="32"/>
          <w:szCs w:val="32"/>
        </w:rPr>
        <w:t>王华园同志于</w:t>
      </w:r>
      <w:r>
        <w:rPr>
          <w:rFonts w:eastAsia="方正仿宋_GBK"/>
          <w:color w:val="auto"/>
          <w:sz w:val="32"/>
          <w:szCs w:val="32"/>
        </w:rPr>
        <w:t>2015</w:t>
      </w:r>
      <w:r>
        <w:rPr>
          <w:rFonts w:hAnsi="方正仿宋_GBK" w:eastAsia="方正仿宋_GBK"/>
          <w:color w:val="auto"/>
          <w:sz w:val="32"/>
          <w:szCs w:val="32"/>
        </w:rPr>
        <w:t>年进入环保系统，即深入执法一线，通过不断学习老同志的执法经验同时结合自身专业优势对各个行业的生产工艺以及相关法律法规开展深入学习，不断充实自己，在支队执法人员短缺，执法力量薄弱的情况下，通过主动担当，团结协作，仅</w:t>
      </w:r>
      <w:r>
        <w:rPr>
          <w:rFonts w:eastAsia="方正仿宋_GBK"/>
          <w:color w:val="auto"/>
          <w:sz w:val="32"/>
          <w:szCs w:val="32"/>
        </w:rPr>
        <w:t>2018</w:t>
      </w:r>
      <w:r>
        <w:rPr>
          <w:rFonts w:hAnsi="方正仿宋_GBK" w:eastAsia="方正仿宋_GBK"/>
          <w:color w:val="auto"/>
          <w:sz w:val="32"/>
          <w:szCs w:val="32"/>
        </w:rPr>
        <w:t>年截至目前已主办案件</w:t>
      </w:r>
      <w:r>
        <w:rPr>
          <w:rFonts w:eastAsia="方正仿宋_GBK"/>
          <w:color w:val="auto"/>
          <w:sz w:val="32"/>
          <w:szCs w:val="32"/>
        </w:rPr>
        <w:t>14</w:t>
      </w:r>
      <w:r>
        <w:rPr>
          <w:rFonts w:hAnsi="方正仿宋_GBK" w:eastAsia="方正仿宋_GBK"/>
          <w:color w:val="auto"/>
          <w:sz w:val="32"/>
          <w:szCs w:val="32"/>
        </w:rPr>
        <w:t>起，处罚金额</w:t>
      </w:r>
      <w:r>
        <w:rPr>
          <w:rFonts w:eastAsia="方正仿宋_GBK"/>
          <w:color w:val="auto"/>
          <w:sz w:val="32"/>
          <w:szCs w:val="32"/>
        </w:rPr>
        <w:t>540</w:t>
      </w:r>
      <w:r>
        <w:rPr>
          <w:rFonts w:hAnsi="方正仿宋_GBK" w:eastAsia="方正仿宋_GBK"/>
          <w:color w:val="auto"/>
          <w:sz w:val="32"/>
          <w:szCs w:val="32"/>
        </w:rPr>
        <w:t>万元左右，参与案件</w:t>
      </w:r>
      <w:r>
        <w:rPr>
          <w:rFonts w:eastAsia="方正仿宋_GBK"/>
          <w:color w:val="auto"/>
          <w:sz w:val="32"/>
          <w:szCs w:val="32"/>
        </w:rPr>
        <w:t>29</w:t>
      </w:r>
      <w:r>
        <w:rPr>
          <w:rFonts w:hAnsi="方正仿宋_GBK" w:eastAsia="方正仿宋_GBK"/>
          <w:color w:val="auto"/>
          <w:sz w:val="32"/>
          <w:szCs w:val="32"/>
        </w:rPr>
        <w:t>起，处罚金额超千万。同时灵活运用新环保四个配套办法及两高司法解释，对环境违法企业形成有效震慑，督促企业依法依规生产。</w:t>
      </w:r>
    </w:p>
    <w:p>
      <w:pPr>
        <w:spacing w:line="480" w:lineRule="exact"/>
        <w:ind w:firstLine="640" w:firstLineChars="200"/>
        <w:rPr>
          <w:rFonts w:eastAsia="方正仿宋_GBK"/>
          <w:b/>
          <w:color w:val="auto"/>
          <w:sz w:val="32"/>
          <w:szCs w:val="32"/>
        </w:rPr>
      </w:pPr>
      <w:r>
        <w:rPr>
          <w:rFonts w:hAnsi="方正仿宋_GBK" w:eastAsia="方正仿宋_GBK"/>
          <w:b/>
          <w:color w:val="auto"/>
          <w:sz w:val="32"/>
          <w:szCs w:val="32"/>
        </w:rPr>
        <w:t>二、勇于担当，积极参加各级督查</w:t>
      </w:r>
    </w:p>
    <w:p>
      <w:pPr>
        <w:spacing w:line="480" w:lineRule="exact"/>
        <w:ind w:firstLine="480" w:firstLineChars="150"/>
        <w:rPr>
          <w:rFonts w:eastAsia="方正仿宋_GBK"/>
          <w:color w:val="auto"/>
          <w:sz w:val="32"/>
          <w:szCs w:val="32"/>
        </w:rPr>
      </w:pPr>
      <w:r>
        <w:rPr>
          <w:rFonts w:hAnsi="方正仿宋_GBK" w:eastAsia="方正仿宋_GBK"/>
          <w:color w:val="auto"/>
          <w:sz w:val="32"/>
          <w:szCs w:val="32"/>
        </w:rPr>
        <w:t>（</w:t>
      </w:r>
      <w:r>
        <w:rPr>
          <w:rFonts w:eastAsia="方正仿宋_GBK"/>
          <w:color w:val="auto"/>
          <w:sz w:val="32"/>
          <w:szCs w:val="32"/>
        </w:rPr>
        <w:t>1</w:t>
      </w:r>
      <w:r>
        <w:rPr>
          <w:rFonts w:hAnsi="方正仿宋_GBK" w:eastAsia="方正仿宋_GBK"/>
          <w:color w:val="auto"/>
          <w:sz w:val="32"/>
          <w:szCs w:val="32"/>
        </w:rPr>
        <w:t>）</w:t>
      </w:r>
      <w:r>
        <w:rPr>
          <w:rFonts w:eastAsia="方正仿宋_GBK"/>
          <w:color w:val="auto"/>
          <w:sz w:val="32"/>
          <w:szCs w:val="32"/>
        </w:rPr>
        <w:t>2017</w:t>
      </w:r>
      <w:r>
        <w:rPr>
          <w:rFonts w:hAnsi="方正仿宋_GBK" w:eastAsia="方正仿宋_GBK"/>
          <w:color w:val="auto"/>
          <w:sz w:val="32"/>
          <w:szCs w:val="32"/>
        </w:rPr>
        <w:t>年</w:t>
      </w:r>
      <w:r>
        <w:rPr>
          <w:rFonts w:eastAsia="方正仿宋_GBK"/>
          <w:color w:val="auto"/>
          <w:sz w:val="32"/>
          <w:szCs w:val="32"/>
        </w:rPr>
        <w:t>7</w:t>
      </w:r>
      <w:r>
        <w:rPr>
          <w:rFonts w:hAnsi="方正仿宋_GBK" w:eastAsia="方正仿宋_GBK"/>
          <w:color w:val="auto"/>
          <w:sz w:val="32"/>
          <w:szCs w:val="32"/>
        </w:rPr>
        <w:t>月，王华园同志被抽调参加全国打击进口固废专项行动，到广东中山、河源开展了为期一个月的打击进口固废专项督查工作，在这一个月的时间里，王华园同志克服水土不服导致的高烧以及南方持续高温的影响，坚持带病参加督查工作，通过与督察组同志的密切配合，圆满的完成了督查任务。</w:t>
      </w:r>
    </w:p>
    <w:p>
      <w:pPr>
        <w:spacing w:line="480" w:lineRule="exact"/>
        <w:ind w:firstLine="480" w:firstLineChars="150"/>
        <w:rPr>
          <w:rFonts w:eastAsia="方正仿宋_GBK"/>
          <w:color w:val="auto"/>
          <w:sz w:val="32"/>
          <w:szCs w:val="32"/>
        </w:rPr>
      </w:pPr>
      <w:r>
        <w:rPr>
          <w:rFonts w:hAnsi="方正仿宋_GBK" w:eastAsia="方正仿宋_GBK"/>
          <w:color w:val="auto"/>
          <w:sz w:val="32"/>
          <w:szCs w:val="32"/>
        </w:rPr>
        <w:t>（</w:t>
      </w:r>
      <w:r>
        <w:rPr>
          <w:rFonts w:eastAsia="方正仿宋_GBK"/>
          <w:color w:val="auto"/>
          <w:sz w:val="32"/>
          <w:szCs w:val="32"/>
        </w:rPr>
        <w:t>2</w:t>
      </w:r>
      <w:r>
        <w:rPr>
          <w:rFonts w:hAnsi="方正仿宋_GBK" w:eastAsia="方正仿宋_GBK"/>
          <w:color w:val="auto"/>
          <w:sz w:val="32"/>
          <w:szCs w:val="32"/>
        </w:rPr>
        <w:t>）</w:t>
      </w:r>
      <w:r>
        <w:rPr>
          <w:rFonts w:eastAsia="方正仿宋_GBK"/>
          <w:color w:val="auto"/>
          <w:sz w:val="32"/>
          <w:szCs w:val="32"/>
        </w:rPr>
        <w:t>2018</w:t>
      </w:r>
      <w:r>
        <w:rPr>
          <w:rFonts w:hAnsi="方正仿宋_GBK" w:eastAsia="方正仿宋_GBK"/>
          <w:color w:val="auto"/>
          <w:sz w:val="32"/>
          <w:szCs w:val="32"/>
        </w:rPr>
        <w:t>年</w:t>
      </w:r>
      <w:r>
        <w:rPr>
          <w:rFonts w:eastAsia="方正仿宋_GBK"/>
          <w:color w:val="auto"/>
          <w:sz w:val="32"/>
          <w:szCs w:val="32"/>
        </w:rPr>
        <w:t>1</w:t>
      </w:r>
      <w:r>
        <w:rPr>
          <w:rFonts w:hAnsi="方正仿宋_GBK" w:eastAsia="方正仿宋_GBK"/>
          <w:color w:val="auto"/>
          <w:sz w:val="32"/>
          <w:szCs w:val="32"/>
        </w:rPr>
        <w:t>月，王华园同志被抽调参加第二十一轮</w:t>
      </w:r>
      <w:r>
        <w:rPr>
          <w:rFonts w:eastAsia="方正仿宋_GBK"/>
          <w:color w:val="auto"/>
          <w:sz w:val="32"/>
          <w:szCs w:val="32"/>
        </w:rPr>
        <w:t>“</w:t>
      </w:r>
      <w:r>
        <w:rPr>
          <w:rFonts w:hAnsi="方正仿宋_GBK" w:eastAsia="方正仿宋_GBK"/>
          <w:color w:val="auto"/>
          <w:sz w:val="32"/>
          <w:szCs w:val="32"/>
        </w:rPr>
        <w:t>京津冀及周边地区强化督查</w:t>
      </w:r>
      <w:r>
        <w:rPr>
          <w:rFonts w:eastAsia="方正仿宋_GBK"/>
          <w:color w:val="auto"/>
          <w:sz w:val="32"/>
          <w:szCs w:val="32"/>
        </w:rPr>
        <w:t>”</w:t>
      </w:r>
      <w:r>
        <w:rPr>
          <w:rFonts w:hAnsi="方正仿宋_GBK" w:eastAsia="方正仿宋_GBK"/>
          <w:color w:val="auto"/>
          <w:sz w:val="32"/>
          <w:szCs w:val="32"/>
        </w:rPr>
        <w:t>工作。通过积极学习前一轮督查人员的工作经验，结合现场督查实际，克服北方零下十几度的低温和大雪天气，圆满完成督查任务，通过全体督查人员的共同努力，攻坚克难，最终获得京津冀及周边地区大气污染防治强化督查</w:t>
      </w:r>
      <w:r>
        <w:rPr>
          <w:rFonts w:eastAsia="方正仿宋_GBK"/>
          <w:color w:val="auto"/>
          <w:sz w:val="32"/>
          <w:szCs w:val="32"/>
        </w:rPr>
        <w:t>“</w:t>
      </w:r>
      <w:r>
        <w:rPr>
          <w:rFonts w:hAnsi="方正仿宋_GBK" w:eastAsia="方正仿宋_GBK"/>
          <w:color w:val="auto"/>
          <w:sz w:val="32"/>
          <w:szCs w:val="32"/>
        </w:rPr>
        <w:t>每周一星</w:t>
      </w:r>
      <w:r>
        <w:rPr>
          <w:rFonts w:eastAsia="方正仿宋_GBK"/>
          <w:color w:val="auto"/>
          <w:sz w:val="32"/>
          <w:szCs w:val="32"/>
        </w:rPr>
        <w:t>”</w:t>
      </w:r>
      <w:r>
        <w:rPr>
          <w:rFonts w:hAnsi="方正仿宋_GBK" w:eastAsia="方正仿宋_GBK"/>
          <w:color w:val="auto"/>
          <w:sz w:val="32"/>
          <w:szCs w:val="32"/>
        </w:rPr>
        <w:t>。</w:t>
      </w:r>
    </w:p>
    <w:p>
      <w:pPr>
        <w:spacing w:line="480" w:lineRule="exact"/>
        <w:ind w:firstLine="480" w:firstLineChars="150"/>
        <w:rPr>
          <w:rFonts w:eastAsia="方正仿宋_GBK"/>
          <w:color w:val="auto"/>
          <w:sz w:val="32"/>
          <w:szCs w:val="32"/>
        </w:rPr>
      </w:pPr>
      <w:r>
        <w:rPr>
          <w:rFonts w:hAnsi="方正仿宋_GBK" w:eastAsia="方正仿宋_GBK"/>
          <w:color w:val="auto"/>
          <w:sz w:val="32"/>
          <w:szCs w:val="32"/>
        </w:rPr>
        <w:t>（</w:t>
      </w:r>
      <w:r>
        <w:rPr>
          <w:rFonts w:eastAsia="方正仿宋_GBK"/>
          <w:color w:val="auto"/>
          <w:sz w:val="32"/>
          <w:szCs w:val="32"/>
        </w:rPr>
        <w:t>3</w:t>
      </w:r>
      <w:r>
        <w:rPr>
          <w:rFonts w:hAnsi="方正仿宋_GBK" w:eastAsia="方正仿宋_GBK"/>
          <w:color w:val="auto"/>
          <w:sz w:val="32"/>
          <w:szCs w:val="32"/>
        </w:rPr>
        <w:t>）</w:t>
      </w:r>
      <w:r>
        <w:rPr>
          <w:rFonts w:eastAsia="方正仿宋_GBK"/>
          <w:color w:val="auto"/>
          <w:sz w:val="32"/>
          <w:szCs w:val="32"/>
        </w:rPr>
        <w:t>2018</w:t>
      </w:r>
      <w:r>
        <w:rPr>
          <w:rFonts w:hAnsi="方正仿宋_GBK" w:eastAsia="方正仿宋_GBK"/>
          <w:color w:val="auto"/>
          <w:sz w:val="32"/>
          <w:szCs w:val="32"/>
        </w:rPr>
        <w:t>年</w:t>
      </w:r>
      <w:r>
        <w:rPr>
          <w:rFonts w:eastAsia="方正仿宋_GBK"/>
          <w:color w:val="auto"/>
          <w:sz w:val="32"/>
          <w:szCs w:val="32"/>
        </w:rPr>
        <w:t>5</w:t>
      </w:r>
      <w:r>
        <w:rPr>
          <w:rFonts w:hAnsi="方正仿宋_GBK" w:eastAsia="方正仿宋_GBK"/>
          <w:color w:val="auto"/>
          <w:sz w:val="32"/>
          <w:szCs w:val="32"/>
        </w:rPr>
        <w:t>月，王华园同志再次被抽调参加全国集中式饮用水水源地专项整治强化督查，在福建南平开展了为期半个月的督查工作，福建南平多为山区，因此督查工作开展难度极大，车辆出入水源地，道路崎岖不平，路边多为悬崖，王华园同志不畏艰难积极开展检查、定位、拍照、</w:t>
      </w:r>
      <w:r>
        <w:rPr>
          <w:rFonts w:eastAsia="方正仿宋_GBK"/>
          <w:color w:val="auto"/>
          <w:sz w:val="32"/>
          <w:szCs w:val="32"/>
        </w:rPr>
        <w:t>A</w:t>
      </w:r>
      <w:r>
        <w:rPr>
          <w:rFonts w:hint="eastAsia" w:eastAsia="方正仿宋_GBK"/>
          <w:color w:val="auto"/>
          <w:sz w:val="32"/>
          <w:szCs w:val="32"/>
          <w:lang w:val="en-US" w:eastAsia="zh-CN"/>
        </w:rPr>
        <w:t>pp</w:t>
      </w:r>
      <w:r>
        <w:rPr>
          <w:rFonts w:hAnsi="方正仿宋_GBK" w:eastAsia="方正仿宋_GBK"/>
          <w:color w:val="auto"/>
          <w:sz w:val="32"/>
          <w:szCs w:val="32"/>
        </w:rPr>
        <w:t>录入等工作，最终圆满完成督查工作。</w:t>
      </w:r>
    </w:p>
    <w:p>
      <w:pPr>
        <w:spacing w:line="480" w:lineRule="exact"/>
        <w:ind w:firstLine="480" w:firstLineChars="150"/>
        <w:rPr>
          <w:rFonts w:eastAsia="方正仿宋_GBK"/>
          <w:color w:val="auto"/>
          <w:sz w:val="32"/>
          <w:szCs w:val="32"/>
        </w:rPr>
      </w:pPr>
      <w:r>
        <w:rPr>
          <w:rFonts w:hAnsi="方正仿宋_GBK" w:eastAsia="方正仿宋_GBK"/>
          <w:color w:val="auto"/>
          <w:sz w:val="32"/>
          <w:szCs w:val="32"/>
        </w:rPr>
        <w:t>（</w:t>
      </w:r>
      <w:r>
        <w:rPr>
          <w:rFonts w:eastAsia="方正仿宋_GBK"/>
          <w:color w:val="auto"/>
          <w:sz w:val="32"/>
          <w:szCs w:val="32"/>
        </w:rPr>
        <w:t>4</w:t>
      </w:r>
      <w:r>
        <w:rPr>
          <w:rFonts w:hAnsi="方正仿宋_GBK" w:eastAsia="方正仿宋_GBK"/>
          <w:color w:val="auto"/>
          <w:sz w:val="32"/>
          <w:szCs w:val="32"/>
        </w:rPr>
        <w:t>）</w:t>
      </w:r>
      <w:r>
        <w:rPr>
          <w:rFonts w:eastAsia="方正仿宋_GBK"/>
          <w:color w:val="auto"/>
          <w:sz w:val="32"/>
          <w:szCs w:val="32"/>
        </w:rPr>
        <w:t>2018</w:t>
      </w:r>
      <w:r>
        <w:rPr>
          <w:rFonts w:hAnsi="方正仿宋_GBK" w:eastAsia="方正仿宋_GBK"/>
          <w:color w:val="auto"/>
          <w:sz w:val="32"/>
          <w:szCs w:val="32"/>
        </w:rPr>
        <w:t>年</w:t>
      </w:r>
      <w:r>
        <w:rPr>
          <w:rFonts w:eastAsia="方正仿宋_GBK"/>
          <w:color w:val="auto"/>
          <w:sz w:val="32"/>
          <w:szCs w:val="32"/>
        </w:rPr>
        <w:t>7</w:t>
      </w:r>
      <w:r>
        <w:rPr>
          <w:rFonts w:hAnsi="方正仿宋_GBK" w:eastAsia="方正仿宋_GBK"/>
          <w:color w:val="auto"/>
          <w:sz w:val="32"/>
          <w:szCs w:val="32"/>
        </w:rPr>
        <w:t>月、</w:t>
      </w:r>
      <w:r>
        <w:rPr>
          <w:rFonts w:eastAsia="方正仿宋_GBK"/>
          <w:color w:val="auto"/>
          <w:sz w:val="32"/>
          <w:szCs w:val="32"/>
        </w:rPr>
        <w:t>9</w:t>
      </w:r>
      <w:r>
        <w:rPr>
          <w:rFonts w:hAnsi="方正仿宋_GBK" w:eastAsia="方正仿宋_GBK"/>
          <w:color w:val="auto"/>
          <w:sz w:val="32"/>
          <w:szCs w:val="32"/>
        </w:rPr>
        <w:t>月，王华园同志又分别参加了生态环境部蓝天保卫战第四轮及第八轮强化督查，督查期间王华园同志廉洁自律，同时做好组员的思想工作，严格遵守中央八项规定要求，圆满完成强化督查任务。</w:t>
      </w:r>
    </w:p>
    <w:p>
      <w:pPr>
        <w:spacing w:line="480" w:lineRule="exact"/>
        <w:ind w:firstLine="480" w:firstLineChars="150"/>
        <w:rPr>
          <w:rFonts w:eastAsia="方正仿宋_GBK"/>
          <w:color w:val="auto"/>
          <w:sz w:val="32"/>
          <w:szCs w:val="32"/>
        </w:rPr>
      </w:pPr>
      <w:r>
        <w:rPr>
          <w:rFonts w:hAnsi="方正仿宋_GBK" w:eastAsia="方正仿宋_GBK"/>
          <w:color w:val="auto"/>
          <w:sz w:val="32"/>
          <w:szCs w:val="32"/>
        </w:rPr>
        <w:t>（</w:t>
      </w:r>
      <w:r>
        <w:rPr>
          <w:rFonts w:eastAsia="方正仿宋_GBK"/>
          <w:color w:val="auto"/>
          <w:sz w:val="32"/>
          <w:szCs w:val="32"/>
        </w:rPr>
        <w:t>5</w:t>
      </w:r>
      <w:r>
        <w:rPr>
          <w:rFonts w:hAnsi="方正仿宋_GBK" w:eastAsia="方正仿宋_GBK"/>
          <w:color w:val="auto"/>
          <w:sz w:val="32"/>
          <w:szCs w:val="32"/>
        </w:rPr>
        <w:t>）王华园同志除参加生态环境部组织的各项督查外，还参与了省厅组织的大气交叉检查、化工行业专项检查、固废交叉检查等，在检查过程中能始终做到秉公执法，廉洁自律，出色完成</w:t>
      </w:r>
      <w:r>
        <w:rPr>
          <w:rFonts w:hint="eastAsia" w:hAnsi="方正仿宋_GBK" w:eastAsia="方正仿宋_GBK"/>
          <w:color w:val="auto"/>
          <w:sz w:val="32"/>
          <w:szCs w:val="32"/>
          <w:lang w:val="en-US" w:eastAsia="zh-CN"/>
        </w:rPr>
        <w:t>了</w:t>
      </w:r>
      <w:r>
        <w:rPr>
          <w:rFonts w:hAnsi="方正仿宋_GBK" w:eastAsia="方正仿宋_GBK"/>
          <w:color w:val="auto"/>
          <w:sz w:val="32"/>
          <w:szCs w:val="32"/>
        </w:rPr>
        <w:t>检查任务。</w:t>
      </w:r>
    </w:p>
    <w:p>
      <w:pPr>
        <w:spacing w:line="480" w:lineRule="exact"/>
        <w:ind w:firstLine="480" w:firstLineChars="150"/>
        <w:rPr>
          <w:rFonts w:eastAsia="方正仿宋_GBK"/>
          <w:b/>
          <w:color w:val="auto"/>
          <w:sz w:val="32"/>
          <w:szCs w:val="32"/>
        </w:rPr>
      </w:pPr>
      <w:r>
        <w:rPr>
          <w:rFonts w:hAnsi="方正仿宋_GBK" w:eastAsia="方正仿宋_GBK"/>
          <w:b/>
          <w:color w:val="auto"/>
          <w:sz w:val="32"/>
          <w:szCs w:val="32"/>
        </w:rPr>
        <w:t>三、勤勉务实，出色完成各项任务</w:t>
      </w:r>
    </w:p>
    <w:p>
      <w:pPr>
        <w:widowControl/>
        <w:spacing w:line="480" w:lineRule="exact"/>
        <w:ind w:firstLine="640" w:firstLineChars="200"/>
        <w:rPr>
          <w:rFonts w:eastAsia="方正仿宋_GBK"/>
          <w:color w:val="auto"/>
          <w:sz w:val="32"/>
          <w:szCs w:val="32"/>
        </w:rPr>
      </w:pPr>
      <w:r>
        <w:rPr>
          <w:rFonts w:eastAsia="方正仿宋_GBK"/>
          <w:color w:val="auto"/>
          <w:sz w:val="32"/>
          <w:szCs w:val="32"/>
        </w:rPr>
        <w:t>2016</w:t>
      </w:r>
      <w:r>
        <w:rPr>
          <w:rFonts w:hAnsi="方正仿宋_GBK" w:eastAsia="方正仿宋_GBK"/>
          <w:color w:val="auto"/>
          <w:sz w:val="32"/>
          <w:szCs w:val="32"/>
        </w:rPr>
        <w:t>年</w:t>
      </w:r>
      <w:r>
        <w:rPr>
          <w:rFonts w:eastAsia="方正仿宋_GBK"/>
          <w:color w:val="auto"/>
          <w:sz w:val="32"/>
          <w:szCs w:val="32"/>
        </w:rPr>
        <w:t>1</w:t>
      </w:r>
      <w:r>
        <w:rPr>
          <w:rFonts w:hAnsi="方正仿宋_GBK" w:eastAsia="方正仿宋_GBK"/>
          <w:color w:val="auto"/>
          <w:sz w:val="32"/>
          <w:szCs w:val="32"/>
        </w:rPr>
        <w:t>月，王华园同志根据工作需要，服从领导安排，加入宿迁市废旧物资综合整治办公室，响应市委市政府关于废旧物资加工行业</w:t>
      </w:r>
      <w:r>
        <w:rPr>
          <w:rFonts w:eastAsia="方正仿宋_GBK"/>
          <w:color w:val="auto"/>
          <w:sz w:val="32"/>
          <w:szCs w:val="32"/>
        </w:rPr>
        <w:t>“</w:t>
      </w:r>
      <w:r>
        <w:rPr>
          <w:rFonts w:hAnsi="方正仿宋_GBK" w:eastAsia="方正仿宋_GBK"/>
          <w:color w:val="auto"/>
          <w:sz w:val="32"/>
          <w:szCs w:val="32"/>
        </w:rPr>
        <w:t>彻底禁、禁彻底</w:t>
      </w:r>
      <w:r>
        <w:rPr>
          <w:rFonts w:eastAsia="方正仿宋_GBK"/>
          <w:color w:val="auto"/>
          <w:sz w:val="32"/>
          <w:szCs w:val="32"/>
        </w:rPr>
        <w:t>”</w:t>
      </w:r>
      <w:r>
        <w:rPr>
          <w:rFonts w:hAnsi="方正仿宋_GBK" w:eastAsia="方正仿宋_GBK"/>
          <w:color w:val="auto"/>
          <w:sz w:val="32"/>
          <w:szCs w:val="32"/>
        </w:rPr>
        <w:t>的总要求，成为现场督查组成员，深入一线摸排。我市废旧物资回收加工户共计约</w:t>
      </w:r>
      <w:r>
        <w:rPr>
          <w:rFonts w:eastAsia="方正仿宋_GBK"/>
          <w:color w:val="auto"/>
          <w:sz w:val="32"/>
          <w:szCs w:val="32"/>
        </w:rPr>
        <w:t>6978</w:t>
      </w:r>
      <w:r>
        <w:rPr>
          <w:rFonts w:hAnsi="方正仿宋_GBK" w:eastAsia="方正仿宋_GBK"/>
          <w:color w:val="auto"/>
          <w:sz w:val="32"/>
          <w:szCs w:val="32"/>
        </w:rPr>
        <w:t>户，面广量大，涉及人员众多，因此工作难度极大，现场排查过程中不仅要面对脏乱的环境还要安抚好加工户的情绪，向他们宣传环境保护工作的重要性，同时向他们普及市委市政府出台的帮助他们转型升级的相关政策。经历了为期半年的整治，综合整治工作取得阶段性胜利。</w:t>
      </w:r>
    </w:p>
    <w:p>
      <w:pPr>
        <w:widowControl/>
        <w:spacing w:line="480" w:lineRule="exact"/>
        <w:ind w:firstLine="640" w:firstLineChars="200"/>
        <w:rPr>
          <w:rFonts w:eastAsia="方正仿宋_GBK"/>
          <w:color w:val="auto"/>
          <w:sz w:val="32"/>
          <w:szCs w:val="32"/>
        </w:rPr>
      </w:pPr>
      <w:r>
        <w:rPr>
          <w:rFonts w:eastAsia="方正仿宋_GBK"/>
          <w:color w:val="auto"/>
          <w:sz w:val="32"/>
          <w:szCs w:val="32"/>
        </w:rPr>
        <w:t>2018</w:t>
      </w:r>
      <w:r>
        <w:rPr>
          <w:rFonts w:hAnsi="方正仿宋_GBK" w:eastAsia="方正仿宋_GBK"/>
          <w:color w:val="auto"/>
          <w:sz w:val="32"/>
          <w:szCs w:val="32"/>
        </w:rPr>
        <w:t>年</w:t>
      </w:r>
      <w:r>
        <w:rPr>
          <w:rFonts w:eastAsia="方正仿宋_GBK"/>
          <w:color w:val="auto"/>
          <w:sz w:val="32"/>
          <w:szCs w:val="32"/>
        </w:rPr>
        <w:t>5</w:t>
      </w:r>
      <w:r>
        <w:rPr>
          <w:rFonts w:hAnsi="方正仿宋_GBK" w:eastAsia="方正仿宋_GBK"/>
          <w:color w:val="auto"/>
          <w:sz w:val="32"/>
          <w:szCs w:val="32"/>
        </w:rPr>
        <w:t>月全国集中式饮用水水源地专项整治工作开展以来，王华园同志根据参加第一轮专项整治督查的工作经验，结合本市实际，对全市</w:t>
      </w:r>
      <w:r>
        <w:rPr>
          <w:rFonts w:eastAsia="方正仿宋_GBK"/>
          <w:color w:val="auto"/>
          <w:sz w:val="32"/>
          <w:szCs w:val="32"/>
        </w:rPr>
        <w:t>12</w:t>
      </w:r>
      <w:r>
        <w:rPr>
          <w:rFonts w:hAnsi="方正仿宋_GBK" w:eastAsia="方正仿宋_GBK"/>
          <w:color w:val="auto"/>
          <w:sz w:val="32"/>
          <w:szCs w:val="32"/>
        </w:rPr>
        <w:t>个集中式饮用水水源地存在问题开展详细排查梳理，对全市水源地整治进度进行跟进，开展现场督查，有效推动了全市集中式饮用水水源地专项整治工作的开展。</w:t>
      </w:r>
    </w:p>
    <w:p>
      <w:r>
        <w:rPr>
          <w:rFonts w:hint="eastAsia" w:hAnsi="方正仿宋_GBK" w:eastAsia="方正仿宋_GBK"/>
          <w:color w:val="auto"/>
          <w:sz w:val="32"/>
          <w:szCs w:val="32"/>
        </w:rPr>
        <w:t>“环境保护工作任重而道远，环境监察执法需扬帆前行”，王华园同志能够将环境保护工作作为一番事业来奋斗，并始终以饱满的热情、担当者的高度投入工作，奉献自己，感染他人，无愧称为一名真正的环保卫士！</w:t>
      </w:r>
      <w:bookmarkStart w:id="0" w:name="_GoBack"/>
      <w:bookmarkEnd w:id="0"/>
    </w:p>
    <w:sectPr>
      <w:pgSz w:w="11906" w:h="16838"/>
      <w:pgMar w:top="2098" w:right="1531" w:bottom="1928"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方正小标宋简体">
    <w:altName w:val="微软雅黑"/>
    <w:panose1 w:val="03000509000000000000"/>
    <w:charset w:val="86"/>
    <w:family w:val="script"/>
    <w:pitch w:val="default"/>
    <w:sig w:usb0="00000000" w:usb1="00000000" w:usb2="00000010" w:usb3="00000000" w:csb0="00040000" w:csb1="00000000"/>
  </w:font>
  <w:font w:name="华文中宋">
    <w:altName w:val="宋体"/>
    <w:panose1 w:val="00000000000000000000"/>
    <w:charset w:val="86"/>
    <w:family w:val="auto"/>
    <w:pitch w:val="default"/>
    <w:sig w:usb0="00000000" w:usb1="00000000" w:usb2="00000010" w:usb3="00000000" w:csb0="0004009F" w:csb1="00000000"/>
  </w:font>
  <w:font w:name="方正仿宋_GBK">
    <w:altName w:val="微软雅黑"/>
    <w:panose1 w:val="03000509000000000000"/>
    <w:charset w:val="86"/>
    <w:family w:val="script"/>
    <w:pitch w:val="default"/>
    <w:sig w:usb0="00000000" w:usb1="00000000" w:usb2="00000010" w:usb3="00000000" w:csb0="003C0041" w:csb1="00000000"/>
  </w:font>
  <w:font w:name="微软雅黑">
    <w:panose1 w:val="020B0503020204020204"/>
    <w:charset w:val="86"/>
    <w:family w:val="auto"/>
    <w:pitch w:val="default"/>
    <w:sig w:usb0="80000287" w:usb1="2ACF3C50" w:usb2="00000016" w:usb3="00000000" w:csb0="0004001F" w:csb1="00000000"/>
  </w:font>
  <w:font w:name="FZFangSong-Z02">
    <w:altName w:val="Arial"/>
    <w:panose1 w:val="00000000000000000000"/>
    <w:charset w:val="00"/>
    <w:family w:val="swiss"/>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63068"/>
    <w:rsid w:val="00152E3E"/>
    <w:rsid w:val="001F0508"/>
    <w:rsid w:val="003A0109"/>
    <w:rsid w:val="00563068"/>
    <w:rsid w:val="008F54AF"/>
    <w:rsid w:val="00AF61E2"/>
    <w:rsid w:val="00D35673"/>
    <w:rsid w:val="00FF6C70"/>
    <w:rsid w:val="52BA1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character" w:default="1" w:styleId="3">
    <w:name w:val="Default Paragraph Font"/>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224</Words>
  <Characters>1278</Characters>
  <Lines>10</Lines>
  <Paragraphs>2</Paragraphs>
  <TotalTime>0</TotalTime>
  <ScaleCrop>false</ScaleCrop>
  <LinksUpToDate>false</LinksUpToDate>
  <CharactersWithSpaces>1500</CharactersWithSpaces>
  <Application>WPS Office_10.1.0.7670_F1E327BC-269C-435d-A152-05C5408002CA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2018-11-23T08:36:00Z</dcterms:created>
  <dc:creator>Administrator</dc:creator>
  <cp:lastModifiedBy>幻海云境</cp:lastModifiedBy>
  <dcterms:modified xsi:type="dcterms:W3CDTF">2018-12-18T02:14:53Z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