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color w:val="auto"/>
          <w:sz w:val="44"/>
          <w:szCs w:val="44"/>
        </w:rPr>
      </w:pPr>
      <w:r>
        <w:rPr>
          <w:rFonts w:hint="eastAsia" w:ascii="宋体" w:hAnsi="宋体"/>
          <w:b/>
          <w:color w:val="auto"/>
          <w:sz w:val="44"/>
          <w:szCs w:val="44"/>
        </w:rPr>
        <w:t>环境执法先进个人典型事迹材料</w:t>
      </w:r>
    </w:p>
    <w:p>
      <w:pPr>
        <w:rPr>
          <w:color w:val="auto"/>
        </w:rPr>
      </w:pPr>
    </w:p>
    <w:p>
      <w:pPr>
        <w:pStyle w:val="5"/>
        <w:spacing w:before="75" w:beforeAutospacing="0" w:after="75" w:afterAutospacing="0" w:line="420" w:lineRule="atLeast"/>
        <w:ind w:firstLine="640" w:firstLineChars="200"/>
        <w:rPr>
          <w:rFonts w:ascii="仿宋" w:hAnsi="仿宋" w:eastAsia="仿宋"/>
          <w:color w:val="auto"/>
          <w:sz w:val="32"/>
          <w:szCs w:val="32"/>
        </w:rPr>
      </w:pPr>
      <w:r>
        <w:rPr>
          <w:rFonts w:hint="eastAsia" w:ascii="仿宋" w:hAnsi="仿宋" w:eastAsia="仿宋"/>
          <w:color w:val="auto"/>
          <w:sz w:val="32"/>
          <w:szCs w:val="32"/>
        </w:rPr>
        <w:t>龙伟，男，42岁，中共党员，环境工程专业本科学历，现任张家界市环境监察支队副支队长，2003年至今一直从事环境监察执法工作。参加工作以来，时刻以优秀党员的标准严格要求自己，恪尽职守，勇于奉献，敢于创新，以饱满的工作热情、扎实的工作作风和优异的工作成绩赢得了领导和同事的普遍好评。</w:t>
      </w:r>
    </w:p>
    <w:p>
      <w:pPr>
        <w:pStyle w:val="5"/>
        <w:spacing w:before="75" w:beforeAutospacing="0" w:after="75" w:afterAutospacing="0" w:line="420" w:lineRule="atLeast"/>
        <w:ind w:firstLine="640" w:firstLineChars="200"/>
        <w:rPr>
          <w:rFonts w:ascii="仿宋" w:hAnsi="仿宋" w:eastAsia="仿宋"/>
          <w:color w:val="auto"/>
          <w:sz w:val="32"/>
          <w:szCs w:val="32"/>
        </w:rPr>
      </w:pPr>
      <w:r>
        <w:rPr>
          <w:rFonts w:hint="eastAsia" w:ascii="楷体" w:hAnsi="楷体" w:eastAsia="楷体"/>
          <w:color w:val="auto"/>
          <w:sz w:val="32"/>
          <w:szCs w:val="32"/>
        </w:rPr>
        <w:t>一、开拓进取，刻苦</w:t>
      </w:r>
      <w:r>
        <w:rPr>
          <w:rFonts w:hint="eastAsia" w:ascii="楷体" w:hAnsi="楷体" w:eastAsia="楷体"/>
          <w:color w:val="auto"/>
          <w:sz w:val="32"/>
          <w:szCs w:val="32"/>
          <w:lang w:val="en-US" w:eastAsia="zh-CN"/>
        </w:rPr>
        <w:t>钻</w:t>
      </w:r>
      <w:r>
        <w:rPr>
          <w:rFonts w:hint="eastAsia" w:ascii="楷体" w:hAnsi="楷体" w:eastAsia="楷体"/>
          <w:color w:val="auto"/>
          <w:sz w:val="32"/>
          <w:szCs w:val="32"/>
        </w:rPr>
        <w:t>研</w:t>
      </w:r>
      <w:r>
        <w:rPr>
          <w:rFonts w:hint="eastAsia" w:ascii="仿宋" w:hAnsi="仿宋" w:eastAsia="仿宋"/>
          <w:color w:val="auto"/>
          <w:sz w:val="32"/>
          <w:szCs w:val="32"/>
        </w:rPr>
        <w:t>。学习是明确政治方向，提高能力水平的重要途径，更是适应新常态的必然要求。只有加强自身建设，才能不断提高为人民服务的本领。该同志能认真学习马列主义、毛泽东思想、邓小平理论、“三个代表”重要思想、科学发展观和习近平新时代中国特色社会主义思想，在思想上始终与党中央保持高度一致，注重理论联系实际，牢固树立“立党为公、执政为民”的理念。在业务上，他勤于钻研，不断提高自身业务素质,认真学习新《环保法》及四个配套办法、《大气法》《水污染防治法》《环评法》以及其他与环境保护相关法律法规，从理论上武装自己，并把积极参加业务培训作为提高业务能力的主要渠道，为开展好各项工作夯实了基础。同时做到学以致用，能把学到的本领运用到工作之中，工作效率较高。</w:t>
      </w:r>
    </w:p>
    <w:p>
      <w:pPr>
        <w:pStyle w:val="5"/>
        <w:spacing w:before="75" w:beforeAutospacing="0" w:after="75" w:afterAutospacing="0" w:line="420" w:lineRule="atLeast"/>
        <w:rPr>
          <w:rFonts w:ascii="仿宋" w:hAnsi="仿宋" w:eastAsia="仿宋"/>
          <w:color w:val="auto"/>
          <w:sz w:val="32"/>
          <w:szCs w:val="32"/>
        </w:rPr>
      </w:pPr>
      <w:r>
        <w:rPr>
          <w:rFonts w:hint="eastAsia" w:ascii="仿宋" w:hAnsi="仿宋" w:eastAsia="仿宋"/>
          <w:color w:val="auto"/>
          <w:sz w:val="32"/>
          <w:szCs w:val="32"/>
        </w:rPr>
        <w:t>　　</w:t>
      </w:r>
      <w:r>
        <w:rPr>
          <w:rFonts w:hint="eastAsia" w:ascii="楷体" w:hAnsi="楷体" w:eastAsia="楷体"/>
          <w:color w:val="auto"/>
          <w:sz w:val="32"/>
          <w:szCs w:val="32"/>
        </w:rPr>
        <w:t>二、工作认真，成绩突出</w:t>
      </w:r>
      <w:r>
        <w:rPr>
          <w:rFonts w:hint="eastAsia" w:ascii="仿宋" w:hAnsi="仿宋" w:eastAsia="仿宋"/>
          <w:color w:val="auto"/>
          <w:sz w:val="32"/>
          <w:szCs w:val="32"/>
        </w:rPr>
        <w:t>。从事环境监察工作十多年来，该同志忠于职守，爱岗敬业，不畏艰难，顾全大局，始终以高度的政治责任感、务实的工作作风出色地完成各项工作任务。多次被评为先进工作者和先进个人，曾荣获第一次全国污染源普查全国先进个人、排污申报与核定全国先进个人、排污费征收工作全国先进个人、湖南省环境监察执法工作优秀个人和湖南省环境执法大练兵突出个人；连续两年参加湖南省环境执法大练兵比武，均取得优异成绩；2018年6月参加了省级环保督察。</w:t>
      </w:r>
    </w:p>
    <w:p>
      <w:pPr>
        <w:pStyle w:val="5"/>
        <w:spacing w:before="75" w:beforeAutospacing="0" w:after="75" w:afterAutospacing="0" w:line="420" w:lineRule="atLeast"/>
        <w:ind w:firstLine="640" w:firstLineChars="200"/>
        <w:rPr>
          <w:rFonts w:ascii="仿宋" w:hAnsi="仿宋" w:eastAsia="仿宋"/>
          <w:color w:val="auto"/>
          <w:sz w:val="32"/>
          <w:szCs w:val="32"/>
        </w:rPr>
      </w:pPr>
      <w:r>
        <w:rPr>
          <w:rFonts w:hint="eastAsia" w:ascii="仿宋" w:hAnsi="仿宋" w:eastAsia="仿宋"/>
          <w:color w:val="auto"/>
          <w:sz w:val="32"/>
          <w:szCs w:val="32"/>
        </w:rPr>
        <w:t>2017年至2018年，该同志牵头办理环境行政处罚案件19起，其中行政拘留1起，按日连续处罚2起，罚款1181万余元，下达环境监察意见书90多份、责令整改通知39份。2017年5月张家界大业创展建材有限公司私设排污口偷排水污染物一案，实施按日连续处罚120万元，创造了张家界市实施环保行政处罚单案最高罚款的纪录，并将案件移送公安部门对当事人实施了行政拘留十日的处罚，给了违法企业巨大的震慑，很好地树立了环保部门的权威。2018年对张家界土地房产开发公司批建不符违法行为处罚453.7万元，再次创造行政处罚最高罚款纪录。</w:t>
      </w:r>
    </w:p>
    <w:p>
      <w:pPr>
        <w:pStyle w:val="5"/>
        <w:spacing w:before="75" w:beforeAutospacing="0" w:after="75" w:afterAutospacing="0" w:line="420" w:lineRule="atLeast"/>
        <w:ind w:firstLine="640" w:firstLineChars="200"/>
        <w:rPr>
          <w:rFonts w:ascii="仿宋" w:hAnsi="仿宋" w:eastAsia="仿宋"/>
          <w:color w:val="auto"/>
          <w:sz w:val="32"/>
          <w:szCs w:val="32"/>
        </w:rPr>
      </w:pPr>
      <w:r>
        <w:rPr>
          <w:rFonts w:hint="eastAsia" w:ascii="仿宋" w:hAnsi="仿宋" w:eastAsia="仿宋"/>
          <w:color w:val="auto"/>
          <w:sz w:val="32"/>
          <w:szCs w:val="32"/>
        </w:rPr>
        <w:t>该同志在污染减排、重金属污染防治、大气污染联防联控等方面也成绩突出。积极开展火电、水泥厂等重点企业的监察，推动全市火电和水泥行业废气治理设施运行、在线监测设施运行、推动企业进行脱硫脱硝改造；积极开展环境污染隐患排查、督促重点工业企业开展大气污染综合治理、污水处理厂提质提标等工作。另外该同志还承担着安全生产、尾矿库整治、化工污染专项整治、移动执法、文明单位创建、排污费改税等方面的工作。</w:t>
      </w:r>
    </w:p>
    <w:p>
      <w:pPr>
        <w:pStyle w:val="5"/>
        <w:spacing w:before="75" w:beforeAutospacing="0" w:after="75" w:afterAutospacing="0" w:line="420" w:lineRule="atLeast"/>
        <w:ind w:firstLine="640" w:firstLineChars="200"/>
        <w:rPr>
          <w:rFonts w:ascii="仿宋" w:hAnsi="仿宋" w:eastAsia="仿宋"/>
          <w:color w:val="auto"/>
          <w:sz w:val="32"/>
          <w:szCs w:val="32"/>
        </w:rPr>
      </w:pPr>
      <w:r>
        <w:rPr>
          <w:rFonts w:hint="eastAsia" w:ascii="仿宋" w:hAnsi="仿宋" w:eastAsia="仿宋"/>
          <w:color w:val="auto"/>
          <w:sz w:val="32"/>
          <w:szCs w:val="32"/>
        </w:rPr>
        <w:t>环保事业永远在路上，只有不断学习，不断提高，才能够适应环保工作新常态，保障人民群众的环境权益。在以后的工作中，他会继续发挥自己的特长，全身心投入到环保事业中，在建设生态文明的道路上，为实现“天蓝、地绿、水净”的中国梦贡献着他自己的力量。</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80C38"/>
    <w:rsid w:val="001B0344"/>
    <w:rsid w:val="001E07BD"/>
    <w:rsid w:val="00201298"/>
    <w:rsid w:val="002B2DFF"/>
    <w:rsid w:val="002C114A"/>
    <w:rsid w:val="00480C38"/>
    <w:rsid w:val="004920CD"/>
    <w:rsid w:val="004E1A73"/>
    <w:rsid w:val="00625596"/>
    <w:rsid w:val="006423ED"/>
    <w:rsid w:val="00764674"/>
    <w:rsid w:val="00926493"/>
    <w:rsid w:val="00942D4E"/>
    <w:rsid w:val="00994CBC"/>
    <w:rsid w:val="00B02F77"/>
    <w:rsid w:val="00B7101A"/>
    <w:rsid w:val="00DD28E9"/>
    <w:rsid w:val="00EC43E9"/>
    <w:rsid w:val="00FA79B1"/>
    <w:rsid w:val="21812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9"/>
    <w:semiHidden/>
    <w:unhideWhenUsed/>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191</Words>
  <Characters>1091</Characters>
  <Lines>9</Lines>
  <Paragraphs>2</Paragraphs>
  <TotalTime>0</TotalTime>
  <ScaleCrop>false</ScaleCrop>
  <LinksUpToDate>false</LinksUpToDate>
  <CharactersWithSpaces>1280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2018-09-05T04:43:00Z</dcterms:created>
  <dc:creator>Windows 用户</dc:creator>
  <cp:lastModifiedBy>lenovo</cp:lastModifiedBy>
  <dcterms:modified xsi:type="dcterms:W3CDTF">2018-12-18T01:46:37Z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