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color w:val="auto"/>
          <w:sz w:val="28"/>
          <w:szCs w:val="28"/>
          <w:shd w:val="clear" w:color="auto" w:fill="FFFFFF"/>
        </w:rPr>
      </w:pPr>
      <w:r>
        <w:rPr>
          <w:rFonts w:hint="eastAsia" w:ascii="宋体" w:hAnsi="宋体" w:cs="宋体"/>
          <w:color w:val="auto"/>
          <w:sz w:val="32"/>
          <w:szCs w:val="32"/>
          <w:shd w:val="clear" w:color="auto" w:fill="FFFFFF"/>
        </w:rPr>
        <w:t>个人简介和事迹材料</w:t>
      </w:r>
    </w:p>
    <w:p>
      <w:pPr>
        <w:jc w:val="left"/>
        <w:rPr>
          <w:rFonts w:hint="eastAsia" w:ascii="宋体" w:hAnsi="宋体" w:cs="宋体"/>
          <w:color w:val="auto"/>
          <w:sz w:val="28"/>
          <w:szCs w:val="28"/>
        </w:rPr>
      </w:pPr>
      <w:r>
        <w:rPr>
          <w:rFonts w:hint="eastAsia" w:ascii="宋体" w:hAnsi="宋体" w:cs="宋体"/>
          <w:color w:val="auto"/>
          <w:sz w:val="28"/>
          <w:szCs w:val="28"/>
          <w:shd w:val="clear" w:color="auto" w:fill="FFFFFF"/>
        </w:rPr>
        <w:t>一、个人基本情况</w:t>
      </w:r>
      <w:r>
        <w:rPr>
          <w:rFonts w:hint="eastAsia" w:ascii="宋体" w:hAnsi="宋体" w:cs="宋体"/>
          <w:color w:val="auto"/>
          <w:sz w:val="28"/>
          <w:szCs w:val="28"/>
          <w:shd w:val="clear" w:color="auto" w:fill="FFFFFF"/>
        </w:rPr>
        <w:br w:type="textWrapping"/>
      </w:r>
      <w:r>
        <w:rPr>
          <w:rFonts w:hint="eastAsia" w:ascii="宋体" w:hAnsi="宋体" w:cs="宋体"/>
          <w:color w:val="auto"/>
          <w:sz w:val="28"/>
          <w:szCs w:val="28"/>
          <w:shd w:val="clear" w:color="auto" w:fill="FFFFFF"/>
        </w:rPr>
        <w:t xml:space="preserve">    凌旭,男,汉族,群众,1987年生,现任宜宾市翠屏区环境监察执法大队科员,从事环保工作4年，主要负责一线环保案件的现场调查取证工作。</w:t>
      </w:r>
      <w:r>
        <w:rPr>
          <w:rFonts w:hint="eastAsia" w:ascii="宋体" w:hAnsi="宋体" w:cs="宋体"/>
          <w:color w:val="auto"/>
          <w:sz w:val="28"/>
          <w:szCs w:val="28"/>
          <w:shd w:val="clear" w:color="auto" w:fill="FFFFFF"/>
        </w:rPr>
        <w:br w:type="textWrapping"/>
      </w:r>
      <w:r>
        <w:rPr>
          <w:rFonts w:hint="eastAsia" w:ascii="宋体" w:hAnsi="宋体" w:cs="宋体"/>
          <w:color w:val="auto"/>
          <w:sz w:val="28"/>
          <w:szCs w:val="28"/>
          <w:shd w:val="clear" w:color="auto" w:fill="FFFFFF"/>
        </w:rPr>
        <w:t>二、2018年环境执法大练兵情况</w:t>
      </w:r>
      <w:r>
        <w:rPr>
          <w:rFonts w:hint="eastAsia" w:ascii="宋体" w:hAnsi="宋体" w:cs="宋体"/>
          <w:color w:val="auto"/>
          <w:sz w:val="28"/>
          <w:szCs w:val="28"/>
          <w:shd w:val="clear" w:color="auto" w:fill="FFFFFF"/>
        </w:rPr>
        <w:br w:type="textWrapping"/>
      </w:r>
      <w:r>
        <w:rPr>
          <w:rFonts w:hint="eastAsia" w:ascii="宋体" w:hAnsi="宋体" w:cs="宋体"/>
          <w:color w:val="auto"/>
          <w:sz w:val="28"/>
          <w:szCs w:val="28"/>
          <w:shd w:val="clear" w:color="auto" w:fill="FFFFFF"/>
        </w:rPr>
        <w:t xml:space="preserve">   2018年1月-11月由凌旭同志参与的环境违法案件共计为25件,处罚金额累计达余186万元。</w:t>
      </w:r>
      <w:r>
        <w:rPr>
          <w:rFonts w:hint="eastAsia" w:ascii="宋体" w:hAnsi="宋体" w:cs="宋体"/>
          <w:color w:val="auto"/>
          <w:sz w:val="28"/>
          <w:szCs w:val="28"/>
          <w:shd w:val="clear" w:color="auto" w:fill="FFFFFF"/>
        </w:rPr>
        <w:br w:type="textWrapping"/>
      </w:r>
      <w:r>
        <w:rPr>
          <w:rFonts w:hint="eastAsia" w:ascii="宋体" w:hAnsi="宋体" w:cs="宋体"/>
          <w:color w:val="auto"/>
          <w:sz w:val="28"/>
          <w:szCs w:val="28"/>
          <w:shd w:val="clear" w:color="auto" w:fill="FFFFFF"/>
        </w:rPr>
        <w:t xml:space="preserve">   凌旭同志在严厉打击企业环境违法行为的同时,更加重视对已经立案查处后的环境违法行为的后督察工作。在加大对企业环境违法行为查处力度的同时,凌旭同志也积极宣传、引导企业重视环保改善工作、使得其管辖的企业加大对环保治理项目的投入。</w:t>
      </w:r>
      <w:r>
        <w:rPr>
          <w:rFonts w:hint="eastAsia" w:ascii="宋体" w:hAnsi="宋体" w:cs="宋体"/>
          <w:color w:val="auto"/>
          <w:sz w:val="28"/>
          <w:szCs w:val="28"/>
          <w:shd w:val="clear" w:color="auto" w:fill="FFFFFF"/>
        </w:rPr>
        <w:br w:type="textWrapping"/>
      </w:r>
      <w:r>
        <w:rPr>
          <w:rFonts w:hint="eastAsia" w:ascii="宋体" w:hAnsi="宋体" w:cs="宋体"/>
          <w:color w:val="auto"/>
          <w:sz w:val="28"/>
          <w:szCs w:val="28"/>
          <w:shd w:val="clear" w:color="auto" w:fill="FFFFFF"/>
        </w:rPr>
        <w:t>三、参评典型案例说明</w:t>
      </w:r>
      <w:r>
        <w:rPr>
          <w:rFonts w:hint="eastAsia" w:ascii="宋体" w:hAnsi="宋体" w:cs="宋体"/>
          <w:color w:val="auto"/>
          <w:sz w:val="28"/>
          <w:szCs w:val="28"/>
          <w:shd w:val="clear" w:color="auto" w:fill="FFFFFF"/>
        </w:rPr>
        <w:br w:type="textWrapping"/>
      </w:r>
      <w:r>
        <w:rPr>
          <w:rFonts w:hint="eastAsia" w:ascii="宋体" w:hAnsi="宋体" w:cs="宋体"/>
          <w:color w:val="auto"/>
          <w:sz w:val="28"/>
          <w:szCs w:val="28"/>
          <w:shd w:val="clear" w:color="auto" w:fill="FFFFFF"/>
        </w:rPr>
        <w:t xml:space="preserve">    本次凌旭同志参评案件共两卷,均为一般行政处罚。其中“四川宜宾力源电机有限公司涉嫌贮存危险废物的容器未设置危险识别标志”(宜翠环罚字[2018]11号),2018年6月12日凌旭同志带队对四川宜宾力源电机有限公司进行现场检查时,发现该公司贮存危险废物的容器未设置危险废物识别标志的情况，凌旭同志现场开始制作《现场检查(勘察)笔录》和《调查询问笔录》,他详细</w:t>
      </w:r>
      <w:r>
        <w:rPr>
          <w:rFonts w:hint="eastAsia" w:ascii="宋体" w:hAnsi="宋体" w:cs="宋体"/>
          <w:color w:val="auto"/>
          <w:sz w:val="28"/>
          <w:szCs w:val="28"/>
          <w:shd w:val="clear" w:color="auto" w:fill="FFFFFF"/>
          <w:lang w:val="en-US" w:eastAsia="zh-CN"/>
        </w:rPr>
        <w:t>地</w:t>
      </w:r>
      <w:r>
        <w:rPr>
          <w:rFonts w:hint="eastAsia" w:ascii="宋体" w:hAnsi="宋体" w:cs="宋体"/>
          <w:color w:val="auto"/>
          <w:sz w:val="28"/>
          <w:szCs w:val="28"/>
          <w:shd w:val="clear" w:color="auto" w:fill="FFFFFF"/>
        </w:rPr>
        <w:t>向企业负责人询问该公司危险废物的产生贮存转运情况、危险废物暂存间情况和未设置危险废物标识标志情况,整个询问过程逻辑清晰,法律条文明确,最终将该情况调查清楚,使得证据确凿。他还对制作的现场检查(勘察)笔录等文书全面规范性进行了把关。在整个案件中,凌旭同志从对环境违法行为的发现,到现场的指挥布控,以及法律法规的熟练运用均体现出了作为一名优秀环境监察人员应具备的素质。最终该案件经宜宾市翠屏区环境保护局集体讨论决定后下达了《宜宾市翠屏区环境保护局行政处罚决定书》（宜翠环罚字[2018]11号）,责令该单位立即改正违法行为,罚款人民币贰万元整(20000.00),该公司于2018年8月2日履行了处罚决定并对违法行为立即进行了整改。</w:t>
      </w:r>
      <w:r>
        <w:rPr>
          <w:rFonts w:hint="eastAsia" w:ascii="宋体" w:hAnsi="宋体" w:cs="宋体"/>
          <w:color w:val="auto"/>
          <w:sz w:val="28"/>
          <w:szCs w:val="28"/>
          <w:shd w:val="clear" w:color="auto" w:fill="FFFFFF"/>
        </w:rPr>
        <w:br w:type="textWrapping"/>
      </w:r>
      <w:r>
        <w:rPr>
          <w:rFonts w:hint="eastAsia" w:ascii="宋体" w:hAnsi="宋体" w:cs="宋体"/>
          <w:color w:val="auto"/>
          <w:sz w:val="28"/>
          <w:szCs w:val="28"/>
          <w:shd w:val="clear" w:color="auto" w:fill="FFFFFF"/>
        </w:rPr>
        <w:t>四、个人先进事迹</w:t>
      </w:r>
      <w:r>
        <w:rPr>
          <w:rFonts w:hint="eastAsia" w:ascii="宋体" w:hAnsi="宋体" w:cs="宋体"/>
          <w:color w:val="auto"/>
          <w:sz w:val="28"/>
          <w:szCs w:val="28"/>
          <w:shd w:val="clear" w:color="auto" w:fill="FFFFFF"/>
        </w:rPr>
        <w:br w:type="textWrapping"/>
      </w:r>
      <w:r>
        <w:rPr>
          <w:rFonts w:hint="eastAsia" w:ascii="宋体" w:hAnsi="宋体" w:cs="宋体"/>
          <w:color w:val="auto"/>
          <w:sz w:val="28"/>
          <w:szCs w:val="28"/>
          <w:shd w:val="clear" w:color="auto" w:fill="FFFFFF"/>
        </w:rPr>
        <w:t xml:space="preserve">    1、注重学习,强化本领。环境执法监督工作作为履行环境管理职责最基础、最基本的支撑力量,作为全面提升环境管理水平的重要途径和有效手段,是环保部门的立足之本。自参加工作起,凌旭同志就特别注重理论知识和业务知识学习。作为一名环境监察工作者,他把学习的法律法规与实际执法工作联系起来，利用法律这把"刀",秉公执法,依法行政。自2016年环保部开展环境执法大练兵以来,凌旭同志积极向市区的前辈靠拢,努力学习前辈们的经验、知识,使自己从一名环保“新兵”转变成为用专业知识武装起来的“精兵”，同时能积极参加政治学习,关心国家大事,拥护以习近平同志为核心的党中央的正确领导,拥护党的各项方针政策。随着新《环境保护法》、《大气污染防治法》《环境影响评价法》和《建设项目环境保护管理条例》等法律法规的颁布,面对全新的局面,他总是冲到最前,敢于碰硬,甘于奉献,想办法,出主意。对于群众环境投诉举报问题,他能走到群众中去,了解群众的诉求,做到件件有回复,事事有回音,直到群众满意;在环境违法案件调查处理方面,他总能前往现场进行调查核实,在立案后研究各部法律、各项法条,并督促企业进行整改。凌旭同志坚持向领导学、向同事学、向书本学、在实践中学。通过学习,武装思想,提高了执法能力、协调能力、办事能力,保质保量地完成了上级交给的各项工作任务。</w:t>
      </w:r>
      <w:r>
        <w:rPr>
          <w:rFonts w:hint="eastAsia" w:ascii="宋体" w:hAnsi="宋体" w:cs="宋体"/>
          <w:color w:val="auto"/>
          <w:sz w:val="28"/>
          <w:szCs w:val="28"/>
          <w:shd w:val="clear" w:color="auto" w:fill="FFFFFF"/>
        </w:rPr>
        <w:br w:type="textWrapping"/>
      </w:r>
      <w:r>
        <w:rPr>
          <w:rFonts w:hint="eastAsia" w:ascii="宋体" w:hAnsi="宋体" w:cs="宋体"/>
          <w:color w:val="auto"/>
          <w:sz w:val="28"/>
          <w:szCs w:val="28"/>
          <w:shd w:val="clear" w:color="auto" w:fill="FFFFFF"/>
        </w:rPr>
        <w:t xml:space="preserve">    2、廉洁自律,以身作则。凌旭同志作为基层环境监察工作人员,严格执行党风廉政建设各项规定,按原则办事,公道办事。工作中慎权、慎微、自重、自省、自警、自励、自觉地把自</w:t>
      </w:r>
      <w:r>
        <w:rPr>
          <w:rFonts w:hint="eastAsia" w:ascii="宋体" w:hAnsi="宋体" w:cs="宋体"/>
          <w:color w:val="auto"/>
          <w:sz w:val="28"/>
          <w:szCs w:val="28"/>
          <w:shd w:val="clear" w:color="auto" w:fill="FFFFFF"/>
          <w:lang w:val="en-US" w:eastAsia="zh-CN"/>
        </w:rPr>
        <w:t>己</w:t>
      </w:r>
      <w:r>
        <w:rPr>
          <w:rFonts w:hint="eastAsia" w:ascii="宋体" w:hAnsi="宋体" w:cs="宋体"/>
          <w:color w:val="auto"/>
          <w:sz w:val="28"/>
          <w:szCs w:val="28"/>
          <w:shd w:val="clear" w:color="auto" w:fill="FFFFFF"/>
        </w:rPr>
        <w:t>置于组织和群众的监督之下,守好公与私的界线,坚持以公为先、以公为重,正确行使手中权</w:t>
      </w:r>
      <w:r>
        <w:rPr>
          <w:rFonts w:hint="eastAsia" w:ascii="宋体" w:hAnsi="宋体" w:cs="宋体"/>
          <w:color w:val="auto"/>
          <w:sz w:val="28"/>
          <w:szCs w:val="28"/>
          <w:shd w:val="clear" w:color="auto" w:fill="FFFFFF"/>
          <w:lang w:val="en-US" w:eastAsia="zh-CN"/>
        </w:rPr>
        <w:t>力</w:t>
      </w:r>
      <w:r>
        <w:rPr>
          <w:rFonts w:hint="eastAsia" w:ascii="宋体" w:hAnsi="宋体" w:cs="宋体"/>
          <w:color w:val="auto"/>
          <w:sz w:val="28"/>
          <w:szCs w:val="28"/>
          <w:shd w:val="clear" w:color="auto" w:fill="FFFFFF"/>
        </w:rPr>
        <w:t>,杜绝不廉洁现象,他公道办事,胸怀坦荡,吃苦在前,为集体事业尽职尽责的为人和作风,深得同志们的敬佩,以自己廉洁从政的高尚品德在干部职工中树立起一个模范形象。</w:t>
      </w:r>
      <w:r>
        <w:rPr>
          <w:rFonts w:hint="eastAsia" w:ascii="宋体" w:hAnsi="宋体" w:cs="宋体"/>
          <w:color w:val="auto"/>
          <w:sz w:val="28"/>
          <w:szCs w:val="28"/>
          <w:shd w:val="clear" w:color="auto" w:fill="FFFFFF"/>
        </w:rPr>
        <w:br w:type="textWrapping"/>
      </w:r>
      <w:r>
        <w:rPr>
          <w:rFonts w:hint="eastAsia" w:ascii="宋体" w:hAnsi="宋体" w:cs="宋体"/>
          <w:color w:val="auto"/>
          <w:sz w:val="28"/>
          <w:szCs w:val="28"/>
          <w:shd w:val="clear" w:color="auto" w:fill="FFFFFF"/>
        </w:rPr>
        <w:t xml:space="preserve">    3、生活中作风踏实,待人真诚。凌旭同志在生活中是一位热情、开朗、乐观向上,与周围同事的关系融洽,并能积极主动的帮助他人,有坚定的团队协作精神,待人真诚,与人为善,有较强的主人翁意识,一切以集体利益为重,以工作为先,不计较个人得失。在抓工作的同时,不断总结经验,经常深入了解社情民意,对新同事遇到的工作难题,经常进行面对面的传经验、教方法、压担子,引导他们把工作岗位作为学习的课堂,在工作中挑大梁。</w:t>
      </w:r>
    </w:p>
    <w:p>
      <w:pPr>
        <w:ind w:left="0" w:leftChars="0" w:firstLine="0" w:firstLineChars="0"/>
        <w:jc w:val="left"/>
        <w:rPr>
          <w:rFonts w:hint="eastAsia" w:asciiTheme="minorEastAsia" w:hAnsiTheme="minorEastAsia" w:eastAsiaTheme="minorEastAsia" w:cstheme="minorEastAsia"/>
          <w:color w:val="auto"/>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EC0C7D"/>
    <w:rsid w:val="0A2B348D"/>
    <w:rsid w:val="321A2902"/>
    <w:rsid w:val="42AA33D3"/>
    <w:rsid w:val="44EF16D4"/>
    <w:rsid w:val="4ACE502A"/>
    <w:rsid w:val="55B430C8"/>
    <w:rsid w:val="74D97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dc:creator>
  <cp:lastModifiedBy>lenovo</cp:lastModifiedBy>
  <dcterms:modified xsi:type="dcterms:W3CDTF">2018-12-18T02:10:19Z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