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color w:val="auto"/>
          <w:sz w:val="44"/>
          <w:szCs w:val="44"/>
        </w:rPr>
      </w:pPr>
      <w:r>
        <w:rPr>
          <w:rFonts w:hint="eastAsia" w:ascii="仿宋" w:hAnsi="仿宋" w:eastAsia="仿宋" w:cs="宋体"/>
          <w:b/>
          <w:color w:val="auto"/>
          <w:kern w:val="0"/>
          <w:sz w:val="44"/>
          <w:szCs w:val="44"/>
        </w:rPr>
        <w:t>余春满同志</w:t>
      </w:r>
      <w:r>
        <w:rPr>
          <w:rFonts w:hint="eastAsia" w:ascii="仿宋" w:hAnsi="仿宋" w:eastAsia="仿宋"/>
          <w:b/>
          <w:color w:val="auto"/>
          <w:sz w:val="44"/>
          <w:szCs w:val="44"/>
        </w:rPr>
        <w:t>个人事迹材料</w:t>
      </w:r>
    </w:p>
    <w:p>
      <w:pPr>
        <w:pStyle w:val="3"/>
        <w:spacing w:line="640" w:lineRule="exact"/>
        <w:ind w:firstLine="2240" w:firstLineChars="800"/>
        <w:rPr>
          <w:bCs/>
          <w:color w:val="auto"/>
          <w:szCs w:val="32"/>
        </w:rPr>
      </w:pPr>
      <w:r>
        <w:rPr>
          <w:rFonts w:hint="eastAsia"/>
          <w:bCs/>
          <w:color w:val="auto"/>
          <w:szCs w:val="32"/>
        </w:rPr>
        <w:t xml:space="preserve"> 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余春满，女，汉族，出生于1991年2月，2016年至今就职于昌吉州节能减排监督管理局。余春满同志是一名基层环境监察工作者，对环保事业有着高度的责任感，虽然在环保岗位仅工作了2年，但始终努力践行为环境保护事业奋斗一生的誓言，爱岗敬业，求真务实，紧紧围绕环保事业发展的长远目标，卓有成效地开展工作。尤其是在昌吉州节能减排监督管理局工作以来，勤政廉政，踏实工作，认真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履行</w:t>
      </w:r>
      <w:r>
        <w:rPr>
          <w:rFonts w:hint="eastAsia" w:ascii="仿宋_GB2312" w:eastAsia="仿宋_GB2312"/>
          <w:color w:val="auto"/>
          <w:sz w:val="32"/>
          <w:szCs w:val="32"/>
        </w:rPr>
        <w:t>环境监察职能，勇于执法，严格执法，坚决打击环境违法行为，为改善辖区环境质量作出了一定的贡献。</w:t>
      </w:r>
    </w:p>
    <w:p>
      <w:pPr>
        <w:ind w:firstLine="640" w:firstLineChars="200"/>
        <w:rPr>
          <w:rFonts w:ascii="仿宋_GB2312" w:hAnsi="宋体" w:eastAsia="仿宋_GB2312" w:cs="Arial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（一）自觉坚持学习，努力提高政治理论和业务水平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有良好的道德修养，坚定的政治方向。在单位组织的各项政治学习活动中能认真学习，并分析总结自身情况，积极改进，将理论结合实践应用到工作中。在平时工作生活中，严格遵守单位的各项规章制度。能和同事们以诚相待，和睦相处，互相帮助。</w:t>
      </w:r>
      <w:r>
        <w:rPr>
          <w:rFonts w:hint="eastAsia" w:ascii="仿宋_GB2312" w:hAnsi="宋体" w:eastAsia="仿宋_GB2312" w:cs="Arial"/>
          <w:color w:val="auto"/>
          <w:kern w:val="0"/>
          <w:sz w:val="32"/>
          <w:szCs w:val="32"/>
        </w:rPr>
        <w:t>能认真学习领会党的一系列方针、政策，业余时间自觉学习与工作相关的法律法规知识，在工作中积极实践。从事环境监察执法工作，能以极大的热情和钻劲，学习本专业的知识，适应新的工作。由于善于学习，勤于思考，政治理论素质和业务水平得到了全面提高。</w:t>
      </w:r>
      <w:r>
        <w:rPr>
          <w:rFonts w:hint="eastAsia" w:ascii="仿宋_GB2312" w:hAnsi="Arial" w:eastAsia="仿宋_GB2312" w:cs="Arial"/>
          <w:color w:val="auto"/>
          <w:sz w:val="32"/>
          <w:szCs w:val="32"/>
        </w:rPr>
        <w:t xml:space="preserve"> </w:t>
      </w:r>
    </w:p>
    <w:p>
      <w:pPr>
        <w:widowControl/>
        <w:ind w:firstLine="640" w:firstLineChars="200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（二）有较强的工作能力和协调能力。</w:t>
      </w:r>
    </w:p>
    <w:p>
      <w:pPr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Arial"/>
          <w:color w:val="auto"/>
          <w:kern w:val="0"/>
          <w:sz w:val="32"/>
          <w:szCs w:val="32"/>
        </w:rPr>
        <w:t>在实际工作中，能较好地贯彻执行环境保护的方针、路线和政策，自觉全面地开展各项环境监察工作，及时解决工作中遇到的困难和问题。在环保执法工作中，</w:t>
      </w:r>
      <w:r>
        <w:rPr>
          <w:rFonts w:hint="eastAsia" w:ascii="仿宋_GB2312" w:hAnsi="Arial" w:eastAsia="仿宋_GB2312" w:cs="Arial"/>
          <w:color w:val="auto"/>
          <w:sz w:val="32"/>
          <w:szCs w:val="32"/>
        </w:rPr>
        <w:t>爱岗敬业，积极进取，求真务实，兢兢业业，</w:t>
      </w:r>
      <w:r>
        <w:rPr>
          <w:rFonts w:hint="eastAsia" w:ascii="仿宋_GB2312" w:eastAsia="仿宋_GB2312"/>
          <w:color w:val="auto"/>
          <w:sz w:val="32"/>
          <w:szCs w:val="32"/>
        </w:rPr>
        <w:t>能保质保量完成工作任务，在力所能及的范围内还能够协助其他同志开展各项工作。在日常工作中尊重老同志、关心新同事，做到全面协调促进各项工作，</w:t>
      </w:r>
      <w:r>
        <w:rPr>
          <w:rFonts w:hint="eastAsia" w:ascii="仿宋_GB2312" w:hAnsi="宋体" w:eastAsia="仿宋_GB2312" w:cs="Arial"/>
          <w:color w:val="auto"/>
          <w:kern w:val="0"/>
          <w:sz w:val="32"/>
          <w:szCs w:val="32"/>
        </w:rPr>
        <w:t>能够根据上级领导交办的工作，提出工作思路，创造性地开展工作，积极促进环境监察工作的科学化、规范化、制度化建设。</w:t>
      </w:r>
      <w:r>
        <w:rPr>
          <w:rFonts w:hint="eastAsia" w:ascii="仿宋_GB2312" w:hAnsi="宋体" w:eastAsia="仿宋_GB2312" w:cs="Arial"/>
          <w:color w:val="auto"/>
          <w:kern w:val="0"/>
          <w:sz w:val="32"/>
          <w:szCs w:val="32"/>
        </w:rPr>
        <w:br w:type="textWrapping"/>
      </w:r>
      <w:r>
        <w:rPr>
          <w:rFonts w:hint="eastAsia" w:ascii="仿宋_GB2312" w:hAnsi="宋体" w:eastAsia="仿宋_GB2312" w:cs="Arial"/>
          <w:color w:val="auto"/>
          <w:kern w:val="0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 xml:space="preserve"> （三）工作认真，事业心强，业绩突出。</w:t>
      </w:r>
    </w:p>
    <w:p>
      <w:pPr>
        <w:widowControl/>
        <w:ind w:firstLine="640" w:firstLineChars="200"/>
        <w:rPr>
          <w:rFonts w:ascii="仿宋_GB2312" w:hAnsi="宋体" w:eastAsia="仿宋_GB2312" w:cs="Arial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color w:val="auto"/>
          <w:kern w:val="0"/>
          <w:sz w:val="32"/>
          <w:szCs w:val="32"/>
        </w:rPr>
        <w:t>在工作期间，能够做到勤勤恳恳，任劳任怨，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以身作则，勤政廉政，团结同志，相融性好，同时，善于开展批评与自我批评</w:t>
      </w:r>
      <w:r>
        <w:rPr>
          <w:rFonts w:hint="eastAsia" w:ascii="宋体" w:hAnsi="宋体"/>
          <w:color w:val="auto"/>
          <w:sz w:val="28"/>
          <w:szCs w:val="28"/>
        </w:rPr>
        <w:t>。</w:t>
      </w:r>
      <w:r>
        <w:rPr>
          <w:rFonts w:hint="eastAsia" w:ascii="仿宋_GB2312" w:eastAsia="仿宋_GB2312"/>
          <w:color w:val="auto"/>
          <w:sz w:val="32"/>
          <w:szCs w:val="32"/>
        </w:rPr>
        <w:t>由于工作需要，经常外出执法检查,但是从无怨言，也从不计较，能够及时处理好工作与家庭之间的关系，始终保持一种扎实敬业、昂扬奋进的工作精神，</w:t>
      </w:r>
      <w:r>
        <w:rPr>
          <w:rFonts w:hint="eastAsia" w:ascii="仿宋_GB2312" w:hAnsi="宋体" w:eastAsia="仿宋_GB2312" w:cs="Arial"/>
          <w:color w:val="auto"/>
          <w:kern w:val="0"/>
          <w:sz w:val="32"/>
          <w:szCs w:val="32"/>
        </w:rPr>
        <w:t>能出色地完成组织交给的各项工作任务。2016年8月至2018年2月在自治区环境监察中队借调学习期间受到了上级的好评。</w:t>
      </w:r>
    </w:p>
    <w:p>
      <w:pPr>
        <w:widowControl/>
        <w:ind w:firstLine="640" w:firstLineChars="200"/>
        <w:rPr>
          <w:rFonts w:hint="eastAsia" w:ascii="宋体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kern w:val="0"/>
          <w:sz w:val="32"/>
          <w:szCs w:val="32"/>
        </w:rPr>
        <w:t>2018年开展环境执法“大练兵”以来，能够主动作为，加班加点，积极按照昌吉州“大练兵”工作方案做好各项工作，效果明显，成绩突出。依法查处违法行为。</w:t>
      </w:r>
    </w:p>
    <w:p>
      <w:pPr>
        <w:widowControl/>
        <w:ind w:firstLine="640" w:firstLineChars="200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（四）作风严谨，遵纪守法，清正廉洁。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</w:rPr>
        <w:t>余春满提供之为人谦虚谨慎，善于听取他人意见，博采众长，严以律己，宽以待人，尊重领导，能不断完善提高自己。</w:t>
      </w:r>
      <w:r>
        <w:rPr>
          <w:rFonts w:hint="eastAsia" w:ascii="仿宋_GB2312" w:hAnsi="宋体" w:eastAsia="仿宋_GB2312" w:cs="Arial"/>
          <w:color w:val="auto"/>
          <w:kern w:val="0"/>
          <w:sz w:val="32"/>
          <w:szCs w:val="32"/>
        </w:rPr>
        <w:t>不论是在上班工作时间，还是八小时以外，均能够严格要求自己，在自觉遵守环保部门的“六项禁令”和环境监察“六不准”的要求。</w:t>
      </w:r>
      <w:r>
        <w:rPr>
          <w:rFonts w:hint="eastAsia" w:ascii="仿宋_GB2312" w:eastAsia="仿宋_GB2312"/>
          <w:color w:val="auto"/>
          <w:sz w:val="32"/>
          <w:szCs w:val="32"/>
        </w:rPr>
        <w:t>在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办理昌吉市远疆金冠食品有限公司利用暗管违法排放污染物案件时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，反复确认现场勘查笔录内容直至深夜，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积极协助采样等工作，确保勘察笔录内容真实详细，案件法律法规适用正确。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Arial"/>
          <w:color w:val="auto"/>
          <w:kern w:val="0"/>
          <w:sz w:val="32"/>
          <w:szCs w:val="32"/>
        </w:rPr>
        <w:t>能严格遵守单位的各项规章制度，做到办事不推诿，遇难不回避，做到不贪不占，不损害集体利益，清正廉洁。</w:t>
      </w:r>
      <w:r>
        <w:rPr>
          <w:rFonts w:hint="eastAsia" w:ascii="仿宋_GB2312" w:eastAsia="仿宋_GB2312"/>
          <w:color w:val="auto"/>
          <w:sz w:val="32"/>
          <w:szCs w:val="32"/>
        </w:rPr>
        <w:t>正直坦诚地为人，诚实守信地做事，严格要求自己，宽容大度待人，深得领导的信赖，深受同事的欢迎。</w:t>
      </w:r>
    </w:p>
    <w:p>
      <w:pPr>
        <w:ind w:firstLine="4320" w:firstLineChars="135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3787"/>
    <w:rsid w:val="000D568D"/>
    <w:rsid w:val="00170B90"/>
    <w:rsid w:val="00181CA2"/>
    <w:rsid w:val="0019690B"/>
    <w:rsid w:val="0028145E"/>
    <w:rsid w:val="00425E55"/>
    <w:rsid w:val="005638A9"/>
    <w:rsid w:val="00574FEC"/>
    <w:rsid w:val="006A4204"/>
    <w:rsid w:val="006E4A32"/>
    <w:rsid w:val="007021A3"/>
    <w:rsid w:val="00702375"/>
    <w:rsid w:val="007F1C10"/>
    <w:rsid w:val="008B2F30"/>
    <w:rsid w:val="008E3CCB"/>
    <w:rsid w:val="008E5A08"/>
    <w:rsid w:val="009E50D4"/>
    <w:rsid w:val="00B408C5"/>
    <w:rsid w:val="00BA7813"/>
    <w:rsid w:val="00BE7EB4"/>
    <w:rsid w:val="00C058FB"/>
    <w:rsid w:val="00C65A08"/>
    <w:rsid w:val="00CB2F8D"/>
    <w:rsid w:val="00D327DE"/>
    <w:rsid w:val="00D83787"/>
    <w:rsid w:val="00DA4022"/>
    <w:rsid w:val="00DB0FA8"/>
    <w:rsid w:val="00E2208E"/>
    <w:rsid w:val="00E24E1D"/>
    <w:rsid w:val="00ED59A3"/>
    <w:rsid w:val="00F17645"/>
    <w:rsid w:val="00F27F6B"/>
    <w:rsid w:val="00F96702"/>
    <w:rsid w:val="00FE12CA"/>
    <w:rsid w:val="1BC40536"/>
    <w:rsid w:val="3D3E5151"/>
    <w:rsid w:val="4FEB768B"/>
    <w:rsid w:val="54F5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Body Text Indent"/>
    <w:basedOn w:val="1"/>
    <w:link w:val="10"/>
    <w:qFormat/>
    <w:uiPriority w:val="0"/>
    <w:pPr>
      <w:spacing w:line="440" w:lineRule="exact"/>
      <w:ind w:firstLine="560" w:firstLineChars="200"/>
    </w:pPr>
    <w:rPr>
      <w:rFonts w:ascii="宋体" w:hAnsi="宋体"/>
      <w:sz w:val="28"/>
      <w:szCs w:val="24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缩进 Char"/>
    <w:basedOn w:val="6"/>
    <w:link w:val="3"/>
    <w:qFormat/>
    <w:uiPriority w:val="0"/>
    <w:rPr>
      <w:rFonts w:ascii="宋体" w:hAnsi="宋体" w:eastAsia="宋体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230</Words>
  <Characters>1314</Characters>
  <Lines>10</Lines>
  <Paragraphs>3</Paragraphs>
  <TotalTime>0</TotalTime>
  <ScaleCrop>false</ScaleCrop>
  <LinksUpToDate>false</LinksUpToDate>
  <CharactersWithSpaces>1541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2016-07-21T07:23:00Z</dcterms:created>
  <dc:creator>joker</dc:creator>
  <cp:lastModifiedBy>lenovo</cp:lastModifiedBy>
  <dcterms:modified xsi:type="dcterms:W3CDTF">2018-12-18T02:48:00Z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