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25E" w:rsidRPr="00E95348" w:rsidRDefault="0080125E" w:rsidP="00E95348">
      <w:pPr>
        <w:spacing w:line="560" w:lineRule="exact"/>
        <w:jc w:val="center"/>
        <w:rPr>
          <w:rFonts w:ascii="华文中宋" w:eastAsia="华文中宋" w:hAnsi="华文中宋" w:cs="Times New Roman"/>
          <w:b/>
          <w:bCs/>
          <w:sz w:val="44"/>
          <w:szCs w:val="44"/>
        </w:rPr>
      </w:pPr>
      <w:r w:rsidRPr="00E95348">
        <w:rPr>
          <w:rFonts w:ascii="华文中宋" w:eastAsia="华文中宋" w:hAnsi="华文中宋" w:cs="华文中宋" w:hint="eastAsia"/>
          <w:b/>
          <w:bCs/>
          <w:sz w:val="44"/>
          <w:szCs w:val="44"/>
        </w:rPr>
        <w:t>新体系、新方法、新模式、新征程</w:t>
      </w:r>
    </w:p>
    <w:p w:rsidR="0080125E" w:rsidRPr="00F5727C" w:rsidRDefault="0080125E" w:rsidP="00E95348">
      <w:pPr>
        <w:spacing w:line="560" w:lineRule="exact"/>
        <w:jc w:val="center"/>
        <w:rPr>
          <w:rFonts w:ascii="仿宋_GB2312" w:eastAsia="仿宋_GB2312" w:cs="Times New Roman"/>
          <w:sz w:val="32"/>
          <w:szCs w:val="32"/>
        </w:rPr>
      </w:pPr>
      <w:r w:rsidRPr="00F5727C">
        <w:rPr>
          <w:rFonts w:ascii="仿宋_GB2312" w:eastAsia="仿宋_GB2312"/>
          <w:sz w:val="32"/>
          <w:szCs w:val="32"/>
        </w:rPr>
        <w:t>——</w:t>
      </w:r>
      <w:r w:rsidRPr="00F5727C">
        <w:rPr>
          <w:rFonts w:ascii="仿宋_GB2312" w:eastAsia="仿宋_GB2312" w:cs="仿宋_GB2312" w:hint="eastAsia"/>
          <w:sz w:val="32"/>
          <w:szCs w:val="32"/>
        </w:rPr>
        <w:t>全国先进集体申报材料</w:t>
      </w:r>
    </w:p>
    <w:p w:rsidR="0080125E" w:rsidRPr="00F5727C" w:rsidRDefault="0080125E" w:rsidP="00E95348">
      <w:pPr>
        <w:spacing w:line="560" w:lineRule="exact"/>
        <w:jc w:val="center"/>
        <w:rPr>
          <w:rFonts w:ascii="仿宋_GB2312" w:eastAsia="仿宋_GB2312" w:cs="Times New Roman"/>
          <w:sz w:val="32"/>
          <w:szCs w:val="32"/>
        </w:rPr>
      </w:pPr>
      <w:r w:rsidRPr="00F5727C">
        <w:rPr>
          <w:rFonts w:ascii="仿宋_GB2312" w:eastAsia="仿宋_GB2312" w:cs="仿宋_GB2312" w:hint="eastAsia"/>
          <w:sz w:val="32"/>
          <w:szCs w:val="32"/>
        </w:rPr>
        <w:t>上海市宝山区环境监察支队申报</w:t>
      </w:r>
    </w:p>
    <w:p w:rsidR="0080125E" w:rsidRPr="00F5727C" w:rsidRDefault="0080125E" w:rsidP="00D06F85">
      <w:pPr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</w:p>
    <w:p w:rsidR="0080125E" w:rsidRPr="00F5727C" w:rsidRDefault="0080125E" w:rsidP="00D06F85">
      <w:pPr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 w:rsidRPr="00F5727C">
        <w:rPr>
          <w:rFonts w:ascii="仿宋_GB2312" w:eastAsia="仿宋_GB2312" w:cs="仿宋_GB2312" w:hint="eastAsia"/>
          <w:sz w:val="32"/>
          <w:szCs w:val="32"/>
        </w:rPr>
        <w:t>上海宝山，位于万里长江之尾，曾是全国闻名的重工业基地，厂房林立、码头密布，</w:t>
      </w:r>
      <w:r w:rsidRPr="00F5727C">
        <w:rPr>
          <w:rFonts w:ascii="仿宋_GB2312" w:eastAsia="仿宋_GB2312" w:cs="仿宋_GB2312"/>
          <w:sz w:val="32"/>
          <w:szCs w:val="32"/>
        </w:rPr>
        <w:t>293.71</w:t>
      </w:r>
      <w:r w:rsidRPr="00F5727C">
        <w:rPr>
          <w:rFonts w:ascii="仿宋_GB2312" w:eastAsia="仿宋_GB2312" w:cs="仿宋_GB2312" w:hint="eastAsia"/>
          <w:sz w:val="32"/>
          <w:szCs w:val="32"/>
        </w:rPr>
        <w:t>平方公里的土地上，</w:t>
      </w:r>
      <w:r w:rsidRPr="00261936">
        <w:rPr>
          <w:rFonts w:ascii="仿宋_GB2312" w:eastAsia="仿宋_GB2312" w:cs="仿宋_GB2312" w:hint="eastAsia"/>
          <w:sz w:val="32"/>
          <w:szCs w:val="32"/>
        </w:rPr>
        <w:t>错落分布</w:t>
      </w:r>
      <w:r w:rsidRPr="00261936">
        <w:rPr>
          <w:rFonts w:ascii="仿宋_GB2312" w:eastAsia="仿宋_GB2312" w:cs="仿宋_GB2312"/>
          <w:sz w:val="32"/>
          <w:szCs w:val="32"/>
        </w:rPr>
        <w:t>5000</w:t>
      </w:r>
      <w:r w:rsidRPr="00261936">
        <w:rPr>
          <w:rFonts w:ascii="仿宋_GB2312" w:eastAsia="仿宋_GB2312" w:cs="仿宋_GB2312" w:hint="eastAsia"/>
          <w:sz w:val="32"/>
          <w:szCs w:val="32"/>
        </w:rPr>
        <w:t>余家工业源和近万家社会源，曾在环保网格色</w:t>
      </w:r>
      <w:r w:rsidRPr="00F5727C">
        <w:rPr>
          <w:rFonts w:ascii="仿宋_GB2312" w:eastAsia="仿宋_GB2312" w:cs="仿宋_GB2312" w:hint="eastAsia"/>
          <w:sz w:val="32"/>
          <w:szCs w:val="32"/>
        </w:rPr>
        <w:t>块管理中拥有几十个“黑色”地块。经过近年来市、区两级政府的坚决治理，以经济环保共生共赢为切入点，产业不断升级，传统的工业重地，</w:t>
      </w:r>
      <w:r>
        <w:rPr>
          <w:rFonts w:ascii="仿宋_GB2312" w:eastAsia="仿宋_GB2312" w:cs="仿宋_GB2312" w:hint="eastAsia"/>
          <w:sz w:val="32"/>
          <w:szCs w:val="32"/>
        </w:rPr>
        <w:t>一批批</w:t>
      </w:r>
      <w:r w:rsidR="00C20A8D">
        <w:rPr>
          <w:rFonts w:ascii="仿宋_GB2312" w:eastAsia="仿宋_GB2312" w:cs="仿宋_GB2312" w:hint="eastAsia"/>
          <w:sz w:val="32"/>
          <w:szCs w:val="32"/>
        </w:rPr>
        <w:t>“</w:t>
      </w:r>
      <w:r>
        <w:rPr>
          <w:rFonts w:ascii="仿宋_GB2312" w:eastAsia="仿宋_GB2312" w:cs="仿宋_GB2312" w:hint="eastAsia"/>
          <w:sz w:val="32"/>
          <w:szCs w:val="32"/>
        </w:rPr>
        <w:t>老港区、老码头、老厂房、老仓库</w:t>
      </w:r>
      <w:r w:rsidR="00C20A8D">
        <w:rPr>
          <w:rFonts w:ascii="仿宋_GB2312" w:eastAsia="仿宋_GB2312" w:cs="仿宋_GB2312" w:hint="eastAsia"/>
          <w:sz w:val="32"/>
          <w:szCs w:val="32"/>
        </w:rPr>
        <w:t>”</w:t>
      </w:r>
      <w:r w:rsidRPr="00F5727C">
        <w:rPr>
          <w:rFonts w:ascii="仿宋_GB2312" w:eastAsia="仿宋_GB2312" w:cs="仿宋_GB2312" w:hint="eastAsia"/>
          <w:sz w:val="32"/>
          <w:szCs w:val="32"/>
        </w:rPr>
        <w:t>向以邮轮港、研发总部、平台经济为特色的</w:t>
      </w:r>
      <w:r>
        <w:rPr>
          <w:rFonts w:ascii="仿宋_GB2312" w:eastAsia="仿宋_GB2312" w:cs="仿宋_GB2312" w:hint="eastAsia"/>
          <w:sz w:val="32"/>
          <w:szCs w:val="32"/>
        </w:rPr>
        <w:t>现代</w:t>
      </w:r>
      <w:r w:rsidRPr="00261936">
        <w:rPr>
          <w:rFonts w:ascii="仿宋_GB2312" w:eastAsia="仿宋_GB2312" w:cs="仿宋_GB2312" w:hint="eastAsia"/>
          <w:sz w:val="32"/>
          <w:szCs w:val="32"/>
        </w:rPr>
        <w:t>行业</w:t>
      </w:r>
      <w:r w:rsidRPr="00F5727C">
        <w:rPr>
          <w:rFonts w:ascii="仿宋_GB2312" w:eastAsia="仿宋_GB2312" w:cs="仿宋_GB2312" w:hint="eastAsia"/>
          <w:sz w:val="32"/>
          <w:szCs w:val="32"/>
        </w:rPr>
        <w:t>快速</w:t>
      </w:r>
      <w:r>
        <w:rPr>
          <w:rFonts w:ascii="仿宋_GB2312" w:eastAsia="仿宋_GB2312" w:cs="仿宋_GB2312" w:hint="eastAsia"/>
          <w:sz w:val="32"/>
          <w:szCs w:val="32"/>
        </w:rPr>
        <w:t>转型</w:t>
      </w:r>
      <w:r w:rsidRPr="00F5727C">
        <w:rPr>
          <w:rFonts w:ascii="仿宋_GB2312" w:eastAsia="仿宋_GB2312" w:cs="仿宋_GB2312" w:hint="eastAsia"/>
          <w:sz w:val="32"/>
          <w:szCs w:val="32"/>
        </w:rPr>
        <w:t>。上海市宝山区环境监察支队</w:t>
      </w:r>
      <w:r w:rsidRPr="00CF6F55">
        <w:rPr>
          <w:rFonts w:ascii="仿宋_GB2312" w:eastAsia="仿宋_GB2312" w:cs="仿宋_GB2312" w:hint="eastAsia"/>
          <w:sz w:val="32"/>
          <w:szCs w:val="32"/>
        </w:rPr>
        <w:t>坚决贯彻落实党的十九大精神和习近平生态文明思想</w:t>
      </w:r>
      <w:r>
        <w:rPr>
          <w:rFonts w:ascii="仿宋_GB2312" w:eastAsia="仿宋_GB2312" w:cs="仿宋_GB2312" w:hint="eastAsia"/>
          <w:sz w:val="32"/>
          <w:szCs w:val="32"/>
        </w:rPr>
        <w:t>，自觉成为</w:t>
      </w:r>
      <w:r w:rsidRPr="00F5727C">
        <w:rPr>
          <w:rFonts w:ascii="仿宋_GB2312" w:eastAsia="仿宋_GB2312" w:cs="仿宋_GB2312" w:hint="eastAsia"/>
          <w:sz w:val="32"/>
          <w:szCs w:val="32"/>
        </w:rPr>
        <w:t>宝山</w:t>
      </w:r>
      <w:r w:rsidR="00C20A8D">
        <w:rPr>
          <w:rFonts w:ascii="仿宋_GB2312" w:eastAsia="仿宋_GB2312" w:cs="仿宋_GB2312" w:hint="eastAsia"/>
          <w:sz w:val="32"/>
          <w:szCs w:val="32"/>
        </w:rPr>
        <w:t>打好</w:t>
      </w:r>
      <w:r w:rsidRPr="00F5727C">
        <w:rPr>
          <w:rFonts w:ascii="仿宋_GB2312" w:eastAsia="仿宋_GB2312" w:cs="仿宋_GB2312" w:hint="eastAsia"/>
          <w:sz w:val="32"/>
          <w:szCs w:val="32"/>
        </w:rPr>
        <w:t>打赢“</w:t>
      </w:r>
      <w:r w:rsidR="00C20A8D">
        <w:rPr>
          <w:rFonts w:ascii="仿宋_GB2312" w:eastAsia="仿宋_GB2312" w:cs="仿宋_GB2312" w:hint="eastAsia"/>
          <w:sz w:val="32"/>
          <w:szCs w:val="32"/>
        </w:rPr>
        <w:t>污染防治</w:t>
      </w:r>
      <w:r w:rsidRPr="00F5727C">
        <w:rPr>
          <w:rFonts w:ascii="仿宋_GB2312" w:eastAsia="仿宋_GB2312" w:cs="仿宋_GB2312" w:hint="eastAsia"/>
          <w:sz w:val="32"/>
          <w:szCs w:val="32"/>
        </w:rPr>
        <w:t>攻坚战”的“尖刀部队”。</w:t>
      </w:r>
    </w:p>
    <w:p w:rsidR="0080125E" w:rsidRDefault="0080125E" w:rsidP="00D06F85">
      <w:pPr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 w:rsidRPr="00F5727C">
        <w:rPr>
          <w:rFonts w:ascii="仿宋_GB2312" w:eastAsia="仿宋_GB2312" w:cs="仿宋_GB2312"/>
          <w:sz w:val="32"/>
          <w:szCs w:val="32"/>
        </w:rPr>
        <w:t>2018</w:t>
      </w:r>
      <w:r w:rsidRPr="00F5727C">
        <w:rPr>
          <w:rFonts w:ascii="仿宋_GB2312" w:eastAsia="仿宋_GB2312" w:cs="仿宋_GB2312" w:hint="eastAsia"/>
          <w:sz w:val="32"/>
          <w:szCs w:val="32"/>
        </w:rPr>
        <w:t>年，宝山区环境监察支队“不忘初心、牢记使命”，严格监管、严肃查处、严厉</w:t>
      </w:r>
      <w:r>
        <w:rPr>
          <w:rFonts w:ascii="仿宋_GB2312" w:eastAsia="仿宋_GB2312" w:cs="仿宋_GB2312" w:hint="eastAsia"/>
          <w:sz w:val="32"/>
          <w:szCs w:val="32"/>
        </w:rPr>
        <w:t>打击</w:t>
      </w:r>
      <w:r w:rsidRPr="00F5727C">
        <w:rPr>
          <w:rFonts w:ascii="仿宋_GB2312" w:eastAsia="仿宋_GB2312" w:cs="仿宋_GB2312" w:hint="eastAsia"/>
          <w:sz w:val="32"/>
          <w:szCs w:val="32"/>
        </w:rPr>
        <w:t>，以改善环境质量为核心，以解决生态环境领域突出问题为重点，以贯彻落实新法为抓手，以执行力和落实成效为衡量标准，在执法工作不断研究新方法、探索新模式、构建新体系，真正实践了</w:t>
      </w:r>
      <w:r w:rsidR="00C20A8D" w:rsidRPr="00F5727C">
        <w:rPr>
          <w:rFonts w:ascii="仿宋_GB2312" w:eastAsia="仿宋_GB2312" w:cs="仿宋_GB2312" w:hint="eastAsia"/>
          <w:sz w:val="32"/>
          <w:szCs w:val="32"/>
        </w:rPr>
        <w:t>“</w:t>
      </w:r>
      <w:r w:rsidRPr="00F5727C">
        <w:rPr>
          <w:rFonts w:ascii="仿宋_GB2312" w:eastAsia="仿宋_GB2312" w:cs="仿宋_GB2312" w:hint="eastAsia"/>
          <w:sz w:val="32"/>
          <w:szCs w:val="32"/>
        </w:rPr>
        <w:t>像对待生命一样对待生态环境”的宗旨，取得了突出成效。</w:t>
      </w:r>
    </w:p>
    <w:p w:rsidR="0080125E" w:rsidRPr="00261936" w:rsidRDefault="00261936" w:rsidP="00261936">
      <w:pPr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 w:rsidRPr="00261936">
        <w:rPr>
          <w:rFonts w:ascii="仿宋_GB2312" w:eastAsia="仿宋_GB2312" w:cs="仿宋_GB2312" w:hint="eastAsia"/>
          <w:sz w:val="32"/>
          <w:szCs w:val="32"/>
        </w:rPr>
        <w:t>截至目前，已做出行政处罚决定218件，罚款5891.7万元，实施按日计罚1件，行刑衔接6件，查封扣押3件，限产停产1件。2018年1至8月份，宝山支队行政处罚金额位列全国区县第5名，有效地保护了当地生态环境，为蓝天</w:t>
      </w:r>
      <w:r w:rsidRPr="00261936">
        <w:rPr>
          <w:rFonts w:ascii="仿宋_GB2312" w:eastAsia="仿宋_GB2312" w:cs="仿宋_GB2312" w:hint="eastAsia"/>
          <w:sz w:val="32"/>
          <w:szCs w:val="32"/>
        </w:rPr>
        <w:lastRenderedPageBreak/>
        <w:t>碧水保驾护航。</w:t>
      </w:r>
    </w:p>
    <w:p w:rsidR="0080125E" w:rsidRPr="008E592D" w:rsidRDefault="0080125E" w:rsidP="00D06F85">
      <w:pPr>
        <w:spacing w:line="560" w:lineRule="exact"/>
        <w:ind w:firstLineChars="200" w:firstLine="643"/>
        <w:rPr>
          <w:rFonts w:ascii="黑体" w:eastAsia="黑体" w:hAnsi="黑体" w:cs="Times New Roman"/>
          <w:b/>
          <w:bCs/>
          <w:sz w:val="32"/>
          <w:szCs w:val="32"/>
        </w:rPr>
      </w:pPr>
      <w:r w:rsidRPr="008E592D">
        <w:rPr>
          <w:rFonts w:ascii="黑体" w:eastAsia="黑体" w:hAnsi="黑体" w:cs="黑体" w:hint="eastAsia"/>
          <w:b/>
          <w:bCs/>
          <w:sz w:val="32"/>
          <w:szCs w:val="32"/>
        </w:rPr>
        <w:t>一、做强“突击队”，做大“地方军”，构建环保执法新体系。</w:t>
      </w:r>
    </w:p>
    <w:p w:rsidR="0080125E" w:rsidRPr="00F5727C" w:rsidRDefault="0080125E" w:rsidP="00D06F85">
      <w:pPr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宝山支队由于编制所限，全队执法人员</w:t>
      </w:r>
      <w:r>
        <w:rPr>
          <w:rFonts w:ascii="仿宋_GB2312" w:eastAsia="仿宋_GB2312" w:cs="仿宋_GB2312"/>
          <w:sz w:val="32"/>
          <w:szCs w:val="32"/>
        </w:rPr>
        <w:t>36</w:t>
      </w:r>
      <w:r w:rsidRPr="00F5727C">
        <w:rPr>
          <w:rFonts w:ascii="仿宋_GB2312" w:eastAsia="仿宋_GB2312" w:cs="仿宋_GB2312" w:hint="eastAsia"/>
          <w:sz w:val="32"/>
          <w:szCs w:val="32"/>
        </w:rPr>
        <w:t>名</w:t>
      </w:r>
      <w:r>
        <w:rPr>
          <w:rFonts w:ascii="仿宋_GB2312" w:eastAsia="仿宋_GB2312" w:cs="仿宋_GB2312" w:hint="eastAsia"/>
          <w:sz w:val="32"/>
          <w:szCs w:val="32"/>
        </w:rPr>
        <w:t>、执法用车</w:t>
      </w:r>
      <w:r>
        <w:rPr>
          <w:rFonts w:ascii="仿宋_GB2312" w:eastAsia="仿宋_GB2312" w:cs="仿宋_GB2312"/>
          <w:sz w:val="32"/>
          <w:szCs w:val="32"/>
        </w:rPr>
        <w:t>4</w:t>
      </w:r>
      <w:r>
        <w:rPr>
          <w:rFonts w:ascii="仿宋_GB2312" w:eastAsia="仿宋_GB2312" w:cs="仿宋_GB2312" w:hint="eastAsia"/>
          <w:sz w:val="32"/>
          <w:szCs w:val="32"/>
        </w:rPr>
        <w:t>辆</w:t>
      </w:r>
      <w:r w:rsidRPr="00F5727C">
        <w:rPr>
          <w:rFonts w:ascii="仿宋_GB2312" w:eastAsia="仿宋_GB2312" w:cs="仿宋_GB2312" w:hint="eastAsia"/>
          <w:sz w:val="32"/>
          <w:szCs w:val="32"/>
        </w:rPr>
        <w:t>，面对</w:t>
      </w:r>
      <w:r w:rsidRPr="00F5727C">
        <w:rPr>
          <w:rFonts w:ascii="仿宋_GB2312" w:eastAsia="仿宋_GB2312" w:cs="仿宋_GB2312"/>
          <w:sz w:val="32"/>
          <w:szCs w:val="32"/>
        </w:rPr>
        <w:t>5000</w:t>
      </w:r>
      <w:r w:rsidRPr="00F5727C">
        <w:rPr>
          <w:rFonts w:ascii="仿宋_GB2312" w:eastAsia="仿宋_GB2312" w:cs="仿宋_GB2312" w:hint="eastAsia"/>
          <w:sz w:val="32"/>
          <w:szCs w:val="32"/>
        </w:rPr>
        <w:t>多企业、</w:t>
      </w:r>
      <w:r>
        <w:rPr>
          <w:rFonts w:ascii="仿宋_GB2312" w:eastAsia="仿宋_GB2312" w:cs="仿宋_GB2312"/>
          <w:sz w:val="32"/>
          <w:szCs w:val="32"/>
        </w:rPr>
        <w:t>3000</w:t>
      </w:r>
      <w:r>
        <w:rPr>
          <w:rFonts w:ascii="仿宋_GB2312" w:eastAsia="仿宋_GB2312" w:cs="仿宋_GB2312" w:hint="eastAsia"/>
          <w:sz w:val="32"/>
          <w:szCs w:val="32"/>
        </w:rPr>
        <w:t>多件信访，</w:t>
      </w:r>
      <w:r w:rsidRPr="00F5727C">
        <w:rPr>
          <w:rFonts w:ascii="仿宋_GB2312" w:eastAsia="仿宋_GB2312" w:cs="仿宋_GB2312" w:hint="eastAsia"/>
          <w:sz w:val="32"/>
          <w:szCs w:val="32"/>
        </w:rPr>
        <w:t>近万监管对象，执法力量相对薄弱，全面监管的目标如同“空中楼阁”，难以落实。</w:t>
      </w:r>
    </w:p>
    <w:p w:rsidR="00D61030" w:rsidRPr="00F5727C" w:rsidRDefault="00D61030" w:rsidP="00D6103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5727C">
        <w:rPr>
          <w:rFonts w:ascii="仿宋_GB2312" w:eastAsia="仿宋_GB2312" w:hint="eastAsia"/>
          <w:sz w:val="32"/>
          <w:szCs w:val="32"/>
        </w:rPr>
        <w:t>为了解决这个难题，宝山支队从</w:t>
      </w:r>
      <w:r>
        <w:rPr>
          <w:rFonts w:ascii="仿宋_GB2312" w:eastAsia="仿宋_GB2312" w:hint="eastAsia"/>
          <w:sz w:val="32"/>
          <w:szCs w:val="32"/>
        </w:rPr>
        <w:t>公安</w:t>
      </w:r>
      <w:r w:rsidRPr="00F5727C">
        <w:rPr>
          <w:rFonts w:ascii="仿宋_GB2312" w:eastAsia="仿宋_GB2312" w:hint="eastAsia"/>
          <w:sz w:val="32"/>
          <w:szCs w:val="32"/>
        </w:rPr>
        <w:t>派出所和特警的工作关系中得到了启发，</w:t>
      </w:r>
      <w:r>
        <w:rPr>
          <w:rFonts w:ascii="仿宋_GB2312" w:eastAsia="仿宋_GB2312" w:hint="eastAsia"/>
          <w:sz w:val="32"/>
          <w:szCs w:val="32"/>
        </w:rPr>
        <w:t>一个主要在</w:t>
      </w:r>
      <w:r w:rsidRPr="00F5727C">
        <w:rPr>
          <w:rFonts w:ascii="仿宋_GB2312" w:eastAsia="仿宋_GB2312" w:hint="eastAsia"/>
          <w:sz w:val="32"/>
          <w:szCs w:val="32"/>
        </w:rPr>
        <w:t>基层解决日常警情，</w:t>
      </w:r>
      <w:r>
        <w:rPr>
          <w:rFonts w:ascii="仿宋_GB2312" w:eastAsia="仿宋_GB2312" w:hint="eastAsia"/>
          <w:sz w:val="32"/>
          <w:szCs w:val="32"/>
        </w:rPr>
        <w:t>一个</w:t>
      </w:r>
      <w:r w:rsidRPr="00F5727C">
        <w:rPr>
          <w:rFonts w:ascii="仿宋_GB2312" w:eastAsia="仿宋_GB2312" w:hint="eastAsia"/>
          <w:sz w:val="32"/>
          <w:szCs w:val="32"/>
        </w:rPr>
        <w:t>主要解决急难险重问题。经过</w:t>
      </w:r>
      <w:r>
        <w:rPr>
          <w:rFonts w:ascii="仿宋_GB2312" w:eastAsia="仿宋_GB2312" w:hint="eastAsia"/>
          <w:sz w:val="32"/>
          <w:szCs w:val="32"/>
        </w:rPr>
        <w:t>努力，</w:t>
      </w:r>
      <w:r w:rsidRPr="00F5727C">
        <w:rPr>
          <w:rFonts w:ascii="仿宋_GB2312" w:eastAsia="仿宋_GB2312" w:hint="eastAsia"/>
          <w:sz w:val="32"/>
          <w:szCs w:val="32"/>
        </w:rPr>
        <w:t>宝山区政府</w:t>
      </w:r>
      <w:r>
        <w:rPr>
          <w:rFonts w:ascii="仿宋_GB2312" w:eastAsia="仿宋_GB2312" w:hint="eastAsia"/>
          <w:sz w:val="32"/>
          <w:szCs w:val="32"/>
        </w:rPr>
        <w:t>出台了</w:t>
      </w:r>
      <w:r w:rsidRPr="00F5727C">
        <w:rPr>
          <w:rFonts w:ascii="仿宋_GB2312" w:eastAsia="仿宋_GB2312" w:hint="eastAsia"/>
          <w:sz w:val="32"/>
          <w:szCs w:val="32"/>
        </w:rPr>
        <w:t>《关于加强基层环境保护工作的实施意见》</w:t>
      </w:r>
      <w:r>
        <w:rPr>
          <w:rFonts w:ascii="仿宋_GB2312" w:eastAsia="仿宋_GB2312" w:hint="eastAsia"/>
          <w:sz w:val="32"/>
          <w:szCs w:val="32"/>
        </w:rPr>
        <w:t>，奠定了政策基础。</w:t>
      </w:r>
      <w:r w:rsidRPr="00F5727C">
        <w:rPr>
          <w:rFonts w:ascii="仿宋_GB2312" w:eastAsia="仿宋_GB2312" w:hint="eastAsia"/>
          <w:sz w:val="32"/>
          <w:szCs w:val="32"/>
        </w:rPr>
        <w:t>2018年，宝山从</w:t>
      </w:r>
      <w:r>
        <w:rPr>
          <w:rFonts w:ascii="仿宋_GB2312" w:eastAsia="仿宋_GB2312" w:hint="eastAsia"/>
          <w:sz w:val="32"/>
          <w:szCs w:val="32"/>
        </w:rPr>
        <w:t>“</w:t>
      </w:r>
      <w:r w:rsidRPr="00F5727C">
        <w:rPr>
          <w:rFonts w:ascii="仿宋_GB2312" w:eastAsia="仿宋_GB2312" w:hint="eastAsia"/>
          <w:sz w:val="32"/>
          <w:szCs w:val="32"/>
        </w:rPr>
        <w:t>人员、资格、能力、任务、技术、考核</w:t>
      </w:r>
      <w:r>
        <w:rPr>
          <w:rFonts w:ascii="仿宋_GB2312" w:eastAsia="仿宋_GB2312" w:hint="eastAsia"/>
          <w:sz w:val="32"/>
          <w:szCs w:val="32"/>
        </w:rPr>
        <w:t>”</w:t>
      </w:r>
      <w:r w:rsidRPr="00F5727C">
        <w:rPr>
          <w:rFonts w:ascii="仿宋_GB2312" w:eastAsia="仿宋_GB2312" w:hint="eastAsia"/>
          <w:sz w:val="32"/>
          <w:szCs w:val="32"/>
        </w:rPr>
        <w:t>六个方面将环保工作向基层倾斜，把更多的力量、人权、事权、执法权放到基层，充实基层</w:t>
      </w:r>
      <w:r>
        <w:rPr>
          <w:rFonts w:ascii="仿宋_GB2312" w:eastAsia="仿宋_GB2312" w:hint="eastAsia"/>
          <w:sz w:val="32"/>
          <w:szCs w:val="32"/>
        </w:rPr>
        <w:t>，</w:t>
      </w:r>
      <w:r w:rsidRPr="00F5727C">
        <w:rPr>
          <w:rFonts w:ascii="仿宋_GB2312" w:eastAsia="仿宋_GB2312" w:hint="eastAsia"/>
          <w:sz w:val="32"/>
          <w:szCs w:val="32"/>
        </w:rPr>
        <w:t>构建具有直辖市外围区级行政辖区特征的环保执法体系。街镇一级做环保工作，优势是熟悉当地情况，路途近，时间成本大为节约，</w:t>
      </w:r>
      <w:r>
        <w:rPr>
          <w:rFonts w:ascii="仿宋_GB2312" w:eastAsia="仿宋_GB2312" w:hint="eastAsia"/>
          <w:sz w:val="32"/>
          <w:szCs w:val="32"/>
        </w:rPr>
        <w:t>备案类建设项目的中后期管理、小微企业的日常巡查、社会类信访调处等三大块</w:t>
      </w:r>
      <w:r w:rsidRPr="00F5727C">
        <w:rPr>
          <w:rFonts w:ascii="仿宋_GB2312" w:eastAsia="仿宋_GB2312" w:hint="eastAsia"/>
          <w:sz w:val="32"/>
          <w:szCs w:val="32"/>
        </w:rPr>
        <w:t>工作</w:t>
      </w:r>
      <w:r>
        <w:rPr>
          <w:rFonts w:ascii="仿宋_GB2312" w:eastAsia="仿宋_GB2312" w:hint="eastAsia"/>
          <w:sz w:val="32"/>
          <w:szCs w:val="32"/>
        </w:rPr>
        <w:t>的摸底、查验、走访，相应地提高了工作效率</w:t>
      </w:r>
      <w:r w:rsidRPr="00F5727C">
        <w:rPr>
          <w:rFonts w:ascii="仿宋_GB2312" w:eastAsia="仿宋_GB2312" w:hint="eastAsia"/>
          <w:sz w:val="32"/>
          <w:szCs w:val="32"/>
        </w:rPr>
        <w:t>，成为环境执法的“地方军”</w:t>
      </w:r>
      <w:r>
        <w:rPr>
          <w:rFonts w:ascii="仿宋_GB2312" w:eastAsia="仿宋_GB2312" w:hint="eastAsia"/>
          <w:sz w:val="32"/>
          <w:szCs w:val="32"/>
        </w:rPr>
        <w:t>。而支队</w:t>
      </w:r>
      <w:r w:rsidRPr="00F5727C">
        <w:rPr>
          <w:rFonts w:ascii="仿宋_GB2312" w:eastAsia="仿宋_GB2312" w:hint="eastAsia"/>
          <w:sz w:val="32"/>
          <w:szCs w:val="32"/>
        </w:rPr>
        <w:t>工作人员</w:t>
      </w:r>
      <w:r>
        <w:rPr>
          <w:rFonts w:ascii="仿宋_GB2312" w:eastAsia="仿宋_GB2312" w:hint="eastAsia"/>
          <w:sz w:val="32"/>
          <w:szCs w:val="32"/>
        </w:rPr>
        <w:t>专业</w:t>
      </w:r>
      <w:r w:rsidRPr="00F5727C">
        <w:rPr>
          <w:rFonts w:ascii="仿宋_GB2312" w:eastAsia="仿宋_GB2312" w:hint="eastAsia"/>
          <w:sz w:val="32"/>
          <w:szCs w:val="32"/>
        </w:rPr>
        <w:t>素养高，</w:t>
      </w:r>
      <w:r>
        <w:rPr>
          <w:rFonts w:ascii="仿宋_GB2312" w:eastAsia="仿宋_GB2312" w:hint="eastAsia"/>
          <w:sz w:val="32"/>
          <w:szCs w:val="32"/>
        </w:rPr>
        <w:t>执法经验丰富，形成一个“突击队”，</w:t>
      </w:r>
      <w:r w:rsidRPr="00F5727C">
        <w:rPr>
          <w:rFonts w:ascii="仿宋_GB2312" w:eastAsia="仿宋_GB2312" w:hint="eastAsia"/>
          <w:sz w:val="32"/>
          <w:szCs w:val="32"/>
        </w:rPr>
        <w:t>街镇一级环保部门</w:t>
      </w:r>
      <w:r>
        <w:rPr>
          <w:rFonts w:ascii="仿宋_GB2312" w:eastAsia="仿宋_GB2312" w:hint="eastAsia"/>
          <w:sz w:val="32"/>
          <w:szCs w:val="32"/>
        </w:rPr>
        <w:t>日常巡查解决不了或者遇到问题时候，强力出击，既发挥了自身的素质能力优势，又将这批环保专业人员从重复</w:t>
      </w:r>
      <w:r w:rsidRPr="00F5727C">
        <w:rPr>
          <w:rFonts w:ascii="仿宋_GB2312" w:eastAsia="仿宋_GB2312" w:hint="eastAsia"/>
          <w:sz w:val="32"/>
          <w:szCs w:val="32"/>
        </w:rPr>
        <w:t>检查和来回奔波中解放出来，做他们最擅长的事情。</w:t>
      </w:r>
    </w:p>
    <w:p w:rsidR="0080125E" w:rsidRPr="00F5727C" w:rsidRDefault="00D61030" w:rsidP="00D61030">
      <w:pPr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 w:rsidRPr="00F5727C">
        <w:rPr>
          <w:rFonts w:ascii="仿宋_GB2312" w:eastAsia="仿宋_GB2312" w:hint="eastAsia"/>
          <w:sz w:val="32"/>
          <w:szCs w:val="32"/>
        </w:rPr>
        <w:t>做强“突击队”，做大“地方军”</w:t>
      </w:r>
      <w:r>
        <w:rPr>
          <w:rFonts w:ascii="仿宋_GB2312" w:eastAsia="仿宋_GB2312" w:hint="eastAsia"/>
          <w:sz w:val="32"/>
          <w:szCs w:val="32"/>
        </w:rPr>
        <w:t>，使街镇一级的环保监</w:t>
      </w:r>
      <w:r>
        <w:rPr>
          <w:rFonts w:ascii="仿宋_GB2312" w:eastAsia="仿宋_GB2312" w:hint="eastAsia"/>
          <w:sz w:val="32"/>
          <w:szCs w:val="32"/>
        </w:rPr>
        <w:lastRenderedPageBreak/>
        <w:t>管</w:t>
      </w:r>
      <w:r w:rsidRPr="00F5727C">
        <w:rPr>
          <w:rFonts w:ascii="仿宋_GB2312" w:eastAsia="仿宋_GB2312" w:hint="eastAsia"/>
          <w:sz w:val="32"/>
          <w:szCs w:val="32"/>
        </w:rPr>
        <w:t>的积极性、能动性得到了极大的调动，支队也解决了在全区范围内“兵力不足”的关键问题，新体系让宝山环保执法实现了“无处不在”的新局面。</w:t>
      </w:r>
    </w:p>
    <w:p w:rsidR="0080125E" w:rsidRPr="008E592D" w:rsidRDefault="0080125E" w:rsidP="00D06F85">
      <w:pPr>
        <w:spacing w:line="560" w:lineRule="exact"/>
        <w:ind w:firstLineChars="200" w:firstLine="643"/>
        <w:rPr>
          <w:rFonts w:ascii="黑体" w:eastAsia="黑体" w:hAnsi="黑体" w:cs="Times New Roman"/>
          <w:b/>
          <w:bCs/>
          <w:sz w:val="32"/>
          <w:szCs w:val="32"/>
        </w:rPr>
      </w:pPr>
      <w:r w:rsidRPr="008E592D">
        <w:rPr>
          <w:rFonts w:ascii="黑体" w:eastAsia="黑体" w:hAnsi="黑体" w:cs="黑体" w:hint="eastAsia"/>
          <w:b/>
          <w:bCs/>
          <w:sz w:val="32"/>
          <w:szCs w:val="32"/>
        </w:rPr>
        <w:t>二、突破传统“有一罚一”，高压铁拳“上不封顶”，尝试环保执法新方法。</w:t>
      </w:r>
    </w:p>
    <w:p w:rsidR="0080125E" w:rsidRPr="00F5727C" w:rsidRDefault="0080125E" w:rsidP="00D06F85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F5727C">
        <w:rPr>
          <w:rFonts w:ascii="Times New Roman" w:eastAsia="仿宋_GB2312" w:hAnsi="Times New Roman" w:cs="仿宋_GB2312" w:hint="eastAsia"/>
          <w:sz w:val="32"/>
          <w:szCs w:val="32"/>
        </w:rPr>
        <w:t>铁腕执法、铁拳治污，为了进一步加大环保执法的震慑力度，宝山支队</w:t>
      </w:r>
      <w:r>
        <w:rPr>
          <w:rFonts w:ascii="Times New Roman" w:eastAsia="仿宋_GB2312" w:hAnsi="Times New Roman" w:cs="仿宋_GB2312" w:hint="eastAsia"/>
          <w:sz w:val="32"/>
          <w:szCs w:val="32"/>
        </w:rPr>
        <w:t>突破</w:t>
      </w:r>
      <w:r w:rsidRPr="00F5727C">
        <w:rPr>
          <w:rFonts w:ascii="Times New Roman" w:eastAsia="仿宋_GB2312" w:hAnsi="Times New Roman" w:cs="仿宋_GB2312" w:hint="eastAsia"/>
          <w:sz w:val="32"/>
          <w:szCs w:val="32"/>
        </w:rPr>
        <w:t>对</w:t>
      </w:r>
      <w:r>
        <w:rPr>
          <w:rFonts w:ascii="Times New Roman" w:eastAsia="仿宋_GB2312" w:hAnsi="Times New Roman" w:cs="仿宋_GB2312" w:hint="eastAsia"/>
          <w:sz w:val="32"/>
          <w:szCs w:val="32"/>
        </w:rPr>
        <w:t>企业违法行为只立一个案件的习惯</w:t>
      </w:r>
      <w:r w:rsidRPr="00F5727C">
        <w:rPr>
          <w:rFonts w:ascii="Times New Roman" w:eastAsia="仿宋_GB2312" w:hAnsi="Times New Roman" w:cs="仿宋_GB2312" w:hint="eastAsia"/>
          <w:sz w:val="32"/>
          <w:szCs w:val="32"/>
        </w:rPr>
        <w:t>做法，对</w:t>
      </w:r>
      <w:r>
        <w:rPr>
          <w:rFonts w:ascii="Times New Roman" w:eastAsia="仿宋_GB2312" w:hAnsi="Times New Roman" w:cs="仿宋_GB2312" w:hint="eastAsia"/>
          <w:sz w:val="32"/>
          <w:szCs w:val="32"/>
        </w:rPr>
        <w:t>企业在环保手续、废气、废水、固废等方面存在的违法行为一一追究，做到“</w:t>
      </w:r>
      <w:r w:rsidRPr="00880F1F">
        <w:rPr>
          <w:rFonts w:ascii="Times New Roman" w:eastAsia="仿宋_GB2312" w:hAnsi="Times New Roman" w:cs="仿宋_GB2312" w:hint="eastAsia"/>
          <w:sz w:val="32"/>
          <w:szCs w:val="32"/>
        </w:rPr>
        <w:t>有案必查，查案必全、处罚必规、整改必督</w:t>
      </w:r>
      <w:r w:rsidRPr="00880F1F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F5727C">
        <w:rPr>
          <w:rFonts w:ascii="Times New Roman" w:eastAsia="仿宋_GB2312" w:hAnsi="Times New Roman" w:cs="仿宋_GB2312" w:hint="eastAsia"/>
          <w:sz w:val="32"/>
          <w:szCs w:val="32"/>
        </w:rPr>
        <w:t>。</w:t>
      </w:r>
      <w:r>
        <w:rPr>
          <w:rFonts w:ascii="Times New Roman" w:eastAsia="仿宋_GB2312" w:hAnsi="Times New Roman" w:cs="仿宋_GB2312" w:hint="eastAsia"/>
          <w:sz w:val="32"/>
          <w:szCs w:val="32"/>
        </w:rPr>
        <w:t>比如，</w:t>
      </w:r>
      <w:r w:rsidRPr="00F5727C">
        <w:rPr>
          <w:rFonts w:ascii="Times New Roman" w:eastAsia="仿宋_GB2312" w:hAnsi="Times New Roman" w:cs="仿宋_GB2312" w:hint="eastAsia"/>
          <w:sz w:val="32"/>
          <w:szCs w:val="32"/>
        </w:rPr>
        <w:t>在处理“某玻璃制品公司废水偷排”的案件过程中，通过现场调查取证，发现该企业还同时存在未批先建、废气无组织排放、危废委托无资质单位处置等多种违法行为，支队对上述</w:t>
      </w:r>
      <w:r w:rsidRPr="00F5727C">
        <w:rPr>
          <w:rFonts w:ascii="Times New Roman" w:eastAsia="仿宋_GB2312" w:hAnsi="Times New Roman" w:cs="Times New Roman"/>
          <w:sz w:val="32"/>
          <w:szCs w:val="32"/>
        </w:rPr>
        <w:t>4</w:t>
      </w:r>
      <w:r w:rsidRPr="00F5727C">
        <w:rPr>
          <w:rFonts w:ascii="Times New Roman" w:eastAsia="仿宋_GB2312" w:hAnsi="Times New Roman" w:cs="仿宋_GB2312" w:hint="eastAsia"/>
          <w:sz w:val="32"/>
          <w:szCs w:val="32"/>
        </w:rPr>
        <w:t>个并发违法行为分别处</w:t>
      </w:r>
      <w:r w:rsidRPr="00F5727C">
        <w:rPr>
          <w:rFonts w:ascii="Times New Roman" w:eastAsia="仿宋_GB2312" w:hAnsi="Times New Roman" w:cs="Times New Roman"/>
          <w:sz w:val="32"/>
          <w:szCs w:val="32"/>
        </w:rPr>
        <w:t>47.5</w:t>
      </w:r>
      <w:r w:rsidRPr="00F5727C">
        <w:rPr>
          <w:rFonts w:ascii="Times New Roman" w:eastAsia="仿宋_GB2312" w:hAnsi="Times New Roman" w:cs="仿宋_GB2312" w:hint="eastAsia"/>
          <w:sz w:val="32"/>
          <w:szCs w:val="32"/>
        </w:rPr>
        <w:t>、</w:t>
      </w:r>
      <w:r w:rsidRPr="00F5727C">
        <w:rPr>
          <w:rFonts w:ascii="Times New Roman" w:eastAsia="仿宋_GB2312" w:hAnsi="Times New Roman" w:cs="Times New Roman"/>
          <w:sz w:val="32"/>
          <w:szCs w:val="32"/>
        </w:rPr>
        <w:t>8.5</w:t>
      </w:r>
      <w:r w:rsidRPr="00F5727C">
        <w:rPr>
          <w:rFonts w:ascii="Times New Roman" w:eastAsia="仿宋_GB2312" w:hAnsi="Times New Roman" w:cs="仿宋_GB2312" w:hint="eastAsia"/>
          <w:sz w:val="32"/>
          <w:szCs w:val="32"/>
        </w:rPr>
        <w:t>、</w:t>
      </w:r>
      <w:r w:rsidRPr="00F5727C">
        <w:rPr>
          <w:rFonts w:ascii="Times New Roman" w:eastAsia="仿宋_GB2312" w:hAnsi="Times New Roman" w:cs="Times New Roman"/>
          <w:sz w:val="32"/>
          <w:szCs w:val="32"/>
        </w:rPr>
        <w:t>18</w:t>
      </w:r>
      <w:r w:rsidRPr="00F5727C">
        <w:rPr>
          <w:rFonts w:ascii="Times New Roman" w:eastAsia="仿宋_GB2312" w:hAnsi="Times New Roman" w:cs="仿宋_GB2312" w:hint="eastAsia"/>
          <w:sz w:val="32"/>
          <w:szCs w:val="32"/>
        </w:rPr>
        <w:t>、</w:t>
      </w:r>
      <w:r w:rsidRPr="00F5727C">
        <w:rPr>
          <w:rFonts w:ascii="Times New Roman" w:eastAsia="仿宋_GB2312" w:hAnsi="Times New Roman" w:cs="Times New Roman"/>
          <w:sz w:val="32"/>
          <w:szCs w:val="32"/>
        </w:rPr>
        <w:t>14</w:t>
      </w:r>
      <w:r w:rsidRPr="00F5727C">
        <w:rPr>
          <w:rFonts w:ascii="Times New Roman" w:eastAsia="仿宋_GB2312" w:hAnsi="Times New Roman" w:cs="仿宋_GB2312" w:hint="eastAsia"/>
          <w:sz w:val="32"/>
          <w:szCs w:val="32"/>
        </w:rPr>
        <w:t>万元的罚款，共计</w:t>
      </w:r>
      <w:r w:rsidRPr="00F5727C">
        <w:rPr>
          <w:rFonts w:ascii="Times New Roman" w:eastAsia="仿宋_GB2312" w:hAnsi="Times New Roman" w:cs="Times New Roman"/>
          <w:sz w:val="32"/>
          <w:szCs w:val="32"/>
        </w:rPr>
        <w:t>88</w:t>
      </w:r>
      <w:r w:rsidRPr="00F5727C">
        <w:rPr>
          <w:rFonts w:ascii="Times New Roman" w:eastAsia="仿宋_GB2312" w:hAnsi="Times New Roman" w:cs="仿宋_GB2312" w:hint="eastAsia"/>
          <w:sz w:val="32"/>
          <w:szCs w:val="32"/>
        </w:rPr>
        <w:t>万元，同时进行查封扣押并移送公安行刑衔接。</w:t>
      </w:r>
    </w:p>
    <w:p w:rsidR="0080125E" w:rsidRPr="00F5727C" w:rsidRDefault="0080125E" w:rsidP="00D06F85">
      <w:pPr>
        <w:pStyle w:val="1"/>
        <w:spacing w:line="560" w:lineRule="exact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 w:rsidRPr="00F5727C">
        <w:rPr>
          <w:rFonts w:ascii="Times New Roman" w:eastAsia="仿宋_GB2312" w:hAnsi="Times New Roman" w:cs="仿宋_GB2312" w:hint="eastAsia"/>
          <w:sz w:val="32"/>
          <w:szCs w:val="32"/>
        </w:rPr>
        <w:t>为了配合执法工作，放大宣传助推效应，支队启动实施了</w:t>
      </w:r>
      <w:r w:rsidRPr="00265191">
        <w:rPr>
          <w:rFonts w:ascii="Times New Roman" w:eastAsia="仿宋_GB2312" w:hAnsi="Times New Roman" w:cs="仿宋_GB2312" w:hint="eastAsia"/>
          <w:sz w:val="32"/>
          <w:szCs w:val="32"/>
        </w:rPr>
        <w:t>“固定日集中送达和约谈”新机制。每周固定周四将相关当事人集中起来，集体送达处罚决定书、集体约谈企业负责人，面对面对违规企业开展警示和教育，做到处罚与教育相结合、处罚与告知相结合。</w:t>
      </w:r>
      <w:r>
        <w:rPr>
          <w:rFonts w:ascii="Times New Roman" w:eastAsia="仿宋_GB2312" w:hAnsi="Times New Roman" w:cs="仿宋_GB2312" w:hint="eastAsia"/>
          <w:sz w:val="32"/>
          <w:szCs w:val="32"/>
        </w:rPr>
        <w:t>同时开展</w:t>
      </w:r>
      <w:r w:rsidRPr="00F5727C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F5727C">
        <w:rPr>
          <w:rFonts w:ascii="Times New Roman" w:eastAsia="仿宋_GB2312" w:hAnsi="Times New Roman" w:cs="仿宋_GB2312" w:hint="eastAsia"/>
          <w:sz w:val="32"/>
          <w:szCs w:val="32"/>
        </w:rPr>
        <w:t>千企环保大培训</w:t>
      </w:r>
      <w:r w:rsidRPr="00F5727C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265191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32"/>
        </w:rPr>
        <w:t>3</w:t>
      </w:r>
      <w:r>
        <w:rPr>
          <w:rFonts w:ascii="Times New Roman" w:eastAsia="仿宋_GB2312" w:hAnsi="Times New Roman" w:cs="仿宋_GB2312" w:hint="eastAsia"/>
          <w:sz w:val="32"/>
          <w:szCs w:val="32"/>
        </w:rPr>
        <w:t>年行动计划，采用区域分片、行业分类、时间分段的方式开展集中</w:t>
      </w:r>
      <w:r w:rsidRPr="00F5727C">
        <w:rPr>
          <w:rFonts w:ascii="Times New Roman" w:eastAsia="仿宋_GB2312" w:hAnsi="Times New Roman" w:cs="仿宋_GB2312" w:hint="eastAsia"/>
          <w:sz w:val="32"/>
          <w:szCs w:val="32"/>
        </w:rPr>
        <w:t>培训，</w:t>
      </w:r>
      <w:r>
        <w:rPr>
          <w:rFonts w:ascii="Times New Roman" w:eastAsia="仿宋_GB2312" w:hAnsi="Times New Roman" w:cs="仿宋_GB2312" w:hint="eastAsia"/>
          <w:sz w:val="32"/>
          <w:szCs w:val="32"/>
        </w:rPr>
        <w:t>采用宝山环保微信推送“以案说法</w:t>
      </w:r>
      <w:r>
        <w:rPr>
          <w:rFonts w:ascii="Times New Roman" w:eastAsia="仿宋_GB2312" w:hAnsi="Times New Roman" w:cs="Times New Roman"/>
          <w:sz w:val="32"/>
          <w:szCs w:val="32"/>
        </w:rPr>
        <w:t>-</w:t>
      </w:r>
      <w:r>
        <w:rPr>
          <w:rFonts w:ascii="Times New Roman" w:eastAsia="仿宋_GB2312" w:hAnsi="Times New Roman" w:cs="仿宋_GB2312" w:hint="eastAsia"/>
          <w:sz w:val="32"/>
          <w:szCs w:val="32"/>
        </w:rPr>
        <w:t>每日一案”的方式开展网上培训，采用台账模板、监测平台模板等菜单式宣传册下发的方式开展面对面培训方式，向镇村公司及各企</w:t>
      </w:r>
      <w:r>
        <w:rPr>
          <w:rFonts w:ascii="Times New Roman" w:eastAsia="仿宋_GB2312" w:hAnsi="Times New Roman" w:cs="仿宋_GB2312" w:hint="eastAsia"/>
          <w:sz w:val="32"/>
          <w:szCs w:val="32"/>
        </w:rPr>
        <w:lastRenderedPageBreak/>
        <w:t>业</w:t>
      </w:r>
      <w:r w:rsidRPr="00F5727C">
        <w:rPr>
          <w:rFonts w:ascii="Times New Roman" w:eastAsia="仿宋_GB2312" w:hAnsi="Times New Roman" w:cs="仿宋_GB2312" w:hint="eastAsia"/>
          <w:sz w:val="32"/>
          <w:szCs w:val="32"/>
        </w:rPr>
        <w:t>普及环保意识、法律知识，</w:t>
      </w:r>
      <w:r>
        <w:rPr>
          <w:rFonts w:ascii="Times New Roman" w:eastAsia="仿宋_GB2312" w:hAnsi="Times New Roman" w:cs="仿宋_GB2312" w:hint="eastAsia"/>
          <w:sz w:val="32"/>
          <w:szCs w:val="32"/>
        </w:rPr>
        <w:t>服务告知在前，执法</w:t>
      </w:r>
      <w:r w:rsidRPr="00F5727C">
        <w:rPr>
          <w:rFonts w:ascii="Times New Roman" w:eastAsia="仿宋_GB2312" w:hAnsi="Times New Roman" w:cs="仿宋_GB2312" w:hint="eastAsia"/>
          <w:sz w:val="32"/>
          <w:szCs w:val="32"/>
        </w:rPr>
        <w:t>倒逼</w:t>
      </w:r>
      <w:r>
        <w:rPr>
          <w:rFonts w:ascii="Times New Roman" w:eastAsia="仿宋_GB2312" w:hAnsi="Times New Roman" w:cs="仿宋_GB2312" w:hint="eastAsia"/>
          <w:sz w:val="32"/>
          <w:szCs w:val="32"/>
        </w:rPr>
        <w:t>在后，监管</w:t>
      </w:r>
      <w:r w:rsidRPr="00F5727C">
        <w:rPr>
          <w:rFonts w:ascii="Times New Roman" w:eastAsia="仿宋_GB2312" w:hAnsi="Times New Roman" w:cs="仿宋_GB2312" w:hint="eastAsia"/>
          <w:sz w:val="32"/>
          <w:szCs w:val="32"/>
        </w:rPr>
        <w:t>越来越多的企业不敢越界违法。</w:t>
      </w:r>
    </w:p>
    <w:p w:rsidR="0080125E" w:rsidRPr="008E592D" w:rsidRDefault="0080125E" w:rsidP="00D06F85">
      <w:pPr>
        <w:spacing w:line="560" w:lineRule="exact"/>
        <w:ind w:firstLineChars="200" w:firstLine="643"/>
        <w:rPr>
          <w:rFonts w:ascii="黑体" w:eastAsia="黑体" w:hAnsi="黑体" w:cs="Times New Roman"/>
          <w:b/>
          <w:bCs/>
          <w:sz w:val="32"/>
          <w:szCs w:val="32"/>
        </w:rPr>
      </w:pPr>
      <w:r w:rsidRPr="008E592D">
        <w:rPr>
          <w:rFonts w:ascii="黑体" w:eastAsia="黑体" w:hAnsi="黑体" w:cs="黑体" w:hint="eastAsia"/>
          <w:b/>
          <w:bCs/>
          <w:sz w:val="32"/>
          <w:szCs w:val="32"/>
        </w:rPr>
        <w:t>三、</w:t>
      </w:r>
      <w:r w:rsidR="00D61030">
        <w:rPr>
          <w:rFonts w:ascii="黑体" w:eastAsia="黑体" w:hAnsi="黑体" w:cs="黑体" w:hint="eastAsia"/>
          <w:b/>
          <w:bCs/>
          <w:sz w:val="32"/>
          <w:szCs w:val="32"/>
        </w:rPr>
        <w:t>“片警”保蓝天，“巡警</w:t>
      </w:r>
      <w:r>
        <w:rPr>
          <w:rFonts w:ascii="黑体" w:eastAsia="黑体" w:hAnsi="黑体" w:cs="黑体" w:hint="eastAsia"/>
          <w:b/>
          <w:bCs/>
          <w:sz w:val="32"/>
          <w:szCs w:val="32"/>
        </w:rPr>
        <w:t>”护碧</w:t>
      </w:r>
      <w:r w:rsidRPr="008E592D">
        <w:rPr>
          <w:rFonts w:ascii="黑体" w:eastAsia="黑体" w:hAnsi="黑体" w:cs="黑体" w:hint="eastAsia"/>
          <w:b/>
          <w:bCs/>
          <w:sz w:val="32"/>
          <w:szCs w:val="32"/>
        </w:rPr>
        <w:t>水，探索“</w:t>
      </w:r>
      <w:r w:rsidRPr="008E592D">
        <w:rPr>
          <w:rFonts w:ascii="黑体" w:eastAsia="黑体" w:hAnsi="黑体" w:cs="黑体"/>
          <w:b/>
          <w:bCs/>
          <w:sz w:val="32"/>
          <w:szCs w:val="32"/>
        </w:rPr>
        <w:t>1+1</w:t>
      </w:r>
      <w:r w:rsidRPr="008E592D">
        <w:rPr>
          <w:rFonts w:ascii="黑体" w:eastAsia="黑体" w:hAnsi="黑体" w:cs="黑体" w:hint="eastAsia"/>
          <w:b/>
          <w:bCs/>
          <w:sz w:val="32"/>
          <w:szCs w:val="32"/>
        </w:rPr>
        <w:t>”等环保执法新模式。</w:t>
      </w:r>
    </w:p>
    <w:p w:rsidR="0080125E" w:rsidRDefault="0080125E" w:rsidP="00D06F85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F5727C">
        <w:rPr>
          <w:rFonts w:ascii="Times New Roman" w:eastAsia="仿宋_GB2312" w:hAnsi="Times New Roman" w:cs="Times New Roman"/>
          <w:sz w:val="32"/>
          <w:szCs w:val="32"/>
        </w:rPr>
        <w:t>2018</w:t>
      </w:r>
      <w:r w:rsidRPr="00F5727C">
        <w:rPr>
          <w:rFonts w:ascii="Times New Roman" w:eastAsia="仿宋_GB2312" w:hAnsi="Times New Roman" w:cs="仿宋_GB2312" w:hint="eastAsia"/>
          <w:sz w:val="32"/>
          <w:szCs w:val="32"/>
        </w:rPr>
        <w:t>年，宝山支队针对环保执法中的不同课题，分别探索和落实相关制度，保护蓝天绿水。在扬尘污染防治方面，探索</w:t>
      </w:r>
      <w:r>
        <w:rPr>
          <w:rFonts w:ascii="Times New Roman" w:eastAsia="仿宋_GB2312" w:hAnsi="Times New Roman" w:cs="仿宋_GB2312" w:hint="eastAsia"/>
          <w:sz w:val="32"/>
          <w:szCs w:val="32"/>
        </w:rPr>
        <w:t>“片长制”，根据全区空气质量保障区域划分的</w:t>
      </w:r>
      <w:r w:rsidRPr="00F5727C">
        <w:rPr>
          <w:rFonts w:ascii="Times New Roman" w:eastAsia="仿宋_GB2312" w:hAnsi="Times New Roman" w:cs="仿宋_GB2312" w:hint="eastAsia"/>
          <w:sz w:val="32"/>
          <w:szCs w:val="32"/>
        </w:rPr>
        <w:t>“</w:t>
      </w:r>
      <w:r w:rsidRPr="00F5727C">
        <w:rPr>
          <w:rFonts w:ascii="Times New Roman" w:eastAsia="仿宋_GB2312" w:hAnsi="Times New Roman" w:cs="Times New Roman"/>
          <w:sz w:val="32"/>
          <w:szCs w:val="32"/>
        </w:rPr>
        <w:t>36+X</w:t>
      </w:r>
      <w:r>
        <w:rPr>
          <w:rFonts w:ascii="Times New Roman" w:eastAsia="仿宋_GB2312" w:hAnsi="Times New Roman" w:cs="仿宋_GB2312" w:hint="eastAsia"/>
          <w:sz w:val="32"/>
          <w:szCs w:val="32"/>
        </w:rPr>
        <w:t>”个片区，依托</w:t>
      </w:r>
      <w:r w:rsidRPr="00F5727C">
        <w:rPr>
          <w:rFonts w:ascii="Times New Roman" w:eastAsia="仿宋_GB2312" w:hAnsi="Times New Roman" w:cs="仿宋_GB2312" w:hint="eastAsia"/>
          <w:sz w:val="32"/>
          <w:szCs w:val="32"/>
        </w:rPr>
        <w:t>相关层级领导担任“片长”，“区领导挂牌督办，属地政府牵头、职能部门办同、责任单位托底”工作机制，</w:t>
      </w:r>
      <w:r>
        <w:rPr>
          <w:rFonts w:ascii="Times New Roman" w:eastAsia="仿宋_GB2312" w:hAnsi="Times New Roman" w:cs="仿宋_GB2312" w:hint="eastAsia"/>
          <w:sz w:val="32"/>
          <w:szCs w:val="32"/>
        </w:rPr>
        <w:t>支队</w:t>
      </w:r>
      <w:r w:rsidR="00D61030">
        <w:rPr>
          <w:rFonts w:ascii="Times New Roman" w:eastAsia="仿宋_GB2312" w:hAnsi="Times New Roman" w:cs="仿宋_GB2312" w:hint="eastAsia"/>
          <w:sz w:val="32"/>
          <w:szCs w:val="32"/>
        </w:rPr>
        <w:t>担任环保的片警，</w:t>
      </w:r>
      <w:r>
        <w:rPr>
          <w:rFonts w:ascii="Times New Roman" w:eastAsia="仿宋_GB2312" w:hAnsi="Times New Roman" w:cs="仿宋_GB2312" w:hint="eastAsia"/>
          <w:sz w:val="32"/>
          <w:szCs w:val="32"/>
        </w:rPr>
        <w:t>牵头</w:t>
      </w:r>
      <w:r w:rsidRPr="0033344F">
        <w:rPr>
          <w:rFonts w:ascii="Times New Roman" w:eastAsia="仿宋_GB2312" w:hAnsi="Times New Roman" w:cs="仿宋_GB2312" w:hint="eastAsia"/>
          <w:sz w:val="32"/>
          <w:szCs w:val="32"/>
        </w:rPr>
        <w:t>区城管执法局区住房保障和房屋管理局、区绿化市容局等主要监管部门及</w:t>
      </w:r>
      <w:r>
        <w:rPr>
          <w:rFonts w:ascii="Times New Roman" w:eastAsia="仿宋_GB2312" w:hAnsi="Times New Roman" w:cs="仿宋_GB2312" w:hint="eastAsia"/>
          <w:sz w:val="32"/>
          <w:szCs w:val="32"/>
        </w:rPr>
        <w:t>属地政府，</w:t>
      </w:r>
      <w:r w:rsidR="00D06F85" w:rsidRPr="00F5727C">
        <w:rPr>
          <w:rFonts w:ascii="Times New Roman" w:eastAsia="仿宋_GB2312" w:hAnsi="Times New Roman" w:cs="仿宋_GB2312" w:hint="eastAsia"/>
          <w:sz w:val="32"/>
          <w:szCs w:val="32"/>
        </w:rPr>
        <w:t>实现扬尘治理力量“化零为整”。</w:t>
      </w:r>
      <w:r>
        <w:rPr>
          <w:rFonts w:ascii="Times New Roman" w:eastAsia="仿宋_GB2312" w:hAnsi="Times New Roman" w:cs="仿宋_GB2312" w:hint="eastAsia"/>
          <w:sz w:val="32"/>
          <w:szCs w:val="32"/>
        </w:rPr>
        <w:t>坚持清单式“治片”，按照“关停调整一批，提升建设一批，提升管理一批”原则</w:t>
      </w:r>
      <w:r w:rsidRPr="0033344F">
        <w:rPr>
          <w:rFonts w:ascii="Times New Roman" w:eastAsia="仿宋_GB2312" w:hAnsi="Times New Roman" w:cs="仿宋_GB2312" w:hint="eastAsia"/>
          <w:sz w:val="32"/>
          <w:szCs w:val="32"/>
        </w:rPr>
        <w:t>进行分类管控。坚持综合式“治片”，结合网格巡查、信访投诉、在线数据预警等渠道做到第一时间发现问题，第一时间解决问题。</w:t>
      </w:r>
    </w:p>
    <w:p w:rsidR="0080125E" w:rsidRPr="00F5727C" w:rsidRDefault="0080125E" w:rsidP="00D06F85">
      <w:pPr>
        <w:widowControl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F5727C">
        <w:rPr>
          <w:rFonts w:ascii="Times New Roman" w:eastAsia="仿宋_GB2312" w:hAnsi="Times New Roman" w:cs="仿宋_GB2312" w:hint="eastAsia"/>
          <w:sz w:val="32"/>
          <w:szCs w:val="32"/>
        </w:rPr>
        <w:t>在河道治理方面，</w:t>
      </w:r>
      <w:r>
        <w:rPr>
          <w:rFonts w:ascii="Times New Roman" w:eastAsia="仿宋_GB2312" w:hAnsi="Times New Roman" w:cs="仿宋_GB2312" w:hint="eastAsia"/>
          <w:sz w:val="32"/>
          <w:szCs w:val="32"/>
        </w:rPr>
        <w:t>依托</w:t>
      </w:r>
      <w:r w:rsidRPr="00F5727C">
        <w:rPr>
          <w:rFonts w:ascii="Times New Roman" w:eastAsia="仿宋_GB2312" w:hAnsi="Times New Roman" w:cs="仿宋_GB2312" w:hint="eastAsia"/>
          <w:sz w:val="32"/>
          <w:szCs w:val="32"/>
        </w:rPr>
        <w:t>四级河道的“河长制”体系，</w:t>
      </w:r>
      <w:r>
        <w:rPr>
          <w:rFonts w:ascii="Times New Roman" w:eastAsia="仿宋_GB2312" w:hAnsi="Times New Roman" w:cs="仿宋_GB2312" w:hint="eastAsia"/>
          <w:sz w:val="32"/>
          <w:szCs w:val="32"/>
        </w:rPr>
        <w:t>支队</w:t>
      </w:r>
      <w:r w:rsidR="00D61030">
        <w:rPr>
          <w:rFonts w:ascii="Times New Roman" w:eastAsia="仿宋_GB2312" w:hAnsi="Times New Roman" w:cs="仿宋_GB2312" w:hint="eastAsia"/>
          <w:sz w:val="32"/>
          <w:szCs w:val="32"/>
        </w:rPr>
        <w:t>担任河道的“巡警”</w:t>
      </w:r>
      <w:r w:rsidRPr="007C5A2A">
        <w:rPr>
          <w:rFonts w:ascii="Times New Roman" w:eastAsia="仿宋_GB2312" w:hAnsi="Times New Roman" w:cs="仿宋_GB2312" w:hint="eastAsia"/>
          <w:sz w:val="32"/>
          <w:szCs w:val="32"/>
        </w:rPr>
        <w:t>，</w:t>
      </w:r>
      <w:r>
        <w:rPr>
          <w:rFonts w:ascii="Times New Roman" w:eastAsia="仿宋_GB2312" w:hAnsi="Times New Roman" w:cs="仿宋_GB2312" w:hint="eastAsia"/>
          <w:sz w:val="32"/>
          <w:szCs w:val="32"/>
        </w:rPr>
        <w:t>建立与区水务局、街镇河长办的</w:t>
      </w:r>
      <w:r w:rsidRPr="00F138E2">
        <w:rPr>
          <w:rFonts w:ascii="Times New Roman" w:eastAsia="仿宋_GB2312" w:hAnsi="Times New Roman" w:cs="仿宋_GB2312" w:hint="eastAsia"/>
          <w:sz w:val="32"/>
          <w:szCs w:val="32"/>
        </w:rPr>
        <w:t>工作会商、信息互通、案件移</w:t>
      </w:r>
      <w:r>
        <w:rPr>
          <w:rFonts w:ascii="Times New Roman" w:eastAsia="仿宋_GB2312" w:hAnsi="Times New Roman" w:cs="仿宋_GB2312" w:hint="eastAsia"/>
          <w:sz w:val="32"/>
          <w:szCs w:val="32"/>
        </w:rPr>
        <w:t>送</w:t>
      </w:r>
      <w:r w:rsidR="00D61030">
        <w:rPr>
          <w:rFonts w:ascii="Times New Roman" w:eastAsia="仿宋_GB2312" w:hAnsi="Times New Roman" w:cs="仿宋_GB2312" w:hint="eastAsia"/>
          <w:sz w:val="32"/>
          <w:szCs w:val="32"/>
        </w:rPr>
        <w:t>机制</w:t>
      </w:r>
      <w:r w:rsidRPr="00F138E2">
        <w:rPr>
          <w:rFonts w:ascii="Times New Roman" w:eastAsia="仿宋_GB2312" w:hAnsi="Times New Roman" w:cs="仿宋_GB2312" w:hint="eastAsia"/>
          <w:sz w:val="32"/>
          <w:szCs w:val="32"/>
        </w:rPr>
        <w:t>，实现执法联勤联动和资源优势互补。组织开展</w:t>
      </w:r>
      <w:r>
        <w:rPr>
          <w:rFonts w:ascii="Times New Roman" w:eastAsia="仿宋_GB2312" w:hAnsi="Times New Roman" w:cs="仿宋_GB2312" w:hint="eastAsia"/>
          <w:sz w:val="32"/>
          <w:szCs w:val="32"/>
        </w:rPr>
        <w:t>系列水环境专项执法，</w:t>
      </w:r>
      <w:r w:rsidRPr="007C5A2A">
        <w:rPr>
          <w:rFonts w:ascii="Times New Roman" w:eastAsia="仿宋_GB2312" w:hAnsi="Times New Roman" w:cs="仿宋_GB2312" w:hint="eastAsia"/>
          <w:sz w:val="32"/>
          <w:szCs w:val="32"/>
        </w:rPr>
        <w:t>如</w:t>
      </w:r>
      <w:r w:rsidRPr="007C5A2A">
        <w:rPr>
          <w:rFonts w:ascii="Times New Roman" w:eastAsia="仿宋_GB2312" w:hAnsi="Times New Roman" w:cs="Times New Roman"/>
          <w:sz w:val="32"/>
          <w:szCs w:val="32"/>
        </w:rPr>
        <w:t>3.22</w:t>
      </w:r>
      <w:r w:rsidRPr="007C5A2A">
        <w:rPr>
          <w:rFonts w:ascii="Times New Roman" w:eastAsia="仿宋_GB2312" w:hAnsi="Times New Roman" w:cs="仿宋_GB2312" w:hint="eastAsia"/>
          <w:sz w:val="32"/>
          <w:szCs w:val="32"/>
        </w:rPr>
        <w:t>世界水日，开展“春晓</w:t>
      </w:r>
      <w:r w:rsidRPr="007C5A2A">
        <w:rPr>
          <w:rFonts w:ascii="Times New Roman" w:eastAsia="仿宋_GB2312" w:hAnsi="Times New Roman" w:cs="Times New Roman"/>
          <w:sz w:val="32"/>
          <w:szCs w:val="32"/>
        </w:rPr>
        <w:t>2</w:t>
      </w:r>
      <w:r w:rsidRPr="007C5A2A">
        <w:rPr>
          <w:rFonts w:ascii="Times New Roman" w:eastAsia="仿宋_GB2312" w:hAnsi="Times New Roman" w:cs="仿宋_GB2312" w:hint="eastAsia"/>
          <w:sz w:val="32"/>
          <w:szCs w:val="32"/>
        </w:rPr>
        <w:t>号</w:t>
      </w:r>
      <w:r>
        <w:rPr>
          <w:rFonts w:ascii="Times New Roman" w:eastAsia="仿宋_GB2312" w:hAnsi="Times New Roman" w:cs="仿宋_GB2312"/>
          <w:sz w:val="32"/>
          <w:szCs w:val="32"/>
        </w:rPr>
        <w:t>—</w:t>
      </w:r>
      <w:r>
        <w:rPr>
          <w:rFonts w:ascii="Times New Roman" w:eastAsia="仿宋_GB2312" w:hAnsi="Times New Roman" w:cs="仿宋_GB2312" w:hint="eastAsia"/>
          <w:sz w:val="32"/>
          <w:szCs w:val="32"/>
        </w:rPr>
        <w:t>直排水体污染源执法</w:t>
      </w:r>
      <w:r w:rsidRPr="007C5A2A">
        <w:rPr>
          <w:rFonts w:ascii="Times New Roman" w:eastAsia="仿宋_GB2312" w:hAnsi="Times New Roman" w:cs="仿宋_GB2312" w:hint="eastAsia"/>
          <w:sz w:val="32"/>
          <w:szCs w:val="32"/>
        </w:rPr>
        <w:t>”</w:t>
      </w:r>
      <w:r>
        <w:rPr>
          <w:rFonts w:ascii="Times New Roman" w:eastAsia="仿宋_GB2312" w:hAnsi="Times New Roman" w:cs="仿宋_GB2312" w:hint="eastAsia"/>
          <w:sz w:val="32"/>
          <w:szCs w:val="32"/>
        </w:rPr>
        <w:t>专项行动，</w:t>
      </w:r>
      <w:r w:rsidRPr="007C5A2A">
        <w:rPr>
          <w:rFonts w:ascii="Times New Roman" w:eastAsia="仿宋_GB2312" w:hAnsi="Times New Roman" w:cs="Times New Roman"/>
          <w:sz w:val="32"/>
          <w:szCs w:val="32"/>
        </w:rPr>
        <w:t>6.5</w:t>
      </w:r>
      <w:r w:rsidRPr="007C5A2A">
        <w:rPr>
          <w:rFonts w:ascii="Times New Roman" w:eastAsia="仿宋_GB2312" w:hAnsi="Times New Roman" w:cs="仿宋_GB2312" w:hint="eastAsia"/>
          <w:sz w:val="32"/>
          <w:szCs w:val="32"/>
        </w:rPr>
        <w:t>世界环境日，</w:t>
      </w:r>
      <w:r>
        <w:rPr>
          <w:rFonts w:ascii="Times New Roman" w:eastAsia="仿宋_GB2312" w:hAnsi="Times New Roman" w:cs="仿宋_GB2312" w:hint="eastAsia"/>
          <w:sz w:val="32"/>
          <w:szCs w:val="32"/>
        </w:rPr>
        <w:t>开展</w:t>
      </w:r>
      <w:r w:rsidRPr="007C5A2A">
        <w:rPr>
          <w:rFonts w:ascii="Times New Roman" w:eastAsia="仿宋_GB2312" w:hAnsi="Times New Roman" w:cs="仿宋_GB2312" w:hint="eastAsia"/>
          <w:sz w:val="32"/>
          <w:szCs w:val="32"/>
        </w:rPr>
        <w:t>春晓</w:t>
      </w:r>
      <w:r w:rsidRPr="007C5A2A">
        <w:rPr>
          <w:rFonts w:ascii="Times New Roman" w:eastAsia="仿宋_GB2312" w:hAnsi="Times New Roman" w:cs="Times New Roman"/>
          <w:sz w:val="32"/>
          <w:szCs w:val="32"/>
        </w:rPr>
        <w:t>6</w:t>
      </w:r>
      <w:r w:rsidRPr="007C5A2A">
        <w:rPr>
          <w:rFonts w:ascii="Times New Roman" w:eastAsia="仿宋_GB2312" w:hAnsi="Times New Roman" w:cs="仿宋_GB2312" w:hint="eastAsia"/>
          <w:sz w:val="32"/>
          <w:szCs w:val="32"/>
        </w:rPr>
        <w:t>号</w:t>
      </w:r>
      <w:r>
        <w:rPr>
          <w:rFonts w:ascii="Times New Roman" w:eastAsia="仿宋_GB2312" w:hAnsi="Times New Roman" w:cs="仿宋_GB2312"/>
          <w:sz w:val="32"/>
          <w:szCs w:val="32"/>
        </w:rPr>
        <w:t>—</w:t>
      </w:r>
      <w:r w:rsidRPr="007C5A2A">
        <w:rPr>
          <w:rFonts w:ascii="Times New Roman" w:eastAsia="仿宋_GB2312" w:hAnsi="Times New Roman" w:cs="仿宋_GB2312" w:hint="eastAsia"/>
          <w:sz w:val="32"/>
          <w:szCs w:val="32"/>
        </w:rPr>
        <w:t>蕴藻浜、练祁河等</w:t>
      </w:r>
      <w:r>
        <w:rPr>
          <w:rFonts w:ascii="Times New Roman" w:eastAsia="仿宋_GB2312" w:hAnsi="Times New Roman" w:cs="仿宋_GB2312" w:hint="eastAsia"/>
          <w:sz w:val="32"/>
          <w:szCs w:val="32"/>
        </w:rPr>
        <w:t>周边</w:t>
      </w:r>
      <w:r w:rsidRPr="007C5A2A">
        <w:rPr>
          <w:rFonts w:ascii="Times New Roman" w:eastAsia="仿宋_GB2312" w:hAnsi="Times New Roman" w:cs="仿宋_GB2312" w:hint="eastAsia"/>
          <w:sz w:val="32"/>
          <w:szCs w:val="32"/>
        </w:rPr>
        <w:t>入河排口</w:t>
      </w:r>
      <w:r>
        <w:rPr>
          <w:rFonts w:ascii="Times New Roman" w:eastAsia="仿宋_GB2312" w:hAnsi="Times New Roman" w:cs="仿宋_GB2312" w:hint="eastAsia"/>
          <w:sz w:val="32"/>
          <w:szCs w:val="32"/>
        </w:rPr>
        <w:t>执法</w:t>
      </w:r>
      <w:r w:rsidRPr="007C5A2A">
        <w:rPr>
          <w:rFonts w:ascii="Times New Roman" w:eastAsia="仿宋_GB2312" w:hAnsi="Times New Roman" w:cs="仿宋_GB2312" w:hint="eastAsia"/>
          <w:sz w:val="32"/>
          <w:szCs w:val="32"/>
        </w:rPr>
        <w:t>”</w:t>
      </w:r>
      <w:r>
        <w:rPr>
          <w:rFonts w:ascii="Times New Roman" w:eastAsia="仿宋_GB2312" w:hAnsi="Times New Roman" w:cs="仿宋_GB2312" w:hint="eastAsia"/>
          <w:sz w:val="32"/>
          <w:szCs w:val="32"/>
        </w:rPr>
        <w:t>专项行动，</w:t>
      </w:r>
      <w:r w:rsidRPr="007C5A2A">
        <w:rPr>
          <w:rFonts w:ascii="Times New Roman" w:eastAsia="仿宋_GB2312" w:hAnsi="Times New Roman" w:cs="Times New Roman"/>
          <w:sz w:val="32"/>
          <w:szCs w:val="32"/>
        </w:rPr>
        <w:t>7</w:t>
      </w:r>
      <w:r w:rsidRPr="007C5A2A">
        <w:rPr>
          <w:rFonts w:ascii="Times New Roman" w:eastAsia="仿宋_GB2312" w:hAnsi="Times New Roman" w:cs="仿宋_GB2312" w:hint="eastAsia"/>
          <w:sz w:val="32"/>
          <w:szCs w:val="32"/>
        </w:rPr>
        <w:t>月中旬，开展“春晓</w:t>
      </w:r>
      <w:r w:rsidRPr="007C5A2A">
        <w:rPr>
          <w:rFonts w:ascii="Times New Roman" w:eastAsia="仿宋_GB2312" w:hAnsi="Times New Roman" w:cs="Times New Roman"/>
          <w:sz w:val="32"/>
          <w:szCs w:val="32"/>
        </w:rPr>
        <w:t>7</w:t>
      </w:r>
      <w:r w:rsidRPr="007C5A2A">
        <w:rPr>
          <w:rFonts w:ascii="Times New Roman" w:eastAsia="仿宋_GB2312" w:hAnsi="Times New Roman" w:cs="仿宋_GB2312" w:hint="eastAsia"/>
          <w:sz w:val="32"/>
          <w:szCs w:val="32"/>
        </w:rPr>
        <w:t>号</w:t>
      </w:r>
      <w:r>
        <w:rPr>
          <w:rFonts w:ascii="Times New Roman" w:eastAsia="仿宋_GB2312" w:hAnsi="Times New Roman" w:cs="仿宋_GB2312"/>
          <w:sz w:val="32"/>
          <w:szCs w:val="32"/>
        </w:rPr>
        <w:t>—</w:t>
      </w:r>
      <w:r w:rsidRPr="007C5A2A">
        <w:rPr>
          <w:rFonts w:ascii="Times New Roman" w:eastAsia="仿宋_GB2312" w:hAnsi="Times New Roman" w:cs="仿宋_GB2312" w:hint="eastAsia"/>
          <w:sz w:val="32"/>
          <w:szCs w:val="32"/>
        </w:rPr>
        <w:t>苏四期水系企业执法”</w:t>
      </w:r>
      <w:r>
        <w:rPr>
          <w:rFonts w:ascii="Times New Roman" w:eastAsia="仿宋_GB2312" w:hAnsi="Times New Roman" w:cs="仿宋_GB2312" w:hint="eastAsia"/>
          <w:sz w:val="32"/>
          <w:szCs w:val="32"/>
        </w:rPr>
        <w:t>专项行动</w:t>
      </w:r>
      <w:r w:rsidRPr="007C5A2A">
        <w:rPr>
          <w:rFonts w:ascii="Times New Roman" w:eastAsia="仿宋_GB2312" w:hAnsi="Times New Roman" w:cs="仿宋_GB2312" w:hint="eastAsia"/>
          <w:sz w:val="32"/>
          <w:szCs w:val="32"/>
        </w:rPr>
        <w:t>。</w:t>
      </w:r>
    </w:p>
    <w:p w:rsidR="0080125E" w:rsidRPr="00F5727C" w:rsidRDefault="00533CBC" w:rsidP="00D06F85">
      <w:pPr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非常之时，须用非常之法，为保驾护航蓝天绿水，</w:t>
      </w:r>
      <w:r w:rsidR="0080125E" w:rsidRPr="00F5727C">
        <w:rPr>
          <w:rFonts w:ascii="Times New Roman" w:eastAsia="仿宋_GB2312" w:hAnsi="Times New Roman" w:cs="仿宋_GB2312" w:hint="eastAsia"/>
          <w:sz w:val="32"/>
          <w:szCs w:val="32"/>
        </w:rPr>
        <w:t>在支</w:t>
      </w:r>
      <w:r w:rsidR="0080125E" w:rsidRPr="00F5727C">
        <w:rPr>
          <w:rFonts w:ascii="Times New Roman" w:eastAsia="仿宋_GB2312" w:hAnsi="Times New Roman" w:cs="仿宋_GB2312" w:hint="eastAsia"/>
          <w:sz w:val="32"/>
          <w:szCs w:val="32"/>
        </w:rPr>
        <w:lastRenderedPageBreak/>
        <w:t>队内部，探索“</w:t>
      </w:r>
      <w:r w:rsidR="0080125E" w:rsidRPr="00F5727C">
        <w:rPr>
          <w:rFonts w:ascii="Times New Roman" w:eastAsia="仿宋_GB2312" w:hAnsi="Times New Roman" w:cs="Times New Roman"/>
          <w:sz w:val="32"/>
          <w:szCs w:val="32"/>
        </w:rPr>
        <w:t>1+1</w:t>
      </w:r>
      <w:r w:rsidR="0080125E" w:rsidRPr="00F5727C">
        <w:rPr>
          <w:rFonts w:ascii="Times New Roman" w:eastAsia="仿宋_GB2312" w:hAnsi="Times New Roman" w:cs="仿宋_GB2312" w:hint="eastAsia"/>
          <w:sz w:val="32"/>
          <w:szCs w:val="32"/>
        </w:rPr>
        <w:t>”工作新模式。第一个“</w:t>
      </w:r>
      <w:r w:rsidR="0080125E" w:rsidRPr="00F5727C">
        <w:rPr>
          <w:rFonts w:ascii="Times New Roman" w:eastAsia="仿宋_GB2312" w:hAnsi="Times New Roman" w:cs="Times New Roman"/>
          <w:sz w:val="32"/>
          <w:szCs w:val="32"/>
        </w:rPr>
        <w:t>1</w:t>
      </w:r>
      <w:r w:rsidR="0080125E" w:rsidRPr="00F5727C">
        <w:rPr>
          <w:rFonts w:ascii="Times New Roman" w:eastAsia="仿宋_GB2312" w:hAnsi="Times New Roman" w:cs="仿宋_GB2312" w:hint="eastAsia"/>
          <w:sz w:val="32"/>
          <w:szCs w:val="32"/>
        </w:rPr>
        <w:t>”指支队原有的双随机、信</w:t>
      </w:r>
      <w:r w:rsidR="0080125E">
        <w:rPr>
          <w:rFonts w:ascii="Times New Roman" w:eastAsia="仿宋_GB2312" w:hAnsi="Times New Roman" w:cs="仿宋_GB2312" w:hint="eastAsia"/>
          <w:sz w:val="32"/>
          <w:szCs w:val="32"/>
        </w:rPr>
        <w:t>访调处等常规</w:t>
      </w:r>
      <w:r w:rsidR="0080125E" w:rsidRPr="00F5727C">
        <w:rPr>
          <w:rFonts w:ascii="Times New Roman" w:eastAsia="仿宋_GB2312" w:hAnsi="Times New Roman" w:cs="仿宋_GB2312" w:hint="eastAsia"/>
          <w:sz w:val="32"/>
          <w:szCs w:val="32"/>
        </w:rPr>
        <w:t>工作</w:t>
      </w:r>
      <w:r w:rsidR="0080125E">
        <w:rPr>
          <w:rFonts w:ascii="Times New Roman" w:eastAsia="仿宋_GB2312" w:hAnsi="Times New Roman" w:cs="仿宋_GB2312" w:hint="eastAsia"/>
          <w:sz w:val="32"/>
          <w:szCs w:val="32"/>
        </w:rPr>
        <w:t>组</w:t>
      </w:r>
      <w:r w:rsidR="0080125E" w:rsidRPr="00F5727C">
        <w:rPr>
          <w:rFonts w:ascii="Times New Roman" w:eastAsia="仿宋_GB2312" w:hAnsi="Times New Roman" w:cs="仿宋_GB2312" w:hint="eastAsia"/>
          <w:sz w:val="32"/>
          <w:szCs w:val="32"/>
        </w:rPr>
        <w:t>，确保日常有序不分心、不耽误；第二个“</w:t>
      </w:r>
      <w:r w:rsidR="0080125E" w:rsidRPr="00F5727C">
        <w:rPr>
          <w:rFonts w:ascii="Times New Roman" w:eastAsia="仿宋_GB2312" w:hAnsi="Times New Roman" w:cs="Times New Roman"/>
          <w:sz w:val="32"/>
          <w:szCs w:val="32"/>
        </w:rPr>
        <w:t>1</w:t>
      </w:r>
      <w:r w:rsidR="0080125E" w:rsidRPr="00F5727C">
        <w:rPr>
          <w:rFonts w:ascii="Times New Roman" w:eastAsia="仿宋_GB2312" w:hAnsi="Times New Roman" w:cs="仿宋_GB2312" w:hint="eastAsia"/>
          <w:sz w:val="32"/>
          <w:szCs w:val="32"/>
        </w:rPr>
        <w:t>”指成立专项执法工作组，由局领导、支队领导</w:t>
      </w:r>
      <w:r w:rsidR="0080125E">
        <w:rPr>
          <w:rFonts w:ascii="Times New Roman" w:eastAsia="仿宋_GB2312" w:hAnsi="Times New Roman" w:cs="仿宋_GB2312" w:hint="eastAsia"/>
          <w:sz w:val="32"/>
          <w:szCs w:val="32"/>
        </w:rPr>
        <w:t>及党员</w:t>
      </w:r>
      <w:r>
        <w:rPr>
          <w:rFonts w:ascii="Times New Roman" w:eastAsia="仿宋_GB2312" w:hAnsi="Times New Roman" w:cs="仿宋_GB2312" w:hint="eastAsia"/>
          <w:sz w:val="32"/>
          <w:szCs w:val="32"/>
        </w:rPr>
        <w:t>先锋队、</w:t>
      </w:r>
      <w:r w:rsidR="0080125E">
        <w:rPr>
          <w:rFonts w:ascii="Times New Roman" w:eastAsia="仿宋_GB2312" w:hAnsi="Times New Roman" w:cs="仿宋_GB2312" w:hint="eastAsia"/>
          <w:sz w:val="32"/>
          <w:szCs w:val="32"/>
        </w:rPr>
        <w:t>青年</w:t>
      </w:r>
      <w:r>
        <w:rPr>
          <w:rFonts w:ascii="Times New Roman" w:eastAsia="仿宋_GB2312" w:hAnsi="Times New Roman" w:cs="仿宋_GB2312" w:hint="eastAsia"/>
          <w:sz w:val="32"/>
          <w:szCs w:val="32"/>
        </w:rPr>
        <w:t>突击队</w:t>
      </w:r>
      <w:r w:rsidR="0080125E" w:rsidRPr="00F5727C">
        <w:rPr>
          <w:rFonts w:ascii="Times New Roman" w:eastAsia="仿宋_GB2312" w:hAnsi="Times New Roman" w:cs="仿宋_GB2312" w:hint="eastAsia"/>
          <w:sz w:val="32"/>
          <w:szCs w:val="32"/>
        </w:rPr>
        <w:t>组成，</w:t>
      </w:r>
      <w:r w:rsidR="0080125E">
        <w:rPr>
          <w:rFonts w:ascii="Times New Roman" w:eastAsia="仿宋_GB2312" w:hAnsi="Times New Roman" w:cs="仿宋_GB2312" w:hint="eastAsia"/>
          <w:sz w:val="32"/>
          <w:szCs w:val="32"/>
        </w:rPr>
        <w:t>监测站及</w:t>
      </w:r>
      <w:r w:rsidR="0080125E" w:rsidRPr="00F5727C">
        <w:rPr>
          <w:rFonts w:ascii="Times New Roman" w:eastAsia="仿宋_GB2312" w:hAnsi="Times New Roman" w:cs="仿宋_GB2312" w:hint="eastAsia"/>
          <w:sz w:val="32"/>
          <w:szCs w:val="32"/>
        </w:rPr>
        <w:t>各科室补充，聚焦</w:t>
      </w:r>
      <w:r w:rsidR="0080125E">
        <w:rPr>
          <w:rFonts w:ascii="Times New Roman" w:eastAsia="仿宋_GB2312" w:hAnsi="Times New Roman" w:cs="仿宋_GB2312" w:hint="eastAsia"/>
          <w:sz w:val="32"/>
          <w:szCs w:val="32"/>
        </w:rPr>
        <w:t>违法</w:t>
      </w:r>
      <w:r w:rsidR="0080125E" w:rsidRPr="00F5727C">
        <w:rPr>
          <w:rFonts w:ascii="Times New Roman" w:eastAsia="仿宋_GB2312" w:hAnsi="Times New Roman" w:cs="仿宋_GB2312" w:hint="eastAsia"/>
          <w:sz w:val="32"/>
          <w:szCs w:val="32"/>
        </w:rPr>
        <w:t>违规建设项目、中小河道整治</w:t>
      </w:r>
      <w:r w:rsidR="0080125E">
        <w:rPr>
          <w:rFonts w:ascii="Times New Roman" w:eastAsia="仿宋_GB2312" w:hAnsi="Times New Roman" w:cs="仿宋_GB2312" w:hint="eastAsia"/>
          <w:sz w:val="32"/>
          <w:szCs w:val="32"/>
        </w:rPr>
        <w:t>、涉重企业</w:t>
      </w:r>
      <w:r w:rsidR="0080125E" w:rsidRPr="00F5727C">
        <w:rPr>
          <w:rFonts w:ascii="Times New Roman" w:eastAsia="仿宋_GB2312" w:hAnsi="Times New Roman" w:cs="仿宋_GB2312" w:hint="eastAsia"/>
          <w:sz w:val="32"/>
          <w:szCs w:val="32"/>
        </w:rPr>
        <w:t>等重点</w:t>
      </w:r>
      <w:r w:rsidR="0080125E">
        <w:rPr>
          <w:rFonts w:ascii="Times New Roman" w:eastAsia="仿宋_GB2312" w:hAnsi="Times New Roman" w:cs="仿宋_GB2312" w:hint="eastAsia"/>
          <w:sz w:val="32"/>
          <w:szCs w:val="32"/>
        </w:rPr>
        <w:t>专项工作</w:t>
      </w:r>
      <w:r w:rsidR="0080125E" w:rsidRPr="00F5727C">
        <w:rPr>
          <w:rFonts w:ascii="Times New Roman" w:eastAsia="仿宋_GB2312" w:hAnsi="Times New Roman" w:cs="仿宋_GB2312" w:hint="eastAsia"/>
          <w:sz w:val="32"/>
          <w:szCs w:val="32"/>
        </w:rPr>
        <w:t>，逐步形成“以网格监管为基础、以随机抽查为主体、以专项行动为补充、以后督察为保障”的环境执法新层次，通过</w:t>
      </w:r>
      <w:r w:rsidR="0080125E">
        <w:rPr>
          <w:rFonts w:ascii="Times New Roman" w:eastAsia="仿宋_GB2312" w:hAnsi="Times New Roman" w:cs="仿宋_GB2312" w:hint="eastAsia"/>
          <w:sz w:val="32"/>
          <w:szCs w:val="32"/>
        </w:rPr>
        <w:t>执法模式再造提升执法工作</w:t>
      </w:r>
      <w:r w:rsidR="0080125E" w:rsidRPr="00F5727C">
        <w:rPr>
          <w:rFonts w:ascii="Times New Roman" w:eastAsia="仿宋_GB2312" w:hAnsi="Times New Roman" w:cs="仿宋_GB2312" w:hint="eastAsia"/>
          <w:sz w:val="32"/>
          <w:szCs w:val="32"/>
        </w:rPr>
        <w:t>的</w:t>
      </w:r>
      <w:r w:rsidR="0080125E">
        <w:rPr>
          <w:rFonts w:ascii="Times New Roman" w:eastAsia="仿宋_GB2312" w:hAnsi="Times New Roman" w:cs="仿宋_GB2312" w:hint="eastAsia"/>
          <w:sz w:val="32"/>
          <w:szCs w:val="32"/>
        </w:rPr>
        <w:t>成效</w:t>
      </w:r>
      <w:r w:rsidR="0080125E" w:rsidRPr="00F5727C">
        <w:rPr>
          <w:rFonts w:ascii="Times New Roman" w:eastAsia="仿宋_GB2312" w:hAnsi="Times New Roman" w:cs="仿宋_GB2312" w:hint="eastAsia"/>
          <w:sz w:val="32"/>
          <w:szCs w:val="32"/>
        </w:rPr>
        <w:t>。</w:t>
      </w:r>
    </w:p>
    <w:p w:rsidR="00533CBC" w:rsidRPr="00533CBC" w:rsidRDefault="00533CBC" w:rsidP="00533CBC">
      <w:pPr>
        <w:spacing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533CBC">
        <w:rPr>
          <w:rFonts w:ascii="黑体" w:eastAsia="黑体" w:hAnsi="黑体" w:hint="eastAsia"/>
          <w:b/>
          <w:sz w:val="32"/>
          <w:szCs w:val="32"/>
        </w:rPr>
        <w:t>四、用好“铁拳”，当好“铁军”，主动融入环保督察新常态</w:t>
      </w:r>
    </w:p>
    <w:p w:rsidR="00533CBC" w:rsidRPr="00533CBC" w:rsidRDefault="00533CBC" w:rsidP="00533CBC">
      <w:pPr>
        <w:pStyle w:val="s7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kern w:val="2"/>
          <w:sz w:val="32"/>
          <w:szCs w:val="32"/>
        </w:rPr>
      </w:pPr>
      <w:r w:rsidRPr="00533CBC">
        <w:rPr>
          <w:rFonts w:ascii="仿宋_GB2312" w:eastAsia="仿宋_GB2312" w:hAnsi="仿宋_GB2312" w:cs="仿宋_GB2312" w:hint="eastAsia"/>
          <w:kern w:val="2"/>
          <w:sz w:val="32"/>
          <w:szCs w:val="32"/>
        </w:rPr>
        <w:t>当前，环保督察已经成为新“常态”，宝山支队主动融入这个新常态，发挥特别能吃苦、特别能战斗、特别能奉献的“铁军”精神，以壮士断腕的决心、背水一战的勇气、攻城拔寨的拼劲，对环境污染“零容忍”，坚决完成环保督察这项政治任务。</w:t>
      </w:r>
      <w:r w:rsidR="00261082" w:rsidRPr="00261082">
        <w:rPr>
          <w:rFonts w:ascii="仿宋_GB2312" w:eastAsia="仿宋_GB2312" w:hAnsi="仿宋_GB2312" w:cs="仿宋_GB2312" w:hint="eastAsia"/>
          <w:kern w:val="2"/>
          <w:sz w:val="32"/>
          <w:szCs w:val="32"/>
        </w:rPr>
        <w:t>2018年分别派出6名同志参加环保部2018-2019蓝天保卫战重点区域强化督查工作。</w:t>
      </w:r>
      <w:r w:rsidRPr="00533CBC">
        <w:rPr>
          <w:rFonts w:ascii="仿宋_GB2312" w:eastAsia="仿宋_GB2312" w:hAnsi="仿宋_GB2312" w:cs="仿宋_GB2312" w:hint="eastAsia"/>
          <w:kern w:val="2"/>
          <w:sz w:val="32"/>
          <w:szCs w:val="32"/>
        </w:rPr>
        <w:t>2018年8-9月，宝山支队</w:t>
      </w:r>
      <w:r w:rsidRPr="00533CBC">
        <w:rPr>
          <w:rFonts w:ascii="仿宋_GB2312" w:eastAsia="仿宋_GB2312" w:hAnsi="仿宋_GB2312" w:cs="仿宋_GB2312"/>
          <w:kern w:val="2"/>
          <w:sz w:val="32"/>
          <w:szCs w:val="32"/>
        </w:rPr>
        <w:t>全力配合做好</w:t>
      </w:r>
      <w:r w:rsidRPr="00533CBC">
        <w:rPr>
          <w:rFonts w:ascii="仿宋_GB2312" w:eastAsia="仿宋_GB2312" w:hAnsi="仿宋_GB2312" w:cs="仿宋_GB2312" w:hint="eastAsia"/>
          <w:kern w:val="2"/>
          <w:sz w:val="32"/>
          <w:szCs w:val="32"/>
        </w:rPr>
        <w:t>上海市</w:t>
      </w:r>
      <w:r w:rsidRPr="00533CBC">
        <w:rPr>
          <w:rFonts w:ascii="仿宋_GB2312" w:eastAsia="仿宋_GB2312" w:hAnsi="仿宋_GB2312" w:cs="仿宋_GB2312"/>
          <w:kern w:val="2"/>
          <w:sz w:val="32"/>
          <w:szCs w:val="32"/>
        </w:rPr>
        <w:t>环保督察</w:t>
      </w:r>
      <w:r w:rsidRPr="00533CBC">
        <w:rPr>
          <w:rFonts w:ascii="仿宋_GB2312" w:eastAsia="仿宋_GB2312" w:hAnsi="仿宋_GB2312" w:cs="仿宋_GB2312" w:hint="eastAsia"/>
          <w:kern w:val="2"/>
          <w:sz w:val="32"/>
          <w:szCs w:val="32"/>
        </w:rPr>
        <w:t>，</w:t>
      </w:r>
      <w:r w:rsidRPr="00533CBC">
        <w:rPr>
          <w:rFonts w:ascii="仿宋_GB2312" w:eastAsia="仿宋_GB2312" w:hAnsi="仿宋_GB2312" w:cs="仿宋_GB2312"/>
          <w:kern w:val="2"/>
          <w:sz w:val="32"/>
          <w:szCs w:val="32"/>
        </w:rPr>
        <w:t>早启动、早准备</w:t>
      </w:r>
      <w:r w:rsidRPr="00533CBC">
        <w:rPr>
          <w:rFonts w:ascii="仿宋_GB2312" w:eastAsia="仿宋_GB2312" w:hAnsi="仿宋_GB2312" w:cs="仿宋_GB2312" w:hint="eastAsia"/>
          <w:kern w:val="2"/>
          <w:sz w:val="32"/>
          <w:szCs w:val="32"/>
        </w:rPr>
        <w:t>，</w:t>
      </w:r>
      <w:r w:rsidRPr="00533CBC">
        <w:rPr>
          <w:rFonts w:ascii="仿宋_GB2312" w:eastAsia="仿宋_GB2312" w:hAnsi="仿宋_GB2312" w:cs="仿宋_GB2312"/>
          <w:kern w:val="2"/>
          <w:sz w:val="32"/>
          <w:szCs w:val="32"/>
        </w:rPr>
        <w:t>组织开展突出环境问题和重点环境信访自查自纠</w:t>
      </w:r>
      <w:r w:rsidRPr="00533CBC">
        <w:rPr>
          <w:rFonts w:ascii="仿宋_GB2312" w:eastAsia="仿宋_GB2312" w:hAnsi="仿宋_GB2312" w:cs="仿宋_GB2312" w:hint="eastAsia"/>
          <w:kern w:val="2"/>
          <w:sz w:val="32"/>
          <w:szCs w:val="32"/>
        </w:rPr>
        <w:t>。前后23天开启无休模式连轴转，高效有序推进现场执法检查、陪同下沉督察、督察宣传和来信来电信访处理等各个环节；同时</w:t>
      </w:r>
      <w:r w:rsidRPr="00533CBC">
        <w:rPr>
          <w:rFonts w:ascii="仿宋_GB2312" w:eastAsia="仿宋_GB2312" w:hAnsi="仿宋_GB2312" w:cs="仿宋_GB2312"/>
          <w:kern w:val="2"/>
          <w:sz w:val="32"/>
          <w:szCs w:val="32"/>
        </w:rPr>
        <w:t>狠抓边督边改，“四不两直”</w:t>
      </w:r>
      <w:r w:rsidRPr="00533CBC">
        <w:rPr>
          <w:rFonts w:ascii="仿宋_GB2312" w:eastAsia="仿宋_GB2312" w:hAnsi="仿宋_GB2312" w:cs="仿宋_GB2312" w:hint="eastAsia"/>
          <w:kern w:val="2"/>
          <w:sz w:val="32"/>
          <w:szCs w:val="32"/>
        </w:rPr>
        <w:t>抓发现</w:t>
      </w:r>
      <w:r w:rsidRPr="00533CBC">
        <w:rPr>
          <w:rFonts w:ascii="仿宋_GB2312" w:eastAsia="仿宋_GB2312" w:hAnsi="仿宋_GB2312" w:cs="仿宋_GB2312"/>
          <w:kern w:val="2"/>
          <w:sz w:val="32"/>
          <w:szCs w:val="32"/>
        </w:rPr>
        <w:t>问题整改，</w:t>
      </w:r>
      <w:r w:rsidRPr="00533CBC">
        <w:rPr>
          <w:rFonts w:ascii="仿宋_GB2312" w:eastAsia="仿宋_GB2312" w:hAnsi="仿宋_GB2312" w:cs="仿宋_GB2312" w:hint="eastAsia"/>
          <w:kern w:val="2"/>
          <w:sz w:val="32"/>
          <w:szCs w:val="32"/>
        </w:rPr>
        <w:t>开展扬尘、垃圾、中小河道、“两违”项目防回潮等专项执法检查，督察期间，支队共出动900余人次，</w:t>
      </w:r>
      <w:r w:rsidRPr="00533CBC">
        <w:rPr>
          <w:rFonts w:ascii="仿宋_GB2312" w:eastAsia="仿宋_GB2312" w:hAnsi="仿宋_GB2312" w:cs="仿宋_GB2312"/>
          <w:kern w:val="2"/>
          <w:sz w:val="32"/>
          <w:szCs w:val="32"/>
        </w:rPr>
        <w:t>共</w:t>
      </w:r>
      <w:r w:rsidRPr="00533CBC">
        <w:rPr>
          <w:rFonts w:ascii="仿宋_GB2312" w:eastAsia="仿宋_GB2312" w:hAnsi="仿宋_GB2312" w:cs="仿宋_GB2312" w:hint="eastAsia"/>
          <w:kern w:val="2"/>
          <w:sz w:val="32"/>
          <w:szCs w:val="32"/>
        </w:rPr>
        <w:t>办理</w:t>
      </w:r>
      <w:r w:rsidRPr="00533CBC">
        <w:rPr>
          <w:rFonts w:ascii="仿宋_GB2312" w:eastAsia="仿宋_GB2312" w:hAnsi="仿宋_GB2312" w:cs="仿宋_GB2312"/>
          <w:kern w:val="2"/>
          <w:sz w:val="32"/>
          <w:szCs w:val="32"/>
        </w:rPr>
        <w:t>督察组交办的举报</w:t>
      </w:r>
      <w:r w:rsidRPr="00533CBC">
        <w:rPr>
          <w:rFonts w:ascii="仿宋_GB2312" w:eastAsia="仿宋_GB2312" w:hAnsi="仿宋_GB2312" w:cs="仿宋_GB2312"/>
          <w:kern w:val="2"/>
          <w:sz w:val="32"/>
          <w:szCs w:val="32"/>
        </w:rPr>
        <w:lastRenderedPageBreak/>
        <w:t>投诉和移交的问题线索</w:t>
      </w:r>
      <w:r w:rsidRPr="00533CBC">
        <w:rPr>
          <w:rFonts w:ascii="仿宋_GB2312" w:eastAsia="仿宋_GB2312" w:hAnsi="仿宋_GB2312" w:cs="仿宋_GB2312" w:hint="eastAsia"/>
          <w:kern w:val="2"/>
          <w:sz w:val="32"/>
          <w:szCs w:val="32"/>
        </w:rPr>
        <w:t>244</w:t>
      </w:r>
      <w:r w:rsidRPr="00533CBC">
        <w:rPr>
          <w:rFonts w:ascii="仿宋_GB2312" w:eastAsia="仿宋_GB2312" w:hAnsi="仿宋_GB2312" w:cs="仿宋_GB2312"/>
          <w:kern w:val="2"/>
          <w:sz w:val="32"/>
          <w:szCs w:val="32"/>
        </w:rPr>
        <w:t>件，</w:t>
      </w:r>
      <w:r w:rsidRPr="00533CBC">
        <w:rPr>
          <w:rFonts w:ascii="仿宋_GB2312" w:eastAsia="仿宋_GB2312" w:hAnsi="仿宋_GB2312" w:cs="仿宋_GB2312" w:hint="eastAsia"/>
          <w:kern w:val="2"/>
          <w:sz w:val="32"/>
          <w:szCs w:val="32"/>
        </w:rPr>
        <w:t>立案149件，</w:t>
      </w:r>
      <w:r w:rsidRPr="00533CBC">
        <w:rPr>
          <w:rFonts w:ascii="仿宋_GB2312" w:eastAsia="仿宋_GB2312" w:hAnsi="仿宋_GB2312" w:cs="仿宋_GB2312"/>
          <w:kern w:val="2"/>
          <w:sz w:val="32"/>
          <w:szCs w:val="32"/>
        </w:rPr>
        <w:t>拟处罚款</w:t>
      </w:r>
      <w:r w:rsidRPr="00533CBC">
        <w:rPr>
          <w:rFonts w:ascii="仿宋_GB2312" w:eastAsia="仿宋_GB2312" w:hAnsi="仿宋_GB2312" w:cs="仿宋_GB2312" w:hint="eastAsia"/>
          <w:kern w:val="2"/>
          <w:sz w:val="32"/>
          <w:szCs w:val="32"/>
        </w:rPr>
        <w:t>27</w:t>
      </w:r>
      <w:r w:rsidRPr="00533CBC">
        <w:rPr>
          <w:rFonts w:ascii="仿宋_GB2312" w:eastAsia="仿宋_GB2312" w:hAnsi="仿宋_GB2312" w:cs="仿宋_GB2312"/>
          <w:kern w:val="2"/>
          <w:sz w:val="32"/>
          <w:szCs w:val="32"/>
        </w:rPr>
        <w:t>98万元。</w:t>
      </w:r>
    </w:p>
    <w:p w:rsidR="00533CBC" w:rsidRDefault="00533CBC" w:rsidP="00533CBC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33CBC">
        <w:rPr>
          <w:rFonts w:ascii="仿宋_GB2312" w:eastAsia="仿宋_GB2312" w:hAnsi="仿宋_GB2312" w:cs="仿宋_GB2312" w:hint="eastAsia"/>
          <w:sz w:val="32"/>
          <w:szCs w:val="32"/>
        </w:rPr>
        <w:t>此外，依托环境执法，配合高质量完成一季度长江经济带生态环境审计、5月陈行饮用水源地专项督查、2018清废专项督查、5月的黑臭水体专项督查、7月的2018清废专项督查回头看、10月的黑臭水体专项督查回头看、10月的秋冬季空气改善保卫战等，有力推动了水、气、固废等全领域的污染治理及环境质量提升。</w:t>
      </w:r>
      <w:r w:rsidRPr="007C3E33">
        <w:rPr>
          <w:rFonts w:ascii="仿宋_GB2312" w:eastAsia="仿宋_GB2312" w:cs="仿宋_GB2312" w:hint="eastAsia"/>
          <w:sz w:val="32"/>
          <w:szCs w:val="32"/>
        </w:rPr>
        <w:t>与</w:t>
      </w:r>
      <w:r w:rsidRPr="007C3E33">
        <w:rPr>
          <w:rFonts w:ascii="仿宋_GB2312" w:eastAsia="仿宋_GB2312" w:cs="仿宋_GB2312"/>
          <w:sz w:val="32"/>
          <w:szCs w:val="32"/>
        </w:rPr>
        <w:t>2015</w:t>
      </w:r>
      <w:r w:rsidRPr="007C3E33">
        <w:rPr>
          <w:rFonts w:ascii="仿宋_GB2312" w:eastAsia="仿宋_GB2312" w:cs="仿宋_GB2312" w:hint="eastAsia"/>
          <w:sz w:val="32"/>
          <w:szCs w:val="32"/>
        </w:rPr>
        <w:t>年同期相比，</w:t>
      </w:r>
      <w:r w:rsidRPr="007C3E33">
        <w:rPr>
          <w:rFonts w:ascii="仿宋_GB2312" w:eastAsia="仿宋_GB2312" w:cs="仿宋_GB2312"/>
          <w:sz w:val="32"/>
          <w:szCs w:val="32"/>
        </w:rPr>
        <w:t>AQI</w:t>
      </w:r>
      <w:r w:rsidRPr="007C3E33">
        <w:rPr>
          <w:rFonts w:ascii="仿宋_GB2312" w:eastAsia="仿宋_GB2312" w:cs="仿宋_GB2312" w:hint="eastAsia"/>
          <w:sz w:val="32"/>
          <w:szCs w:val="32"/>
        </w:rPr>
        <w:t>优良率上升</w:t>
      </w:r>
      <w:r w:rsidRPr="007C3E33">
        <w:rPr>
          <w:rFonts w:ascii="仿宋_GB2312" w:eastAsia="仿宋_GB2312" w:cs="仿宋_GB2312"/>
          <w:sz w:val="32"/>
          <w:szCs w:val="32"/>
        </w:rPr>
        <w:t>11.4</w:t>
      </w:r>
      <w:r w:rsidRPr="007C3E33">
        <w:rPr>
          <w:rFonts w:ascii="仿宋_GB2312" w:eastAsia="仿宋_GB2312" w:cs="仿宋_GB2312" w:hint="eastAsia"/>
          <w:sz w:val="32"/>
          <w:szCs w:val="32"/>
        </w:rPr>
        <w:t>个百分点（</w:t>
      </w:r>
      <w:r w:rsidRPr="007C3E33">
        <w:rPr>
          <w:rFonts w:ascii="仿宋_GB2312" w:eastAsia="仿宋_GB2312" w:cs="仿宋_GB2312"/>
          <w:sz w:val="32"/>
          <w:szCs w:val="32"/>
        </w:rPr>
        <w:t>2015</w:t>
      </w:r>
      <w:r w:rsidRPr="007C3E33">
        <w:rPr>
          <w:rFonts w:ascii="仿宋_GB2312" w:eastAsia="仿宋_GB2312" w:cs="仿宋_GB2312" w:hint="eastAsia"/>
          <w:sz w:val="32"/>
          <w:szCs w:val="32"/>
        </w:rPr>
        <w:t>年</w:t>
      </w:r>
      <w:r w:rsidRPr="007C3E33">
        <w:rPr>
          <w:rFonts w:ascii="仿宋_GB2312" w:eastAsia="仿宋_GB2312" w:cs="仿宋_GB2312"/>
          <w:sz w:val="32"/>
          <w:szCs w:val="32"/>
        </w:rPr>
        <w:t>1-10</w:t>
      </w:r>
      <w:r w:rsidRPr="007C3E33">
        <w:rPr>
          <w:rFonts w:ascii="仿宋_GB2312" w:eastAsia="仿宋_GB2312" w:cs="仿宋_GB2312" w:hint="eastAsia"/>
          <w:sz w:val="32"/>
          <w:szCs w:val="32"/>
        </w:rPr>
        <w:t>月</w:t>
      </w:r>
      <w:r w:rsidRPr="007C3E33">
        <w:rPr>
          <w:rFonts w:ascii="仿宋_GB2312" w:eastAsia="仿宋_GB2312" w:cs="仿宋_GB2312"/>
          <w:sz w:val="32"/>
          <w:szCs w:val="32"/>
        </w:rPr>
        <w:t>72.5%</w:t>
      </w:r>
      <w:r w:rsidRPr="007C3E33">
        <w:rPr>
          <w:rFonts w:ascii="仿宋_GB2312" w:eastAsia="仿宋_GB2312" w:cs="仿宋_GB2312" w:hint="eastAsia"/>
          <w:sz w:val="32"/>
          <w:szCs w:val="32"/>
        </w:rPr>
        <w:t>），</w:t>
      </w:r>
      <w:r w:rsidRPr="007C3E33">
        <w:rPr>
          <w:rFonts w:ascii="仿宋_GB2312" w:eastAsia="仿宋_GB2312" w:cs="仿宋_GB2312"/>
          <w:sz w:val="32"/>
          <w:szCs w:val="32"/>
        </w:rPr>
        <w:t>PM</w:t>
      </w:r>
      <w:r w:rsidRPr="006C6553">
        <w:rPr>
          <w:rFonts w:ascii="仿宋_GB2312" w:eastAsia="仿宋_GB2312" w:cs="仿宋_GB2312"/>
          <w:sz w:val="32"/>
          <w:szCs w:val="32"/>
          <w:vertAlign w:val="subscript"/>
        </w:rPr>
        <w:t>2.5</w:t>
      </w:r>
      <w:r w:rsidRPr="007C3E33">
        <w:rPr>
          <w:rFonts w:ascii="仿宋_GB2312" w:eastAsia="仿宋_GB2312" w:cs="仿宋_GB2312" w:hint="eastAsia"/>
          <w:sz w:val="32"/>
          <w:szCs w:val="32"/>
        </w:rPr>
        <w:t>、</w:t>
      </w:r>
      <w:r w:rsidRPr="007C3E33">
        <w:rPr>
          <w:rFonts w:ascii="仿宋_GB2312" w:eastAsia="仿宋_GB2312" w:cs="仿宋_GB2312"/>
          <w:sz w:val="32"/>
          <w:szCs w:val="32"/>
        </w:rPr>
        <w:t>PM</w:t>
      </w:r>
      <w:r w:rsidRPr="006C6553">
        <w:rPr>
          <w:rFonts w:ascii="仿宋_GB2312" w:eastAsia="仿宋_GB2312" w:cs="仿宋_GB2312"/>
          <w:sz w:val="32"/>
          <w:szCs w:val="32"/>
          <w:vertAlign w:val="subscript"/>
        </w:rPr>
        <w:t>10</w:t>
      </w:r>
      <w:r w:rsidRPr="007C3E33">
        <w:rPr>
          <w:rFonts w:ascii="仿宋_GB2312" w:eastAsia="仿宋_GB2312" w:cs="仿宋_GB2312" w:hint="eastAsia"/>
          <w:sz w:val="32"/>
          <w:szCs w:val="32"/>
        </w:rPr>
        <w:t>浓度分别下降</w:t>
      </w:r>
      <w:r w:rsidRPr="007C3E33">
        <w:rPr>
          <w:rFonts w:ascii="仿宋_GB2312" w:eastAsia="仿宋_GB2312" w:cs="仿宋_GB2312"/>
          <w:sz w:val="32"/>
          <w:szCs w:val="32"/>
        </w:rPr>
        <w:t>30.2%</w:t>
      </w:r>
      <w:r w:rsidRPr="007C3E33">
        <w:rPr>
          <w:rFonts w:ascii="仿宋_GB2312" w:eastAsia="仿宋_GB2312" w:cs="仿宋_GB2312" w:hint="eastAsia"/>
          <w:sz w:val="32"/>
          <w:szCs w:val="32"/>
        </w:rPr>
        <w:t>和</w:t>
      </w:r>
      <w:r w:rsidRPr="007C3E33">
        <w:rPr>
          <w:rFonts w:ascii="仿宋_GB2312" w:eastAsia="仿宋_GB2312" w:cs="仿宋_GB2312"/>
          <w:sz w:val="32"/>
          <w:szCs w:val="32"/>
        </w:rPr>
        <w:t>25.4%</w:t>
      </w:r>
      <w:r w:rsidRPr="007C3E33">
        <w:rPr>
          <w:rFonts w:ascii="仿宋_GB2312" w:eastAsia="仿宋_GB2312" w:cs="仿宋_GB2312" w:hint="eastAsia"/>
          <w:sz w:val="32"/>
          <w:szCs w:val="32"/>
        </w:rPr>
        <w:t>（</w:t>
      </w:r>
      <w:r w:rsidRPr="007C3E33">
        <w:rPr>
          <w:rFonts w:ascii="仿宋_GB2312" w:eastAsia="仿宋_GB2312" w:cs="仿宋_GB2312"/>
          <w:sz w:val="32"/>
          <w:szCs w:val="32"/>
        </w:rPr>
        <w:t>2015</w:t>
      </w:r>
      <w:r w:rsidRPr="007C3E33">
        <w:rPr>
          <w:rFonts w:ascii="仿宋_GB2312" w:eastAsia="仿宋_GB2312" w:cs="仿宋_GB2312" w:hint="eastAsia"/>
          <w:sz w:val="32"/>
          <w:szCs w:val="32"/>
        </w:rPr>
        <w:t>年</w:t>
      </w:r>
      <w:r w:rsidRPr="007C3E33">
        <w:rPr>
          <w:rFonts w:ascii="仿宋_GB2312" w:eastAsia="仿宋_GB2312" w:cs="仿宋_GB2312"/>
          <w:sz w:val="32"/>
          <w:szCs w:val="32"/>
        </w:rPr>
        <w:t>1-10</w:t>
      </w:r>
      <w:r w:rsidRPr="007C3E33">
        <w:rPr>
          <w:rFonts w:ascii="仿宋_GB2312" w:eastAsia="仿宋_GB2312" w:cs="仿宋_GB2312" w:hint="eastAsia"/>
          <w:sz w:val="32"/>
          <w:szCs w:val="32"/>
        </w:rPr>
        <w:t>月分别</w:t>
      </w:r>
      <w:r w:rsidRPr="007C3E33">
        <w:rPr>
          <w:rFonts w:ascii="仿宋_GB2312" w:eastAsia="仿宋_GB2312" w:cs="仿宋_GB2312"/>
          <w:sz w:val="32"/>
          <w:szCs w:val="32"/>
        </w:rPr>
        <w:t>53</w:t>
      </w:r>
      <w:r w:rsidRPr="007C3E33">
        <w:rPr>
          <w:rFonts w:ascii="仿宋_GB2312" w:eastAsia="仿宋_GB2312" w:cs="仿宋_GB2312" w:hint="eastAsia"/>
          <w:sz w:val="32"/>
          <w:szCs w:val="32"/>
        </w:rPr>
        <w:t>、</w:t>
      </w:r>
      <w:r w:rsidRPr="007C3E33">
        <w:rPr>
          <w:rFonts w:ascii="仿宋_GB2312" w:eastAsia="仿宋_GB2312" w:cs="仿宋_GB2312"/>
          <w:sz w:val="32"/>
          <w:szCs w:val="32"/>
        </w:rPr>
        <w:t>71</w:t>
      </w:r>
      <w:r w:rsidRPr="007C3E33">
        <w:rPr>
          <w:rFonts w:ascii="仿宋_GB2312" w:eastAsia="仿宋_GB2312" w:cs="仿宋_GB2312" w:hint="eastAsia"/>
          <w:sz w:val="32"/>
          <w:szCs w:val="32"/>
        </w:rPr>
        <w:t>微克</w:t>
      </w:r>
      <w:r w:rsidRPr="007C3E33">
        <w:rPr>
          <w:rFonts w:ascii="仿宋_GB2312" w:eastAsia="仿宋_GB2312" w:cs="仿宋_GB2312"/>
          <w:sz w:val="32"/>
          <w:szCs w:val="32"/>
        </w:rPr>
        <w:t>/</w:t>
      </w:r>
      <w:r w:rsidRPr="007C3E33">
        <w:rPr>
          <w:rFonts w:ascii="仿宋_GB2312" w:eastAsia="仿宋_GB2312" w:cs="仿宋_GB2312" w:hint="eastAsia"/>
          <w:sz w:val="32"/>
          <w:szCs w:val="32"/>
        </w:rPr>
        <w:t>立方米）。“</w:t>
      </w:r>
      <w:r w:rsidRPr="007C3E33">
        <w:rPr>
          <w:rFonts w:ascii="仿宋_GB2312" w:eastAsia="仿宋_GB2312" w:cs="仿宋_GB2312"/>
          <w:sz w:val="32"/>
          <w:szCs w:val="32"/>
        </w:rPr>
        <w:t>1+16</w:t>
      </w:r>
      <w:r w:rsidRPr="007C3E33">
        <w:rPr>
          <w:rFonts w:ascii="仿宋_GB2312" w:eastAsia="仿宋_GB2312" w:cs="仿宋_GB2312" w:hint="eastAsia"/>
          <w:sz w:val="32"/>
          <w:szCs w:val="32"/>
        </w:rPr>
        <w:t>”考核断面水质显著改善，国控断面练祁河</w:t>
      </w:r>
      <w:r w:rsidRPr="007C3E33">
        <w:rPr>
          <w:rFonts w:ascii="宋体" w:hAnsi="宋体" w:cs="宋体" w:hint="eastAsia"/>
          <w:sz w:val="32"/>
          <w:szCs w:val="32"/>
        </w:rPr>
        <w:t>蕰</w:t>
      </w:r>
      <w:r w:rsidRPr="007C3E33">
        <w:rPr>
          <w:rFonts w:ascii="仿宋_GB2312" w:eastAsia="仿宋_GB2312" w:hAnsi="仿宋_GB2312" w:cs="仿宋_GB2312" w:hint="eastAsia"/>
          <w:sz w:val="32"/>
          <w:szCs w:val="32"/>
        </w:rPr>
        <w:t>川路桥水质从劣Ⅴ类提升至Ⅲ类；</w:t>
      </w:r>
      <w:r w:rsidRPr="007C3E33">
        <w:rPr>
          <w:rFonts w:ascii="仿宋_GB2312" w:eastAsia="仿宋_GB2312" w:cs="仿宋_GB2312"/>
          <w:sz w:val="32"/>
          <w:szCs w:val="32"/>
        </w:rPr>
        <w:t>16</w:t>
      </w:r>
      <w:r w:rsidRPr="007C3E33">
        <w:rPr>
          <w:rFonts w:ascii="仿宋_GB2312" w:eastAsia="仿宋_GB2312" w:cs="仿宋_GB2312" w:hint="eastAsia"/>
          <w:sz w:val="32"/>
          <w:szCs w:val="32"/>
        </w:rPr>
        <w:t>个市考断面中有</w:t>
      </w:r>
      <w:r w:rsidRPr="007C3E33">
        <w:rPr>
          <w:rFonts w:ascii="仿宋_GB2312" w:eastAsia="仿宋_GB2312" w:cs="仿宋_GB2312"/>
          <w:sz w:val="32"/>
          <w:szCs w:val="32"/>
        </w:rPr>
        <w:t>15</w:t>
      </w:r>
      <w:r w:rsidRPr="007C3E33">
        <w:rPr>
          <w:rFonts w:ascii="仿宋_GB2312" w:eastAsia="仿宋_GB2312" w:cs="仿宋_GB2312" w:hint="eastAsia"/>
          <w:sz w:val="32"/>
          <w:szCs w:val="32"/>
        </w:rPr>
        <w:t>个断面水质提升，</w:t>
      </w:r>
      <w:r w:rsidRPr="007C3E33">
        <w:rPr>
          <w:rFonts w:ascii="仿宋_GB2312" w:eastAsia="仿宋_GB2312" w:cs="仿宋_GB2312"/>
          <w:sz w:val="32"/>
          <w:szCs w:val="32"/>
        </w:rPr>
        <w:t>1</w:t>
      </w:r>
      <w:r w:rsidRPr="007C3E33">
        <w:rPr>
          <w:rFonts w:ascii="仿宋_GB2312" w:eastAsia="仿宋_GB2312" w:cs="仿宋_GB2312" w:hint="eastAsia"/>
          <w:sz w:val="32"/>
          <w:szCs w:val="32"/>
        </w:rPr>
        <w:t>个断面水质持平。</w:t>
      </w:r>
    </w:p>
    <w:p w:rsidR="0080125E" w:rsidRPr="00533CBC" w:rsidRDefault="0080125E" w:rsidP="006500C2">
      <w:pPr>
        <w:spacing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533CBC">
        <w:rPr>
          <w:rFonts w:ascii="黑体" w:eastAsia="黑体" w:hAnsi="黑体" w:hint="eastAsia"/>
          <w:b/>
          <w:sz w:val="32"/>
          <w:szCs w:val="32"/>
        </w:rPr>
        <w:t>五、典型案例</w:t>
      </w:r>
    </w:p>
    <w:p w:rsidR="00533CBC" w:rsidRDefault="00533CBC" w:rsidP="006C6553">
      <w:pPr>
        <w:spacing w:line="52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“刘某某二人违法从事危险废物</w:t>
      </w:r>
      <w:r w:rsidR="00AA21BE">
        <w:rPr>
          <w:rFonts w:ascii="仿宋_GB2312" w:eastAsia="仿宋_GB2312" w:hint="eastAsia"/>
          <w:b/>
          <w:sz w:val="32"/>
          <w:szCs w:val="32"/>
        </w:rPr>
        <w:t>（</w:t>
      </w:r>
      <w:r>
        <w:rPr>
          <w:rFonts w:ascii="仿宋_GB2312" w:eastAsia="仿宋_GB2312" w:hint="eastAsia"/>
          <w:b/>
          <w:sz w:val="32"/>
          <w:szCs w:val="32"/>
        </w:rPr>
        <w:t>废机油</w:t>
      </w:r>
      <w:r w:rsidR="00AA21BE">
        <w:rPr>
          <w:rFonts w:ascii="仿宋_GB2312" w:eastAsia="仿宋_GB2312" w:hint="eastAsia"/>
          <w:b/>
          <w:sz w:val="32"/>
          <w:szCs w:val="32"/>
        </w:rPr>
        <w:t>）的收集处理处置案”</w:t>
      </w:r>
      <w:r>
        <w:rPr>
          <w:rFonts w:ascii="仿宋_GB2312" w:eastAsia="仿宋_GB2312" w:hint="eastAsia"/>
          <w:b/>
          <w:sz w:val="32"/>
          <w:szCs w:val="32"/>
        </w:rPr>
        <w:t>：</w:t>
      </w:r>
      <w:r>
        <w:rPr>
          <w:rFonts w:ascii="仿宋_GB2312" w:eastAsia="仿宋_GB2312" w:hint="eastAsia"/>
          <w:sz w:val="32"/>
          <w:szCs w:val="32"/>
        </w:rPr>
        <w:t>支队与公安及属地政府联动联查联处，仅用两天时间，就将违法事实调查清楚，</w:t>
      </w:r>
      <w:r w:rsidR="003524D8">
        <w:rPr>
          <w:rFonts w:ascii="仿宋_GB2312" w:eastAsia="仿宋_GB2312" w:hint="eastAsia"/>
          <w:sz w:val="32"/>
          <w:szCs w:val="32"/>
        </w:rPr>
        <w:t>将</w:t>
      </w:r>
      <w:r>
        <w:rPr>
          <w:rFonts w:ascii="仿宋_GB2312" w:eastAsia="仿宋_GB2312" w:hint="eastAsia"/>
          <w:sz w:val="32"/>
          <w:szCs w:val="32"/>
        </w:rPr>
        <w:t>环境违法案件嫌疑人</w:t>
      </w:r>
      <w:r w:rsidR="003524D8">
        <w:rPr>
          <w:rFonts w:ascii="仿宋_GB2312" w:eastAsia="仿宋_GB2312" w:hint="eastAsia"/>
          <w:sz w:val="32"/>
          <w:szCs w:val="32"/>
        </w:rPr>
        <w:t>刑拘</w:t>
      </w:r>
      <w:r w:rsidR="003524D8" w:rsidRPr="00D32D81">
        <w:rPr>
          <w:rFonts w:ascii="仿宋_GB2312" w:eastAsia="仿宋_GB2312" w:hint="eastAsia"/>
          <w:sz w:val="32"/>
          <w:szCs w:val="32"/>
        </w:rPr>
        <w:t>。案件具体办理过程如下：</w:t>
      </w:r>
    </w:p>
    <w:p w:rsidR="00533CBC" w:rsidRDefault="00533CBC" w:rsidP="006C6553">
      <w:pPr>
        <w:spacing w:line="52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一是</w:t>
      </w:r>
      <w:r w:rsidR="00AA21BE">
        <w:rPr>
          <w:rFonts w:ascii="仿宋_GB2312" w:eastAsia="仿宋_GB2312" w:hint="eastAsia"/>
          <w:b/>
          <w:sz w:val="32"/>
          <w:szCs w:val="32"/>
        </w:rPr>
        <w:t>雷电行动，</w:t>
      </w:r>
      <w:r w:rsidR="003524D8" w:rsidRPr="00E646AE">
        <w:rPr>
          <w:rFonts w:ascii="仿宋_GB2312" w:eastAsia="仿宋_GB2312" w:hint="eastAsia"/>
          <w:b/>
          <w:sz w:val="32"/>
          <w:szCs w:val="32"/>
        </w:rPr>
        <w:t>调查案件。</w:t>
      </w:r>
      <w:r>
        <w:rPr>
          <w:rFonts w:ascii="仿宋_GB2312" w:eastAsia="仿宋_GB2312" w:hint="eastAsia"/>
          <w:b/>
          <w:sz w:val="32"/>
          <w:szCs w:val="32"/>
        </w:rPr>
        <w:t>2018年</w:t>
      </w:r>
      <w:r w:rsidR="003524D8" w:rsidRPr="00D32D81">
        <w:rPr>
          <w:rFonts w:ascii="仿宋_GB2312" w:eastAsia="仿宋_GB2312" w:hint="eastAsia"/>
          <w:sz w:val="32"/>
          <w:szCs w:val="32"/>
        </w:rPr>
        <w:t>5月31日，</w:t>
      </w:r>
      <w:r>
        <w:rPr>
          <w:rFonts w:ascii="仿宋_GB2312" w:eastAsia="仿宋_GB2312" w:hint="eastAsia"/>
          <w:sz w:val="32"/>
          <w:szCs w:val="32"/>
        </w:rPr>
        <w:t>宝山</w:t>
      </w:r>
      <w:r w:rsidR="003524D8" w:rsidRPr="00D32D81">
        <w:rPr>
          <w:rFonts w:ascii="仿宋_GB2312" w:eastAsia="仿宋_GB2312" w:hint="eastAsia"/>
          <w:sz w:val="32"/>
          <w:szCs w:val="32"/>
        </w:rPr>
        <w:t>支队得到线索，位于宝山区某村沈行东73号（临</w:t>
      </w:r>
      <w:r>
        <w:rPr>
          <w:rFonts w:ascii="仿宋_GB2312" w:eastAsia="仿宋_GB2312" w:hint="eastAsia"/>
          <w:sz w:val="32"/>
          <w:szCs w:val="32"/>
        </w:rPr>
        <w:t>）内有一废机油的收集转卖作坊涉嫌环境违法犯罪。接报后，环保立即组建由公安、属地政府、专家的</w:t>
      </w:r>
      <w:r w:rsidR="003524D8">
        <w:rPr>
          <w:rFonts w:ascii="仿宋_GB2312" w:eastAsia="仿宋_GB2312" w:hint="eastAsia"/>
          <w:sz w:val="32"/>
          <w:szCs w:val="32"/>
        </w:rPr>
        <w:t>专案微信群，并第一时间赶赴现场开展调查。</w:t>
      </w:r>
    </w:p>
    <w:p w:rsidR="00533CBC" w:rsidRDefault="003524D8" w:rsidP="00533CBC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经</w:t>
      </w:r>
      <w:r w:rsidRPr="00D32D81">
        <w:rPr>
          <w:rFonts w:ascii="仿宋_GB2312" w:eastAsia="仿宋_GB2312" w:hint="eastAsia"/>
          <w:sz w:val="32"/>
          <w:szCs w:val="32"/>
        </w:rPr>
        <w:t>查发现:刘某某二人租赁某村沈行东73号（临）200平方米</w:t>
      </w:r>
      <w:r w:rsidR="00AA21BE">
        <w:rPr>
          <w:rFonts w:ascii="仿宋_GB2312" w:eastAsia="仿宋_GB2312" w:hint="eastAsia"/>
          <w:sz w:val="32"/>
          <w:szCs w:val="32"/>
        </w:rPr>
        <w:t>在</w:t>
      </w:r>
      <w:r w:rsidRPr="00D32D81">
        <w:rPr>
          <w:rFonts w:ascii="仿宋_GB2312" w:eastAsia="仿宋_GB2312" w:hint="eastAsia"/>
          <w:sz w:val="32"/>
          <w:szCs w:val="32"/>
        </w:rPr>
        <w:t>无危废经营许可证的情况下</w:t>
      </w:r>
      <w:r w:rsidR="00533CBC">
        <w:rPr>
          <w:rFonts w:ascii="仿宋_GB2312" w:eastAsia="仿宋_GB2312" w:hint="eastAsia"/>
          <w:sz w:val="32"/>
          <w:szCs w:val="32"/>
        </w:rPr>
        <w:t>进行废机油</w:t>
      </w:r>
      <w:r w:rsidRPr="00D32D81">
        <w:rPr>
          <w:rFonts w:ascii="仿宋_GB2312" w:eastAsia="仿宋_GB2312" w:hint="eastAsia"/>
          <w:sz w:val="32"/>
          <w:szCs w:val="32"/>
        </w:rPr>
        <w:t>等收集处</w:t>
      </w:r>
      <w:r w:rsidRPr="00D32D81">
        <w:rPr>
          <w:rFonts w:ascii="仿宋_GB2312" w:eastAsia="仿宋_GB2312" w:hint="eastAsia"/>
          <w:sz w:val="32"/>
          <w:szCs w:val="32"/>
        </w:rPr>
        <w:lastRenderedPageBreak/>
        <w:t>理</w:t>
      </w:r>
      <w:r w:rsidR="00533CBC">
        <w:rPr>
          <w:rFonts w:ascii="仿宋_GB2312" w:eastAsia="仿宋_GB2312" w:hint="eastAsia"/>
          <w:sz w:val="32"/>
          <w:szCs w:val="32"/>
        </w:rPr>
        <w:t>处置</w:t>
      </w:r>
      <w:r w:rsidRPr="00D32D81">
        <w:rPr>
          <w:rFonts w:ascii="仿宋_GB2312" w:eastAsia="仿宋_GB2312" w:hint="eastAsia"/>
          <w:sz w:val="32"/>
          <w:szCs w:val="32"/>
        </w:rPr>
        <w:t>。产生的油水混合物、油泥（渣）通过一废弃渗井排放。区支队执法人员第一时间对现场进行了摄像、拍照取证，制作了现场检查笔录、询问笔录。区环境监测站第一时间对所采样品进行分析，</w:t>
      </w:r>
      <w:r w:rsidR="00533CBC">
        <w:rPr>
          <w:rFonts w:ascii="仿宋_GB2312" w:eastAsia="仿宋_GB2312" w:hint="eastAsia"/>
          <w:sz w:val="32"/>
          <w:szCs w:val="32"/>
        </w:rPr>
        <w:t>监测</w:t>
      </w:r>
      <w:r w:rsidRPr="00D32D81">
        <w:rPr>
          <w:rFonts w:ascii="仿宋_GB2312" w:eastAsia="仿宋_GB2312" w:hint="eastAsia"/>
          <w:sz w:val="32"/>
          <w:szCs w:val="32"/>
        </w:rPr>
        <w:t>报告显示：油水混合物中石油类：浓度为2140mg/l</w:t>
      </w:r>
      <w:r w:rsidR="00533CBC">
        <w:rPr>
          <w:rFonts w:ascii="仿宋_GB2312" w:eastAsia="仿宋_GB2312" w:hint="eastAsia"/>
          <w:sz w:val="32"/>
          <w:szCs w:val="32"/>
        </w:rPr>
        <w:t>。区环保局法制科第一时间开通专案绿色通道，</w:t>
      </w:r>
      <w:r w:rsidRPr="00D32D81">
        <w:rPr>
          <w:rFonts w:ascii="仿宋_GB2312" w:eastAsia="仿宋_GB2312" w:hint="eastAsia"/>
          <w:sz w:val="32"/>
          <w:szCs w:val="32"/>
        </w:rPr>
        <w:t>将</w:t>
      </w:r>
      <w:r w:rsidR="00533CBC">
        <w:rPr>
          <w:rFonts w:ascii="仿宋_GB2312" w:eastAsia="仿宋_GB2312" w:hint="eastAsia"/>
          <w:sz w:val="32"/>
          <w:szCs w:val="32"/>
        </w:rPr>
        <w:t>违法事实证据及</w:t>
      </w:r>
      <w:r w:rsidRPr="00D32D81">
        <w:rPr>
          <w:rFonts w:ascii="仿宋_GB2312" w:eastAsia="仿宋_GB2312" w:hint="eastAsia"/>
          <w:sz w:val="32"/>
          <w:szCs w:val="32"/>
        </w:rPr>
        <w:t>数据等资料移送公安机关。区公安分局第一时间将两名嫌疑人进行控制，并连夜</w:t>
      </w:r>
      <w:r w:rsidR="00533CBC">
        <w:rPr>
          <w:rFonts w:ascii="仿宋_GB2312" w:eastAsia="仿宋_GB2312" w:hint="eastAsia"/>
          <w:sz w:val="32"/>
          <w:szCs w:val="32"/>
        </w:rPr>
        <w:t>审查</w:t>
      </w:r>
      <w:r w:rsidRPr="00D32D81">
        <w:rPr>
          <w:rFonts w:ascii="仿宋_GB2312" w:eastAsia="仿宋_GB2312" w:hint="eastAsia"/>
          <w:sz w:val="32"/>
          <w:szCs w:val="32"/>
        </w:rPr>
        <w:t>，最终嫌疑人对违法犯罪事实供认不讳。</w:t>
      </w:r>
    </w:p>
    <w:p w:rsidR="0055172C" w:rsidRDefault="00AA21BE" w:rsidP="006C6553">
      <w:pPr>
        <w:spacing w:line="52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二是消除污染</w:t>
      </w:r>
      <w:r w:rsidR="0055172C">
        <w:rPr>
          <w:rFonts w:ascii="仿宋_GB2312" w:eastAsia="仿宋_GB2312" w:hint="eastAsia"/>
          <w:b/>
          <w:sz w:val="32"/>
          <w:szCs w:val="32"/>
        </w:rPr>
        <w:t>，办案闭环</w:t>
      </w:r>
      <w:bookmarkStart w:id="0" w:name="_GoBack"/>
      <w:bookmarkEnd w:id="0"/>
      <w:r w:rsidR="003524D8" w:rsidRPr="00E646AE">
        <w:rPr>
          <w:rFonts w:ascii="仿宋_GB2312" w:eastAsia="仿宋_GB2312" w:hint="eastAsia"/>
          <w:b/>
          <w:sz w:val="32"/>
          <w:szCs w:val="32"/>
        </w:rPr>
        <w:t>。</w:t>
      </w:r>
      <w:r>
        <w:rPr>
          <w:rFonts w:ascii="仿宋_GB2312" w:eastAsia="仿宋_GB2312" w:hint="eastAsia"/>
          <w:sz w:val="32"/>
          <w:szCs w:val="32"/>
        </w:rPr>
        <w:t>为</w:t>
      </w:r>
      <w:r w:rsidR="003524D8" w:rsidRPr="00D32D81">
        <w:rPr>
          <w:rFonts w:ascii="仿宋_GB2312" w:eastAsia="仿宋_GB2312" w:hint="eastAsia"/>
          <w:sz w:val="32"/>
          <w:szCs w:val="32"/>
        </w:rPr>
        <w:t>防止二次污染发生，</w:t>
      </w:r>
      <w:r>
        <w:rPr>
          <w:rFonts w:ascii="仿宋_GB2312" w:eastAsia="仿宋_GB2312" w:hint="eastAsia"/>
          <w:sz w:val="32"/>
          <w:szCs w:val="32"/>
        </w:rPr>
        <w:t>宝山</w:t>
      </w:r>
      <w:r w:rsidR="003524D8" w:rsidRPr="00D32D81">
        <w:rPr>
          <w:rFonts w:ascii="仿宋_GB2312" w:eastAsia="仿宋_GB2312" w:hint="eastAsia"/>
          <w:sz w:val="32"/>
          <w:szCs w:val="32"/>
        </w:rPr>
        <w:t>支队</w:t>
      </w:r>
      <w:r>
        <w:rPr>
          <w:rFonts w:ascii="仿宋_GB2312" w:eastAsia="仿宋_GB2312" w:hint="eastAsia"/>
          <w:sz w:val="32"/>
          <w:szCs w:val="32"/>
        </w:rPr>
        <w:t>快速</w:t>
      </w:r>
      <w:r w:rsidR="003524D8" w:rsidRPr="00D32D81">
        <w:rPr>
          <w:rFonts w:ascii="仿宋_GB2312" w:eastAsia="仿宋_GB2312" w:hint="eastAsia"/>
          <w:sz w:val="32"/>
          <w:szCs w:val="32"/>
        </w:rPr>
        <w:t>与危险废物处置单位联系，</w:t>
      </w:r>
      <w:r>
        <w:rPr>
          <w:rFonts w:ascii="仿宋_GB2312" w:eastAsia="仿宋_GB2312" w:hint="eastAsia"/>
          <w:sz w:val="32"/>
          <w:szCs w:val="32"/>
        </w:rPr>
        <w:t>违法事实</w:t>
      </w:r>
      <w:r w:rsidR="003524D8" w:rsidRPr="00D32D81">
        <w:rPr>
          <w:rFonts w:ascii="仿宋_GB2312" w:eastAsia="仿宋_GB2312" w:hint="eastAsia"/>
          <w:sz w:val="32"/>
          <w:szCs w:val="32"/>
        </w:rPr>
        <w:t>证据锁定后，</w:t>
      </w:r>
      <w:r w:rsidRPr="00D32D81">
        <w:rPr>
          <w:rFonts w:ascii="仿宋_GB2312" w:eastAsia="仿宋_GB2312" w:hint="eastAsia"/>
          <w:sz w:val="32"/>
          <w:szCs w:val="32"/>
        </w:rPr>
        <w:t xml:space="preserve"> </w:t>
      </w:r>
      <w:r w:rsidR="003524D8" w:rsidRPr="00D32D81">
        <w:rPr>
          <w:rFonts w:ascii="仿宋_GB2312" w:eastAsia="仿宋_GB2312" w:hint="eastAsia"/>
          <w:sz w:val="32"/>
          <w:szCs w:val="32"/>
        </w:rPr>
        <w:t>5月31日</w:t>
      </w:r>
      <w:r>
        <w:rPr>
          <w:rFonts w:ascii="仿宋_GB2312" w:eastAsia="仿宋_GB2312" w:hint="eastAsia"/>
          <w:sz w:val="32"/>
          <w:szCs w:val="32"/>
        </w:rPr>
        <w:t>连夜将案发场地内清理出的</w:t>
      </w:r>
      <w:r w:rsidR="003524D8" w:rsidRPr="00D32D81">
        <w:rPr>
          <w:rFonts w:ascii="仿宋_GB2312" w:eastAsia="仿宋_GB2312" w:hint="eastAsia"/>
          <w:sz w:val="32"/>
          <w:szCs w:val="32"/>
        </w:rPr>
        <w:t>的油泥（渣）及沾染物等14.8</w:t>
      </w:r>
      <w:r w:rsidR="003524D8">
        <w:rPr>
          <w:rFonts w:ascii="仿宋_GB2312" w:eastAsia="仿宋_GB2312" w:hint="eastAsia"/>
          <w:sz w:val="32"/>
          <w:szCs w:val="32"/>
        </w:rPr>
        <w:t>吨的危险废物</w:t>
      </w:r>
      <w:r>
        <w:rPr>
          <w:rFonts w:ascii="仿宋_GB2312" w:eastAsia="仿宋_GB2312" w:hint="eastAsia"/>
          <w:sz w:val="32"/>
          <w:szCs w:val="32"/>
        </w:rPr>
        <w:t>运输至</w:t>
      </w:r>
      <w:r w:rsidR="003524D8" w:rsidRPr="00D32D81">
        <w:rPr>
          <w:rFonts w:ascii="仿宋_GB2312" w:eastAsia="仿宋_GB2312" w:hint="eastAsia"/>
          <w:sz w:val="32"/>
          <w:szCs w:val="32"/>
        </w:rPr>
        <w:t>宝武环科危险废物贮存场所代为保管。</w:t>
      </w:r>
      <w:r w:rsidRPr="00D32D81">
        <w:rPr>
          <w:rFonts w:ascii="仿宋_GB2312" w:eastAsia="仿宋_GB2312" w:hint="eastAsia"/>
          <w:sz w:val="32"/>
          <w:szCs w:val="32"/>
        </w:rPr>
        <w:t>全程押运</w:t>
      </w:r>
      <w:r>
        <w:rPr>
          <w:rFonts w:ascii="仿宋_GB2312" w:eastAsia="仿宋_GB2312" w:hint="eastAsia"/>
          <w:sz w:val="32"/>
          <w:szCs w:val="32"/>
        </w:rPr>
        <w:t>、</w:t>
      </w:r>
      <w:r w:rsidR="003524D8" w:rsidRPr="00D32D81">
        <w:rPr>
          <w:rFonts w:ascii="仿宋_GB2312" w:eastAsia="仿宋_GB2312" w:hint="eastAsia"/>
          <w:sz w:val="32"/>
          <w:szCs w:val="32"/>
        </w:rPr>
        <w:t>危废称重</w:t>
      </w:r>
      <w:r>
        <w:rPr>
          <w:rFonts w:ascii="仿宋_GB2312" w:eastAsia="仿宋_GB2312" w:hint="eastAsia"/>
          <w:sz w:val="32"/>
          <w:szCs w:val="32"/>
        </w:rPr>
        <w:t>等，宝山支队、</w:t>
      </w:r>
      <w:r w:rsidR="003524D8" w:rsidRPr="00D32D81">
        <w:rPr>
          <w:rFonts w:ascii="仿宋_GB2312" w:eastAsia="仿宋_GB2312" w:hint="eastAsia"/>
          <w:sz w:val="32"/>
          <w:szCs w:val="32"/>
        </w:rPr>
        <w:t>公安机关</w:t>
      </w:r>
      <w:r>
        <w:rPr>
          <w:rFonts w:ascii="仿宋_GB2312" w:eastAsia="仿宋_GB2312" w:hint="eastAsia"/>
          <w:sz w:val="32"/>
          <w:szCs w:val="32"/>
        </w:rPr>
        <w:t>、犯罪嫌疑人</w:t>
      </w:r>
      <w:r w:rsidR="003524D8" w:rsidRPr="00D32D81">
        <w:rPr>
          <w:rFonts w:ascii="仿宋_GB2312" w:eastAsia="仿宋_GB2312" w:hint="eastAsia"/>
          <w:sz w:val="32"/>
          <w:szCs w:val="32"/>
        </w:rPr>
        <w:t>三方共同确认后签字。</w:t>
      </w:r>
    </w:p>
    <w:p w:rsidR="003524D8" w:rsidRPr="00D32D81" w:rsidRDefault="0055172C" w:rsidP="0055172C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32D81">
        <w:rPr>
          <w:rFonts w:ascii="仿宋_GB2312" w:eastAsia="仿宋_GB2312" w:hint="eastAsia"/>
          <w:sz w:val="32"/>
          <w:szCs w:val="32"/>
        </w:rPr>
        <w:t>依据</w:t>
      </w:r>
      <w:r w:rsidR="003524D8" w:rsidRPr="00D32D81">
        <w:rPr>
          <w:rFonts w:ascii="仿宋_GB2312" w:eastAsia="仿宋_GB2312" w:hint="eastAsia"/>
          <w:sz w:val="32"/>
          <w:szCs w:val="32"/>
        </w:rPr>
        <w:t>《中华人民共和共和国固体废物污染环境防治法》第五十五条</w:t>
      </w:r>
      <w:r>
        <w:rPr>
          <w:rFonts w:ascii="仿宋_GB2312" w:eastAsia="仿宋_GB2312" w:hint="eastAsia"/>
          <w:sz w:val="32"/>
          <w:szCs w:val="32"/>
        </w:rPr>
        <w:t>、</w:t>
      </w:r>
      <w:r w:rsidRPr="00D32D81">
        <w:rPr>
          <w:rFonts w:ascii="仿宋_GB2312" w:eastAsia="仿宋_GB2312" w:hint="eastAsia"/>
          <w:sz w:val="32"/>
          <w:szCs w:val="32"/>
        </w:rPr>
        <w:t>第七十六条</w:t>
      </w:r>
      <w:r w:rsidR="003524D8" w:rsidRPr="00D32D81">
        <w:rPr>
          <w:rFonts w:ascii="仿宋_GB2312" w:eastAsia="仿宋_GB2312" w:hint="eastAsia"/>
          <w:sz w:val="32"/>
          <w:szCs w:val="32"/>
        </w:rPr>
        <w:t>的规定，</w:t>
      </w:r>
      <w:r>
        <w:rPr>
          <w:rFonts w:ascii="仿宋_GB2312" w:eastAsia="仿宋_GB2312" w:hint="eastAsia"/>
          <w:sz w:val="32"/>
          <w:szCs w:val="32"/>
        </w:rPr>
        <w:t>区环保局向嫌疑人刘某某</w:t>
      </w:r>
      <w:r w:rsidR="003524D8" w:rsidRPr="00D32D81">
        <w:rPr>
          <w:rFonts w:ascii="仿宋_GB2312" w:eastAsia="仿宋_GB2312" w:hint="eastAsia"/>
          <w:sz w:val="32"/>
          <w:szCs w:val="32"/>
        </w:rPr>
        <w:t>发出责令改正违法行为决定书</w:t>
      </w:r>
      <w:r>
        <w:rPr>
          <w:rFonts w:ascii="仿宋_GB2312" w:eastAsia="仿宋_GB2312" w:hint="eastAsia"/>
          <w:sz w:val="32"/>
          <w:szCs w:val="32"/>
        </w:rPr>
        <w:t>、</w:t>
      </w:r>
      <w:r w:rsidR="003524D8" w:rsidRPr="00D32D81">
        <w:rPr>
          <w:rFonts w:ascii="仿宋_GB2312" w:eastAsia="仿宋_GB2312" w:hint="eastAsia"/>
          <w:sz w:val="32"/>
          <w:szCs w:val="32"/>
        </w:rPr>
        <w:t>行政处罚听证告知书</w:t>
      </w:r>
      <w:r>
        <w:rPr>
          <w:rFonts w:ascii="仿宋_GB2312" w:eastAsia="仿宋_GB2312" w:hint="eastAsia"/>
          <w:sz w:val="32"/>
          <w:szCs w:val="32"/>
        </w:rPr>
        <w:t>等，当事人放弃听证后，区环保局</w:t>
      </w:r>
      <w:r w:rsidR="003524D8" w:rsidRPr="00D32D81">
        <w:rPr>
          <w:rFonts w:ascii="仿宋_GB2312" w:eastAsia="仿宋_GB2312" w:hint="eastAsia"/>
          <w:sz w:val="32"/>
          <w:szCs w:val="32"/>
        </w:rPr>
        <w:t>对当事人作出行政处罚</w:t>
      </w:r>
      <w:r>
        <w:rPr>
          <w:rFonts w:ascii="仿宋_GB2312" w:eastAsia="仿宋_GB2312" w:hint="eastAsia"/>
          <w:sz w:val="32"/>
          <w:szCs w:val="32"/>
        </w:rPr>
        <w:t>决定，处代为处置费38.3万元</w:t>
      </w:r>
      <w:r w:rsidRPr="00D32D81">
        <w:rPr>
          <w:rFonts w:ascii="仿宋_GB2312" w:eastAsia="仿宋_GB2312" w:hint="eastAsia"/>
          <w:sz w:val="32"/>
          <w:szCs w:val="32"/>
        </w:rPr>
        <w:t>的</w:t>
      </w:r>
      <w:r>
        <w:rPr>
          <w:rFonts w:ascii="仿宋_GB2312" w:eastAsia="仿宋_GB2312" w:hint="eastAsia"/>
          <w:sz w:val="32"/>
          <w:szCs w:val="32"/>
        </w:rPr>
        <w:t>罚款。</w:t>
      </w:r>
    </w:p>
    <w:p w:rsidR="006C6553" w:rsidRDefault="006C6553" w:rsidP="00EC4BE0">
      <w:pPr>
        <w:spacing w:line="560" w:lineRule="exact"/>
        <w:ind w:firstLineChars="200" w:firstLine="643"/>
        <w:rPr>
          <w:rFonts w:ascii="仿宋_GB2312" w:eastAsia="仿宋_GB2312" w:cs="Times New Roman" w:hint="eastAsia"/>
          <w:b/>
          <w:bCs/>
          <w:sz w:val="32"/>
          <w:szCs w:val="32"/>
        </w:rPr>
      </w:pPr>
      <w:r>
        <w:rPr>
          <w:rFonts w:ascii="仿宋_GB2312" w:eastAsia="仿宋_GB2312" w:cs="Times New Roman" w:hint="eastAsia"/>
          <w:b/>
          <w:bCs/>
          <w:sz w:val="32"/>
          <w:szCs w:val="32"/>
        </w:rPr>
        <w:t xml:space="preserve">              </w:t>
      </w:r>
    </w:p>
    <w:p w:rsidR="006C6553" w:rsidRDefault="006C6553" w:rsidP="00EC4BE0">
      <w:pPr>
        <w:spacing w:line="560" w:lineRule="exact"/>
        <w:ind w:firstLineChars="200" w:firstLine="643"/>
        <w:rPr>
          <w:rFonts w:ascii="仿宋_GB2312" w:eastAsia="仿宋_GB2312" w:cs="Times New Roman" w:hint="eastAsia"/>
          <w:b/>
          <w:bCs/>
          <w:sz w:val="32"/>
          <w:szCs w:val="32"/>
        </w:rPr>
      </w:pPr>
    </w:p>
    <w:p w:rsidR="003524D8" w:rsidRPr="006C6553" w:rsidRDefault="006C6553" w:rsidP="006C6553">
      <w:pPr>
        <w:spacing w:line="520" w:lineRule="exact"/>
        <w:ind w:firstLineChars="200" w:firstLine="643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cs="Times New Roman" w:hint="eastAsia"/>
          <w:b/>
          <w:bCs/>
          <w:sz w:val="32"/>
          <w:szCs w:val="32"/>
        </w:rPr>
        <w:t xml:space="preserve">                  </w:t>
      </w:r>
      <w:r w:rsidRPr="006C6553">
        <w:rPr>
          <w:rFonts w:ascii="仿宋_GB2312" w:eastAsia="仿宋_GB2312" w:hint="eastAsia"/>
          <w:sz w:val="32"/>
          <w:szCs w:val="32"/>
        </w:rPr>
        <w:t>上海市宝山区环境保护局</w:t>
      </w:r>
    </w:p>
    <w:p w:rsidR="006C6553" w:rsidRPr="006C6553" w:rsidRDefault="006C6553" w:rsidP="006C6553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6553">
        <w:rPr>
          <w:rFonts w:ascii="仿宋_GB2312" w:eastAsia="仿宋_GB2312" w:hint="eastAsia"/>
          <w:sz w:val="32"/>
          <w:szCs w:val="32"/>
        </w:rPr>
        <w:t xml:space="preserve">                    2018年11月22日</w:t>
      </w:r>
    </w:p>
    <w:sectPr w:rsidR="006C6553" w:rsidRPr="006C6553" w:rsidSect="00117DC3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1F22" w:rsidRDefault="006F1F22" w:rsidP="0055536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6F1F22" w:rsidRDefault="006F1F22" w:rsidP="0055536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25E" w:rsidRDefault="0080125E">
    <w:pPr>
      <w:pStyle w:val="a4"/>
      <w:jc w:val="center"/>
      <w:rPr>
        <w:rFonts w:cs="Times New Roman"/>
      </w:rPr>
    </w:pPr>
    <w:r>
      <w:rPr>
        <w:lang w:val="zh-CN"/>
      </w:rPr>
      <w:t xml:space="preserve"> </w:t>
    </w:r>
    <w:r w:rsidR="00EC4BE0">
      <w:rPr>
        <w:b/>
        <w:bCs/>
      </w:rPr>
      <w:fldChar w:fldCharType="begin"/>
    </w:r>
    <w:r>
      <w:rPr>
        <w:b/>
        <w:bCs/>
      </w:rPr>
      <w:instrText>PAGE</w:instrText>
    </w:r>
    <w:r w:rsidR="00EC4BE0">
      <w:rPr>
        <w:b/>
        <w:bCs/>
      </w:rPr>
      <w:fldChar w:fldCharType="separate"/>
    </w:r>
    <w:r w:rsidR="001861E3">
      <w:rPr>
        <w:b/>
        <w:bCs/>
        <w:noProof/>
      </w:rPr>
      <w:t>7</w:t>
    </w:r>
    <w:r w:rsidR="00EC4BE0">
      <w:rPr>
        <w:b/>
        <w:bCs/>
      </w:rPr>
      <w:fldChar w:fldCharType="end"/>
    </w:r>
    <w:r>
      <w:rPr>
        <w:lang w:val="zh-CN"/>
      </w:rPr>
      <w:t xml:space="preserve"> / </w:t>
    </w:r>
    <w:r w:rsidR="00EC4BE0">
      <w:rPr>
        <w:b/>
        <w:bCs/>
      </w:rPr>
      <w:fldChar w:fldCharType="begin"/>
    </w:r>
    <w:r>
      <w:rPr>
        <w:b/>
        <w:bCs/>
      </w:rPr>
      <w:instrText>NUMPAGES</w:instrText>
    </w:r>
    <w:r w:rsidR="00EC4BE0">
      <w:rPr>
        <w:b/>
        <w:bCs/>
      </w:rPr>
      <w:fldChar w:fldCharType="separate"/>
    </w:r>
    <w:r w:rsidR="001861E3">
      <w:rPr>
        <w:b/>
        <w:bCs/>
        <w:noProof/>
      </w:rPr>
      <w:t>7</w:t>
    </w:r>
    <w:r w:rsidR="00EC4BE0">
      <w:rPr>
        <w:b/>
        <w:bCs/>
      </w:rPr>
      <w:fldChar w:fldCharType="end"/>
    </w:r>
  </w:p>
  <w:p w:rsidR="0080125E" w:rsidRDefault="0080125E">
    <w:pPr>
      <w:pStyle w:val="a4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1F22" w:rsidRDefault="006F1F22" w:rsidP="0055536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6F1F22" w:rsidRDefault="006F1F22" w:rsidP="0055536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536E"/>
    <w:rsid w:val="00040302"/>
    <w:rsid w:val="00065AB7"/>
    <w:rsid w:val="0007270B"/>
    <w:rsid w:val="0007628F"/>
    <w:rsid w:val="00094EA9"/>
    <w:rsid w:val="000C3B8D"/>
    <w:rsid w:val="000C48A5"/>
    <w:rsid w:val="00117DC3"/>
    <w:rsid w:val="001861E3"/>
    <w:rsid w:val="001970D5"/>
    <w:rsid w:val="001C4620"/>
    <w:rsid w:val="00213ADC"/>
    <w:rsid w:val="0023045B"/>
    <w:rsid w:val="00257C84"/>
    <w:rsid w:val="00261082"/>
    <w:rsid w:val="00261936"/>
    <w:rsid w:val="00265191"/>
    <w:rsid w:val="002772DC"/>
    <w:rsid w:val="00296987"/>
    <w:rsid w:val="00297991"/>
    <w:rsid w:val="002E645E"/>
    <w:rsid w:val="002F71EC"/>
    <w:rsid w:val="0033344F"/>
    <w:rsid w:val="003524D8"/>
    <w:rsid w:val="00355A47"/>
    <w:rsid w:val="004635DF"/>
    <w:rsid w:val="00464EB3"/>
    <w:rsid w:val="004F3AC1"/>
    <w:rsid w:val="00501FC6"/>
    <w:rsid w:val="00533CBC"/>
    <w:rsid w:val="0055172C"/>
    <w:rsid w:val="0055536E"/>
    <w:rsid w:val="00577DA2"/>
    <w:rsid w:val="005A63E8"/>
    <w:rsid w:val="005D65BF"/>
    <w:rsid w:val="006500C2"/>
    <w:rsid w:val="00674B42"/>
    <w:rsid w:val="006A4C6A"/>
    <w:rsid w:val="006B2E89"/>
    <w:rsid w:val="006C6553"/>
    <w:rsid w:val="006F1F22"/>
    <w:rsid w:val="00746177"/>
    <w:rsid w:val="007544B1"/>
    <w:rsid w:val="007A2A6A"/>
    <w:rsid w:val="007C3E33"/>
    <w:rsid w:val="007C5A2A"/>
    <w:rsid w:val="0080125E"/>
    <w:rsid w:val="0081061D"/>
    <w:rsid w:val="00817D52"/>
    <w:rsid w:val="008405C6"/>
    <w:rsid w:val="00880F1F"/>
    <w:rsid w:val="00887C7C"/>
    <w:rsid w:val="008B64F6"/>
    <w:rsid w:val="008D48F8"/>
    <w:rsid w:val="008E592D"/>
    <w:rsid w:val="009070E1"/>
    <w:rsid w:val="009135C3"/>
    <w:rsid w:val="009217D1"/>
    <w:rsid w:val="009573FD"/>
    <w:rsid w:val="00A0678E"/>
    <w:rsid w:val="00A90031"/>
    <w:rsid w:val="00AA21BE"/>
    <w:rsid w:val="00AC341D"/>
    <w:rsid w:val="00AE04DB"/>
    <w:rsid w:val="00B115DB"/>
    <w:rsid w:val="00B24419"/>
    <w:rsid w:val="00B26F80"/>
    <w:rsid w:val="00B348B7"/>
    <w:rsid w:val="00B645BE"/>
    <w:rsid w:val="00B92631"/>
    <w:rsid w:val="00B950E9"/>
    <w:rsid w:val="00B95922"/>
    <w:rsid w:val="00BB5E39"/>
    <w:rsid w:val="00BD0D98"/>
    <w:rsid w:val="00C03892"/>
    <w:rsid w:val="00C20A8D"/>
    <w:rsid w:val="00C26B1A"/>
    <w:rsid w:val="00CA1125"/>
    <w:rsid w:val="00CF0588"/>
    <w:rsid w:val="00CF6F55"/>
    <w:rsid w:val="00D06F85"/>
    <w:rsid w:val="00D5264C"/>
    <w:rsid w:val="00D61030"/>
    <w:rsid w:val="00DA3477"/>
    <w:rsid w:val="00DA64F4"/>
    <w:rsid w:val="00DB1F31"/>
    <w:rsid w:val="00DB3461"/>
    <w:rsid w:val="00DD5C7F"/>
    <w:rsid w:val="00E17976"/>
    <w:rsid w:val="00E27CDA"/>
    <w:rsid w:val="00E45D22"/>
    <w:rsid w:val="00E93BC9"/>
    <w:rsid w:val="00E95348"/>
    <w:rsid w:val="00EB2CA3"/>
    <w:rsid w:val="00EB7A54"/>
    <w:rsid w:val="00EC4BE0"/>
    <w:rsid w:val="00F008A5"/>
    <w:rsid w:val="00F138E2"/>
    <w:rsid w:val="00F556F4"/>
    <w:rsid w:val="00F5727C"/>
    <w:rsid w:val="00F77C1C"/>
    <w:rsid w:val="00F87191"/>
    <w:rsid w:val="00FE7128"/>
    <w:rsid w:val="00FF02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DC3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553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55536E"/>
    <w:rPr>
      <w:sz w:val="18"/>
      <w:szCs w:val="18"/>
    </w:rPr>
  </w:style>
  <w:style w:type="paragraph" w:styleId="a4">
    <w:name w:val="footer"/>
    <w:basedOn w:val="a"/>
    <w:link w:val="Char0"/>
    <w:uiPriority w:val="99"/>
    <w:rsid w:val="005553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55536E"/>
    <w:rPr>
      <w:sz w:val="18"/>
      <w:szCs w:val="18"/>
    </w:rPr>
  </w:style>
  <w:style w:type="paragraph" w:customStyle="1" w:styleId="1">
    <w:name w:val="列出段落1"/>
    <w:basedOn w:val="a"/>
    <w:uiPriority w:val="99"/>
    <w:rsid w:val="00F87191"/>
    <w:pPr>
      <w:ind w:firstLineChars="200" w:firstLine="420"/>
    </w:pPr>
  </w:style>
  <w:style w:type="character" w:customStyle="1" w:styleId="bumpedfont15">
    <w:name w:val="bumpedfont15"/>
    <w:basedOn w:val="a0"/>
    <w:uiPriority w:val="99"/>
    <w:rsid w:val="0081061D"/>
  </w:style>
  <w:style w:type="paragraph" w:customStyle="1" w:styleId="s7">
    <w:name w:val="s7"/>
    <w:basedOn w:val="a"/>
    <w:uiPriority w:val="99"/>
    <w:rsid w:val="0081061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5">
    <w:name w:val="Balloon Text"/>
    <w:basedOn w:val="a"/>
    <w:link w:val="Char1"/>
    <w:uiPriority w:val="99"/>
    <w:semiHidden/>
    <w:rsid w:val="00E27CD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E27CD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DC3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553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55536E"/>
    <w:rPr>
      <w:sz w:val="18"/>
      <w:szCs w:val="18"/>
    </w:rPr>
  </w:style>
  <w:style w:type="paragraph" w:styleId="a4">
    <w:name w:val="footer"/>
    <w:basedOn w:val="a"/>
    <w:link w:val="Char0"/>
    <w:uiPriority w:val="99"/>
    <w:rsid w:val="005553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55536E"/>
    <w:rPr>
      <w:sz w:val="18"/>
      <w:szCs w:val="18"/>
    </w:rPr>
  </w:style>
  <w:style w:type="paragraph" w:customStyle="1" w:styleId="1">
    <w:name w:val="列出段落1"/>
    <w:basedOn w:val="a"/>
    <w:uiPriority w:val="99"/>
    <w:rsid w:val="00F87191"/>
    <w:pPr>
      <w:ind w:firstLineChars="200" w:firstLine="420"/>
    </w:pPr>
  </w:style>
  <w:style w:type="character" w:customStyle="1" w:styleId="bumpedfont15">
    <w:name w:val="bumpedfont15"/>
    <w:basedOn w:val="a0"/>
    <w:uiPriority w:val="99"/>
    <w:rsid w:val="0081061D"/>
  </w:style>
  <w:style w:type="paragraph" w:customStyle="1" w:styleId="s7">
    <w:name w:val="s7"/>
    <w:basedOn w:val="a"/>
    <w:uiPriority w:val="99"/>
    <w:rsid w:val="0081061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5">
    <w:name w:val="Balloon Text"/>
    <w:basedOn w:val="a"/>
    <w:link w:val="Char1"/>
    <w:uiPriority w:val="99"/>
    <w:semiHidden/>
    <w:rsid w:val="00E27CD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E27CD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D533B-EF1D-412D-8AAD-DB90A71C8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600</Words>
  <Characters>3426</Characters>
  <Application>Microsoft Office Word</Application>
  <DocSecurity>0</DocSecurity>
  <Lines>28</Lines>
  <Paragraphs>8</Paragraphs>
  <ScaleCrop>false</ScaleCrop>
  <Company>Microsoft</Company>
  <LinksUpToDate>false</LinksUpToDate>
  <CharactersWithSpaces>4018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qa</dc:creator>
  <cp:lastModifiedBy>张冬青(张冬青:科长批示)</cp:lastModifiedBy>
  <cp:revision>7</cp:revision>
  <cp:lastPrinted>2018-11-24T07:56:00Z</cp:lastPrinted>
  <dcterms:created xsi:type="dcterms:W3CDTF">2018-11-23T07:19:00Z</dcterms:created>
  <dcterms:modified xsi:type="dcterms:W3CDTF">2018-11-24T07:56:00Z</dcterms:modified>
</cp:coreProperties>
</file>