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3E6" w:rsidRDefault="00374E79">
      <w:pPr>
        <w:pStyle w:val="a3"/>
        <w:widowControl/>
        <w:shd w:val="clear" w:color="auto" w:fill="FFFFFF"/>
        <w:spacing w:line="450" w:lineRule="atLeast"/>
        <w:jc w:val="center"/>
        <w:rPr>
          <w:rFonts w:ascii="方正小标宋简体" w:eastAsia="方正小标宋简体" w:hAnsi="方正小标宋简体" w:cs="方正小标宋简体"/>
          <w:b/>
          <w:bCs/>
          <w:color w:val="4F4F4F"/>
          <w:sz w:val="44"/>
          <w:szCs w:val="44"/>
          <w:shd w:val="clear" w:color="auto" w:fill="FFFFFF"/>
        </w:rPr>
      </w:pPr>
      <w:r>
        <w:rPr>
          <w:rFonts w:ascii="方正小标宋简体" w:eastAsia="方正小标宋简体" w:hAnsi="方正小标宋简体" w:cs="方正小标宋简体" w:hint="eastAsia"/>
          <w:b/>
          <w:bCs/>
          <w:color w:val="4F4F4F"/>
          <w:sz w:val="44"/>
          <w:szCs w:val="44"/>
          <w:shd w:val="clear" w:color="auto" w:fill="FFFFFF"/>
        </w:rPr>
        <w:t>仁怀市环境监察局执法大练兵先进材料</w:t>
      </w:r>
    </w:p>
    <w:p w:rsidR="002713E6" w:rsidRDefault="002713E6">
      <w:pPr>
        <w:pStyle w:val="a3"/>
        <w:widowControl/>
        <w:shd w:val="clear" w:color="auto" w:fill="FFFFFF"/>
        <w:spacing w:line="450" w:lineRule="atLeast"/>
        <w:ind w:firstLineChars="200" w:firstLine="640"/>
        <w:rPr>
          <w:rFonts w:ascii="仿宋" w:eastAsia="仿宋" w:hAnsi="仿宋" w:cs="仿宋"/>
          <w:sz w:val="32"/>
          <w:szCs w:val="32"/>
        </w:rPr>
      </w:pPr>
    </w:p>
    <w:p w:rsidR="002713E6" w:rsidRDefault="00374E79">
      <w:pPr>
        <w:pStyle w:val="a3"/>
        <w:widowControl/>
        <w:shd w:val="clear" w:color="auto" w:fill="FFFFFF"/>
        <w:spacing w:line="560" w:lineRule="exact"/>
        <w:ind w:firstLineChars="200" w:firstLine="640"/>
        <w:rPr>
          <w:rFonts w:ascii="仿宋_GB2312" w:eastAsia="仿宋_GB2312" w:hAnsi="仿宋_GB2312" w:cs="仿宋_GB2312"/>
          <w:color w:val="4F4F4F"/>
          <w:sz w:val="32"/>
          <w:szCs w:val="32"/>
          <w:shd w:val="clear" w:color="auto" w:fill="FFFFFF"/>
        </w:rPr>
      </w:pPr>
      <w:r>
        <w:rPr>
          <w:rFonts w:ascii="仿宋_GB2312" w:eastAsia="仿宋_GB2312" w:hAnsi="仿宋_GB2312" w:cs="仿宋_GB2312" w:hint="eastAsia"/>
          <w:color w:val="333333"/>
          <w:sz w:val="32"/>
          <w:szCs w:val="32"/>
          <w:shd w:val="clear" w:color="auto" w:fill="FFFFFF"/>
        </w:rPr>
        <w:t>201</w:t>
      </w:r>
      <w:r>
        <w:rPr>
          <w:rFonts w:ascii="仿宋_GB2312" w:eastAsia="仿宋_GB2312" w:hAnsi="仿宋_GB2312" w:cs="仿宋_GB2312" w:hint="eastAsia"/>
          <w:color w:val="333333"/>
          <w:sz w:val="32"/>
          <w:szCs w:val="32"/>
          <w:shd w:val="clear" w:color="auto" w:fill="FFFFFF"/>
        </w:rPr>
        <w:t>8</w:t>
      </w:r>
      <w:r>
        <w:rPr>
          <w:rFonts w:ascii="仿宋_GB2312" w:eastAsia="仿宋_GB2312" w:hAnsi="仿宋_GB2312" w:cs="仿宋_GB2312" w:hint="eastAsia"/>
          <w:color w:val="333333"/>
          <w:sz w:val="32"/>
          <w:szCs w:val="32"/>
          <w:shd w:val="clear" w:color="auto" w:fill="FFFFFF"/>
        </w:rPr>
        <w:t>年环境执法大练兵期间正值迎接中央环保督察</w:t>
      </w:r>
      <w:r>
        <w:rPr>
          <w:rFonts w:ascii="仿宋_GB2312" w:eastAsia="仿宋_GB2312" w:hAnsi="仿宋_GB2312" w:cs="仿宋_GB2312" w:hint="eastAsia"/>
          <w:color w:val="333333"/>
          <w:sz w:val="32"/>
          <w:szCs w:val="32"/>
          <w:shd w:val="clear" w:color="auto" w:fill="FFFFFF"/>
        </w:rPr>
        <w:t>“回头看”</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两项工作高度重合。</w:t>
      </w:r>
      <w:r>
        <w:rPr>
          <w:rFonts w:ascii="仿宋_GB2312" w:eastAsia="仿宋_GB2312" w:hAnsi="仿宋_GB2312" w:cs="仿宋_GB2312" w:hint="eastAsia"/>
          <w:sz w:val="32"/>
          <w:szCs w:val="32"/>
        </w:rPr>
        <w:t>仁怀市环境监察局严格</w:t>
      </w:r>
      <w:r>
        <w:rPr>
          <w:rFonts w:ascii="仿宋_GB2312" w:eastAsia="仿宋_GB2312" w:hAnsi="仿宋_GB2312" w:cs="仿宋_GB2312" w:hint="eastAsia"/>
          <w:sz w:val="32"/>
          <w:szCs w:val="32"/>
        </w:rPr>
        <w:t>按照</w:t>
      </w:r>
      <w:r>
        <w:rPr>
          <w:rFonts w:ascii="仿宋_GB2312" w:eastAsia="仿宋_GB2312" w:hAnsi="仿宋_GB2312" w:cs="仿宋_GB2312" w:hint="eastAsia"/>
          <w:sz w:val="32"/>
          <w:szCs w:val="32"/>
        </w:rPr>
        <w:t>环境保护部办公厅</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关于召开全国执法工作会议暨环境执法大练兵总结部署会的通知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环办环监〔</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《贵州省</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年环境执法大练兵活动方案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黔环通</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105</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文件的重要指示</w:t>
      </w:r>
      <w:r>
        <w:rPr>
          <w:rFonts w:ascii="仿宋_GB2312" w:eastAsia="仿宋_GB2312" w:hAnsi="仿宋_GB2312" w:cs="仿宋_GB2312" w:hint="eastAsia"/>
          <w:sz w:val="32"/>
          <w:szCs w:val="32"/>
        </w:rPr>
        <w:t>和要求，</w:t>
      </w:r>
      <w:r>
        <w:rPr>
          <w:rFonts w:ascii="仿宋_GB2312" w:eastAsia="仿宋_GB2312" w:hAnsi="仿宋_GB2312" w:cs="仿宋_GB2312" w:hint="eastAsia"/>
          <w:sz w:val="32"/>
          <w:szCs w:val="32"/>
        </w:rPr>
        <w:t>科学制定了《</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年环境执法大练兵活动方案</w:t>
      </w:r>
      <w:r>
        <w:rPr>
          <w:rFonts w:ascii="仿宋_GB2312" w:eastAsia="仿宋_GB2312" w:hAnsi="仿宋_GB2312" w:cs="仿宋_GB2312" w:hint="eastAsia"/>
          <w:sz w:val="32"/>
          <w:szCs w:val="32"/>
        </w:rPr>
        <w:t>》，切实</w:t>
      </w:r>
      <w:r>
        <w:rPr>
          <w:rFonts w:ascii="仿宋_GB2312" w:eastAsia="仿宋_GB2312" w:hAnsi="仿宋_GB2312" w:cs="仿宋_GB2312" w:hint="eastAsia"/>
          <w:color w:val="333333"/>
          <w:sz w:val="32"/>
          <w:szCs w:val="32"/>
          <w:shd w:val="clear" w:color="auto" w:fill="FFFFFF"/>
        </w:rPr>
        <w:t>将开展好</w:t>
      </w:r>
      <w:r>
        <w:rPr>
          <w:rFonts w:ascii="仿宋_GB2312" w:eastAsia="仿宋_GB2312" w:hAnsi="仿宋_GB2312" w:cs="仿宋_GB2312" w:hint="eastAsia"/>
          <w:color w:val="333333"/>
          <w:sz w:val="32"/>
          <w:szCs w:val="32"/>
          <w:shd w:val="clear" w:color="auto" w:fill="FFFFFF"/>
        </w:rPr>
        <w:t>201</w:t>
      </w:r>
      <w:r>
        <w:rPr>
          <w:rFonts w:ascii="仿宋_GB2312" w:eastAsia="仿宋_GB2312" w:hAnsi="仿宋_GB2312" w:cs="仿宋_GB2312" w:hint="eastAsia"/>
          <w:color w:val="333333"/>
          <w:sz w:val="32"/>
          <w:szCs w:val="32"/>
          <w:shd w:val="clear" w:color="auto" w:fill="FFFFFF"/>
        </w:rPr>
        <w:t>8</w:t>
      </w:r>
      <w:r>
        <w:rPr>
          <w:rFonts w:ascii="仿宋_GB2312" w:eastAsia="仿宋_GB2312" w:hAnsi="仿宋_GB2312" w:cs="仿宋_GB2312" w:hint="eastAsia"/>
          <w:color w:val="333333"/>
          <w:sz w:val="32"/>
          <w:szCs w:val="32"/>
          <w:shd w:val="clear" w:color="auto" w:fill="FFFFFF"/>
        </w:rPr>
        <w:t>年环境执法大练兵作为迎接中央环保督察</w:t>
      </w:r>
      <w:r>
        <w:rPr>
          <w:rFonts w:ascii="仿宋_GB2312" w:eastAsia="仿宋_GB2312" w:hAnsi="仿宋_GB2312" w:cs="仿宋_GB2312" w:hint="eastAsia"/>
          <w:color w:val="333333"/>
          <w:sz w:val="32"/>
          <w:szCs w:val="32"/>
          <w:shd w:val="clear" w:color="auto" w:fill="FFFFFF"/>
        </w:rPr>
        <w:t>“回头看”</w:t>
      </w:r>
      <w:r>
        <w:rPr>
          <w:rFonts w:ascii="仿宋_GB2312" w:eastAsia="仿宋_GB2312" w:hAnsi="仿宋_GB2312" w:cs="仿宋_GB2312" w:hint="eastAsia"/>
          <w:color w:val="333333"/>
          <w:sz w:val="32"/>
          <w:szCs w:val="32"/>
          <w:shd w:val="clear" w:color="auto" w:fill="FFFFFF"/>
        </w:rPr>
        <w:t>和加强环境执法的一项重要举措和有力抓手</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4F4F4F"/>
          <w:sz w:val="32"/>
          <w:szCs w:val="32"/>
          <w:shd w:val="clear" w:color="auto" w:fill="FFFFFF"/>
        </w:rPr>
        <w:t>立足于全面加强环境执法队伍能力建设、提高环境执法能力和水平，在从严查处环境违法案件、规范环境执法、服务群众和塑造执法队伍新形象四个方面</w:t>
      </w:r>
      <w:r>
        <w:rPr>
          <w:rFonts w:ascii="仿宋_GB2312" w:eastAsia="仿宋_GB2312" w:hAnsi="仿宋_GB2312" w:cs="仿宋_GB2312" w:hint="eastAsia"/>
          <w:color w:val="4F4F4F"/>
          <w:sz w:val="32"/>
          <w:szCs w:val="32"/>
          <w:shd w:val="clear" w:color="auto" w:fill="FFFFFF"/>
        </w:rPr>
        <w:t>取得</w:t>
      </w:r>
      <w:r>
        <w:rPr>
          <w:rFonts w:ascii="仿宋_GB2312" w:eastAsia="仿宋_GB2312" w:hAnsi="仿宋_GB2312" w:cs="仿宋_GB2312" w:hint="eastAsia"/>
          <w:color w:val="4F4F4F"/>
          <w:sz w:val="32"/>
          <w:szCs w:val="32"/>
          <w:shd w:val="clear" w:color="auto" w:fill="FFFFFF"/>
        </w:rPr>
        <w:t>了显著成效。</w:t>
      </w:r>
    </w:p>
    <w:p w:rsidR="002713E6" w:rsidRDefault="00374E79">
      <w:pPr>
        <w:spacing w:line="560" w:lineRule="exact"/>
        <w:ind w:firstLineChars="200" w:firstLine="643"/>
        <w:rPr>
          <w:rFonts w:ascii="黑体" w:eastAsia="黑体" w:hAnsi="黑体" w:cs="黑体"/>
          <w:b/>
          <w:bCs/>
          <w:color w:val="333333"/>
          <w:sz w:val="32"/>
          <w:szCs w:val="32"/>
          <w:shd w:val="clear" w:color="auto" w:fill="FFFFFF"/>
        </w:rPr>
      </w:pPr>
      <w:r>
        <w:rPr>
          <w:rFonts w:ascii="黑体" w:eastAsia="黑体" w:hAnsi="黑体" w:cs="黑体" w:hint="eastAsia"/>
          <w:b/>
          <w:bCs/>
          <w:color w:val="333333"/>
          <w:sz w:val="32"/>
          <w:szCs w:val="32"/>
          <w:shd w:val="clear" w:color="auto" w:fill="FFFFFF"/>
        </w:rPr>
        <w:t>一、仁怀市环境监察局情况</w:t>
      </w:r>
    </w:p>
    <w:p w:rsidR="002713E6" w:rsidRDefault="00374E79">
      <w:pPr>
        <w:widowControl/>
        <w:spacing w:line="560" w:lineRule="exact"/>
        <w:jc w:val="left"/>
        <w:rPr>
          <w:rFonts w:ascii="仿宋_GB2312" w:eastAsia="仿宋_GB2312" w:hAnsi="仿宋_GB2312" w:cs="仿宋_GB2312"/>
          <w:sz w:val="32"/>
          <w:szCs w:val="32"/>
        </w:rPr>
      </w:pPr>
      <w:r>
        <w:rPr>
          <w:rFonts w:ascii="仿宋_GB2312" w:eastAsia="仿宋_GB2312" w:hAnsi="仿宋_GB2312" w:cs="仿宋_GB2312" w:hint="eastAsia"/>
          <w:b/>
          <w:bCs/>
          <w:color w:val="333333"/>
          <w:sz w:val="32"/>
          <w:szCs w:val="32"/>
          <w:shd w:val="clear" w:color="auto" w:fill="FFFFFF"/>
        </w:rPr>
        <w:t xml:space="preserve">    </w:t>
      </w:r>
      <w:r>
        <w:rPr>
          <w:rFonts w:ascii="仿宋_GB2312" w:eastAsia="仿宋_GB2312" w:hAnsi="仿宋_GB2312" w:cs="仿宋_GB2312" w:hint="eastAsia"/>
          <w:kern w:val="0"/>
          <w:sz w:val="32"/>
          <w:szCs w:val="32"/>
          <w:lang w:bidi="ar"/>
        </w:rPr>
        <w:t>仁怀市环境监察局为副科级参公管理事业单位，核定编制</w:t>
      </w:r>
      <w:r>
        <w:rPr>
          <w:rFonts w:ascii="仿宋_GB2312" w:eastAsia="仿宋_GB2312" w:hAnsi="仿宋_GB2312" w:cs="仿宋_GB2312" w:hint="eastAsia"/>
          <w:kern w:val="0"/>
          <w:sz w:val="32"/>
          <w:szCs w:val="32"/>
          <w:lang w:bidi="ar"/>
        </w:rPr>
        <w:t>20</w:t>
      </w:r>
      <w:r>
        <w:rPr>
          <w:rFonts w:ascii="仿宋_GB2312" w:eastAsia="仿宋_GB2312" w:hAnsi="仿宋_GB2312" w:cs="仿宋_GB2312" w:hint="eastAsia"/>
          <w:kern w:val="0"/>
          <w:sz w:val="32"/>
          <w:szCs w:val="32"/>
          <w:lang w:bidi="ar"/>
        </w:rPr>
        <w:t>名。其中：按编制类别分，事业编制</w:t>
      </w:r>
      <w:r>
        <w:rPr>
          <w:rFonts w:ascii="仿宋_GB2312" w:eastAsia="仿宋_GB2312" w:hAnsi="仿宋_GB2312" w:cs="仿宋_GB2312" w:hint="eastAsia"/>
          <w:kern w:val="0"/>
          <w:sz w:val="32"/>
          <w:szCs w:val="32"/>
          <w:lang w:bidi="ar"/>
        </w:rPr>
        <w:t>18</w:t>
      </w:r>
      <w:r>
        <w:rPr>
          <w:rFonts w:ascii="仿宋_GB2312" w:eastAsia="仿宋_GB2312" w:hAnsi="仿宋_GB2312" w:cs="仿宋_GB2312" w:hint="eastAsia"/>
          <w:kern w:val="0"/>
          <w:sz w:val="32"/>
          <w:szCs w:val="32"/>
          <w:lang w:bidi="ar"/>
        </w:rPr>
        <w:t>名，机关工勤人员编制</w:t>
      </w:r>
      <w:r>
        <w:rPr>
          <w:rFonts w:ascii="仿宋_GB2312" w:eastAsia="仿宋_GB2312" w:hAnsi="仿宋_GB2312" w:cs="仿宋_GB2312" w:hint="eastAsia"/>
          <w:kern w:val="0"/>
          <w:sz w:val="32"/>
          <w:szCs w:val="32"/>
          <w:lang w:bidi="ar"/>
        </w:rPr>
        <w:t>2</w:t>
      </w:r>
      <w:r>
        <w:rPr>
          <w:rFonts w:ascii="仿宋_GB2312" w:eastAsia="仿宋_GB2312" w:hAnsi="仿宋_GB2312" w:cs="仿宋_GB2312" w:hint="eastAsia"/>
          <w:kern w:val="0"/>
          <w:sz w:val="32"/>
          <w:szCs w:val="32"/>
          <w:lang w:bidi="ar"/>
        </w:rPr>
        <w:t>名；部门领导职数</w:t>
      </w:r>
      <w:r>
        <w:rPr>
          <w:rFonts w:ascii="仿宋_GB2312" w:eastAsia="仿宋_GB2312" w:hAnsi="仿宋_GB2312" w:cs="仿宋_GB2312" w:hint="eastAsia"/>
          <w:kern w:val="0"/>
          <w:sz w:val="32"/>
          <w:szCs w:val="32"/>
          <w:lang w:bidi="ar"/>
        </w:rPr>
        <w:t>3</w:t>
      </w:r>
      <w:r>
        <w:rPr>
          <w:rFonts w:ascii="仿宋_GB2312" w:eastAsia="仿宋_GB2312" w:hAnsi="仿宋_GB2312" w:cs="仿宋_GB2312" w:hint="eastAsia"/>
          <w:kern w:val="0"/>
          <w:sz w:val="32"/>
          <w:szCs w:val="32"/>
          <w:lang w:bidi="ar"/>
        </w:rPr>
        <w:t>名，正职领导</w:t>
      </w:r>
      <w:r>
        <w:rPr>
          <w:rFonts w:ascii="仿宋_GB2312" w:eastAsia="仿宋_GB2312" w:hAnsi="仿宋_GB2312" w:cs="仿宋_GB2312" w:hint="eastAsia"/>
          <w:kern w:val="0"/>
          <w:sz w:val="32"/>
          <w:szCs w:val="32"/>
          <w:lang w:bidi="ar"/>
        </w:rPr>
        <w:t>1</w:t>
      </w:r>
      <w:r>
        <w:rPr>
          <w:rFonts w:ascii="仿宋_GB2312" w:eastAsia="仿宋_GB2312" w:hAnsi="仿宋_GB2312" w:cs="仿宋_GB2312" w:hint="eastAsia"/>
          <w:kern w:val="0"/>
          <w:sz w:val="32"/>
          <w:szCs w:val="32"/>
          <w:lang w:bidi="ar"/>
        </w:rPr>
        <w:t>名（副科级），副职领导</w:t>
      </w:r>
      <w:r>
        <w:rPr>
          <w:rFonts w:ascii="仿宋_GB2312" w:eastAsia="仿宋_GB2312" w:hAnsi="仿宋_GB2312" w:cs="仿宋_GB2312" w:hint="eastAsia"/>
          <w:kern w:val="0"/>
          <w:sz w:val="32"/>
          <w:szCs w:val="32"/>
          <w:lang w:bidi="ar"/>
        </w:rPr>
        <w:t>2</w:t>
      </w:r>
      <w:r>
        <w:rPr>
          <w:rFonts w:ascii="仿宋_GB2312" w:eastAsia="仿宋_GB2312" w:hAnsi="仿宋_GB2312" w:cs="仿宋_GB2312" w:hint="eastAsia"/>
          <w:kern w:val="0"/>
          <w:sz w:val="32"/>
          <w:szCs w:val="32"/>
          <w:lang w:bidi="ar"/>
        </w:rPr>
        <w:t>名（股级），内设机构领导职数</w:t>
      </w:r>
      <w:r>
        <w:rPr>
          <w:rFonts w:ascii="仿宋_GB2312" w:eastAsia="仿宋_GB2312" w:hAnsi="仿宋_GB2312" w:cs="仿宋_GB2312" w:hint="eastAsia"/>
          <w:kern w:val="0"/>
          <w:sz w:val="32"/>
          <w:szCs w:val="32"/>
          <w:lang w:bidi="ar"/>
        </w:rPr>
        <w:t>7</w:t>
      </w:r>
      <w:r>
        <w:rPr>
          <w:rFonts w:ascii="仿宋_GB2312" w:eastAsia="仿宋_GB2312" w:hAnsi="仿宋_GB2312" w:cs="仿宋_GB2312" w:hint="eastAsia"/>
          <w:kern w:val="0"/>
          <w:sz w:val="32"/>
          <w:szCs w:val="32"/>
          <w:lang w:bidi="ar"/>
        </w:rPr>
        <w:t>名，由财政全额预算管理。现，实有编制</w:t>
      </w:r>
      <w:r>
        <w:rPr>
          <w:rFonts w:ascii="仿宋_GB2312" w:eastAsia="仿宋_GB2312" w:hAnsi="仿宋_GB2312" w:cs="仿宋_GB2312" w:hint="eastAsia"/>
          <w:kern w:val="0"/>
          <w:sz w:val="32"/>
          <w:szCs w:val="32"/>
          <w:lang w:bidi="ar"/>
        </w:rPr>
        <w:t>22</w:t>
      </w:r>
      <w:r>
        <w:rPr>
          <w:rFonts w:ascii="仿宋_GB2312" w:eastAsia="仿宋_GB2312" w:hAnsi="仿宋_GB2312" w:cs="仿宋_GB2312" w:hint="eastAsia"/>
          <w:kern w:val="0"/>
          <w:sz w:val="32"/>
          <w:szCs w:val="32"/>
          <w:lang w:bidi="ar"/>
        </w:rPr>
        <w:t>名。其中，工勤人员编制</w:t>
      </w:r>
      <w:r>
        <w:rPr>
          <w:rFonts w:ascii="仿宋_GB2312" w:eastAsia="仿宋_GB2312" w:hAnsi="仿宋_GB2312" w:cs="仿宋_GB2312" w:hint="eastAsia"/>
          <w:kern w:val="0"/>
          <w:sz w:val="32"/>
          <w:szCs w:val="32"/>
          <w:lang w:bidi="ar"/>
        </w:rPr>
        <w:t>10</w:t>
      </w:r>
      <w:r>
        <w:rPr>
          <w:rFonts w:ascii="仿宋_GB2312" w:eastAsia="仿宋_GB2312" w:hAnsi="仿宋_GB2312" w:cs="仿宋_GB2312" w:hint="eastAsia"/>
          <w:kern w:val="0"/>
          <w:sz w:val="32"/>
          <w:szCs w:val="32"/>
          <w:lang w:bidi="ar"/>
        </w:rPr>
        <w:t>人，事业编制</w:t>
      </w:r>
      <w:r>
        <w:rPr>
          <w:rFonts w:ascii="仿宋_GB2312" w:eastAsia="仿宋_GB2312" w:hAnsi="仿宋_GB2312" w:cs="仿宋_GB2312" w:hint="eastAsia"/>
          <w:kern w:val="0"/>
          <w:sz w:val="32"/>
          <w:szCs w:val="32"/>
          <w:lang w:bidi="ar"/>
        </w:rPr>
        <w:t>12</w:t>
      </w:r>
      <w:r>
        <w:rPr>
          <w:rFonts w:ascii="仿宋_GB2312" w:eastAsia="仿宋_GB2312" w:hAnsi="仿宋_GB2312" w:cs="仿宋_GB2312" w:hint="eastAsia"/>
          <w:kern w:val="0"/>
          <w:sz w:val="32"/>
          <w:szCs w:val="32"/>
          <w:lang w:bidi="ar"/>
        </w:rPr>
        <w:t>人。聘用人员</w:t>
      </w:r>
      <w:r>
        <w:rPr>
          <w:rFonts w:ascii="仿宋_GB2312" w:eastAsia="仿宋_GB2312" w:hAnsi="仿宋_GB2312" w:cs="仿宋_GB2312" w:hint="eastAsia"/>
          <w:kern w:val="0"/>
          <w:sz w:val="32"/>
          <w:szCs w:val="32"/>
          <w:lang w:bidi="ar"/>
        </w:rPr>
        <w:t>16</w:t>
      </w:r>
      <w:r>
        <w:rPr>
          <w:rFonts w:ascii="仿宋_GB2312" w:eastAsia="仿宋_GB2312" w:hAnsi="仿宋_GB2312" w:cs="仿宋_GB2312" w:hint="eastAsia"/>
          <w:kern w:val="0"/>
          <w:sz w:val="32"/>
          <w:szCs w:val="32"/>
          <w:lang w:bidi="ar"/>
        </w:rPr>
        <w:t>人</w:t>
      </w:r>
      <w:r>
        <w:rPr>
          <w:rFonts w:ascii="仿宋_GB2312" w:eastAsia="仿宋_GB2312" w:hAnsi="仿宋_GB2312" w:cs="仿宋_GB2312" w:hint="eastAsia"/>
          <w:kern w:val="0"/>
          <w:sz w:val="32"/>
          <w:szCs w:val="32"/>
          <w:lang w:bidi="ar"/>
        </w:rPr>
        <w:t>,</w:t>
      </w:r>
      <w:r>
        <w:rPr>
          <w:rFonts w:ascii="仿宋_GB2312" w:eastAsia="仿宋_GB2312" w:hAnsi="仿宋_GB2312" w:cs="仿宋_GB2312" w:hint="eastAsia"/>
          <w:kern w:val="0"/>
          <w:sz w:val="32"/>
          <w:szCs w:val="32"/>
          <w:lang w:bidi="ar"/>
        </w:rPr>
        <w:t>临聘环境监管协管员</w:t>
      </w:r>
      <w:r>
        <w:rPr>
          <w:rFonts w:ascii="仿宋_GB2312" w:eastAsia="仿宋_GB2312" w:hAnsi="仿宋_GB2312" w:cs="仿宋_GB2312" w:hint="eastAsia"/>
          <w:kern w:val="0"/>
          <w:sz w:val="32"/>
          <w:szCs w:val="32"/>
          <w:lang w:bidi="ar"/>
        </w:rPr>
        <w:t>35</w:t>
      </w:r>
      <w:r>
        <w:rPr>
          <w:rFonts w:ascii="仿宋_GB2312" w:eastAsia="仿宋_GB2312" w:hAnsi="仿宋_GB2312" w:cs="仿宋_GB2312" w:hint="eastAsia"/>
          <w:kern w:val="0"/>
          <w:sz w:val="32"/>
          <w:szCs w:val="32"/>
          <w:lang w:bidi="ar"/>
        </w:rPr>
        <w:t>人。</w:t>
      </w:r>
    </w:p>
    <w:p w:rsidR="002713E6" w:rsidRDefault="00374E79">
      <w:pPr>
        <w:spacing w:line="560" w:lineRule="exact"/>
        <w:ind w:firstLineChars="200" w:firstLine="643"/>
        <w:rPr>
          <w:rFonts w:ascii="黑体" w:eastAsia="黑体" w:hAnsi="黑体" w:cs="黑体"/>
          <w:b/>
          <w:bCs/>
          <w:sz w:val="32"/>
          <w:szCs w:val="32"/>
        </w:rPr>
      </w:pPr>
      <w:r>
        <w:rPr>
          <w:rFonts w:ascii="黑体" w:eastAsia="黑体" w:hAnsi="黑体" w:cs="黑体" w:hint="eastAsia"/>
          <w:b/>
          <w:bCs/>
          <w:color w:val="333333"/>
          <w:sz w:val="32"/>
          <w:szCs w:val="32"/>
          <w:shd w:val="clear" w:color="auto" w:fill="FFFFFF"/>
        </w:rPr>
        <w:t>二、</w:t>
      </w:r>
      <w:r>
        <w:rPr>
          <w:rFonts w:ascii="黑体" w:eastAsia="黑体" w:hAnsi="黑体" w:cs="黑体" w:hint="eastAsia"/>
          <w:b/>
          <w:bCs/>
          <w:color w:val="333333"/>
          <w:sz w:val="32"/>
          <w:szCs w:val="32"/>
          <w:shd w:val="clear" w:color="auto" w:fill="FFFFFF"/>
        </w:rPr>
        <w:t>主要工作及成效</w:t>
      </w:r>
    </w:p>
    <w:p w:rsidR="002713E6" w:rsidRDefault="00374E79">
      <w:pPr>
        <w:spacing w:line="560" w:lineRule="exact"/>
        <w:ind w:firstLineChars="200" w:firstLine="643"/>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b/>
          <w:bCs/>
          <w:color w:val="333333"/>
          <w:sz w:val="32"/>
          <w:szCs w:val="32"/>
          <w:shd w:val="clear" w:color="auto" w:fill="FFFFFF"/>
        </w:rPr>
        <w:t>（一）</w:t>
      </w:r>
      <w:r>
        <w:rPr>
          <w:rFonts w:ascii="仿宋_GB2312" w:eastAsia="仿宋_GB2312" w:hAnsi="仿宋_GB2312" w:cs="仿宋_GB2312" w:hint="eastAsia"/>
          <w:b/>
          <w:bCs/>
          <w:color w:val="333333"/>
          <w:sz w:val="32"/>
          <w:szCs w:val="32"/>
          <w:shd w:val="clear" w:color="auto" w:fill="FFFFFF"/>
        </w:rPr>
        <w:t>加强队伍建设</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全面提升能力素质。</w:t>
      </w:r>
      <w:r>
        <w:rPr>
          <w:rFonts w:ascii="仿宋_GB2312" w:eastAsia="仿宋_GB2312" w:hAnsi="仿宋_GB2312" w:cs="仿宋_GB2312" w:hint="eastAsia"/>
          <w:color w:val="333333"/>
          <w:sz w:val="32"/>
          <w:szCs w:val="32"/>
          <w:shd w:val="clear" w:color="auto" w:fill="FFFFFF"/>
        </w:rPr>
        <w:t>环监局</w:t>
      </w:r>
      <w:r>
        <w:rPr>
          <w:rFonts w:ascii="仿宋_GB2312" w:eastAsia="仿宋_GB2312" w:hAnsi="仿宋_GB2312" w:cs="仿宋_GB2312" w:hint="eastAsia"/>
          <w:color w:val="333333"/>
          <w:sz w:val="32"/>
          <w:szCs w:val="32"/>
          <w:shd w:val="clear" w:color="auto" w:fill="FFFFFF"/>
        </w:rPr>
        <w:t>科学</w:t>
      </w:r>
      <w:r>
        <w:rPr>
          <w:rFonts w:ascii="仿宋_GB2312" w:eastAsia="仿宋_GB2312" w:hAnsi="仿宋_GB2312" w:cs="仿宋_GB2312" w:hint="eastAsia"/>
          <w:color w:val="333333"/>
          <w:sz w:val="32"/>
          <w:szCs w:val="32"/>
          <w:shd w:val="clear" w:color="auto" w:fill="FFFFFF"/>
        </w:rPr>
        <w:lastRenderedPageBreak/>
        <w:t>制定了《</w:t>
      </w:r>
      <w:r>
        <w:rPr>
          <w:rFonts w:ascii="仿宋_GB2312" w:eastAsia="仿宋_GB2312" w:hAnsi="仿宋_GB2312" w:cs="仿宋_GB2312" w:hint="eastAsia"/>
          <w:color w:val="333333"/>
          <w:sz w:val="32"/>
          <w:szCs w:val="32"/>
          <w:shd w:val="clear" w:color="auto" w:fill="FFFFFF"/>
        </w:rPr>
        <w:t>仁怀市环境管理法律法规</w:t>
      </w:r>
      <w:r>
        <w:rPr>
          <w:rFonts w:ascii="仿宋_GB2312" w:eastAsia="仿宋_GB2312" w:hAnsi="仿宋_GB2312" w:cs="仿宋_GB2312" w:hint="eastAsia"/>
          <w:color w:val="333333"/>
          <w:sz w:val="32"/>
          <w:szCs w:val="32"/>
          <w:shd w:val="clear" w:color="auto" w:fill="FFFFFF"/>
        </w:rPr>
        <w:t>学习计划》。一是分别由分管领导、</w:t>
      </w:r>
      <w:r>
        <w:rPr>
          <w:rFonts w:ascii="仿宋_GB2312" w:eastAsia="仿宋_GB2312" w:hAnsi="仿宋_GB2312" w:cs="仿宋_GB2312" w:hint="eastAsia"/>
          <w:color w:val="333333"/>
          <w:sz w:val="32"/>
          <w:szCs w:val="32"/>
          <w:shd w:val="clear" w:color="auto" w:fill="FFFFFF"/>
        </w:rPr>
        <w:t>环监局</w:t>
      </w:r>
      <w:r>
        <w:rPr>
          <w:rFonts w:ascii="仿宋_GB2312" w:eastAsia="仿宋_GB2312" w:hAnsi="仿宋_GB2312" w:cs="仿宋_GB2312" w:hint="eastAsia"/>
          <w:color w:val="333333"/>
          <w:sz w:val="32"/>
          <w:szCs w:val="32"/>
          <w:shd w:val="clear" w:color="auto" w:fill="FFFFFF"/>
        </w:rPr>
        <w:t>领导和</w:t>
      </w:r>
      <w:r>
        <w:rPr>
          <w:rFonts w:ascii="仿宋_GB2312" w:eastAsia="仿宋_GB2312" w:hAnsi="仿宋_GB2312" w:cs="仿宋_GB2312" w:hint="eastAsia"/>
          <w:color w:val="333333"/>
          <w:sz w:val="32"/>
          <w:szCs w:val="32"/>
          <w:shd w:val="clear" w:color="auto" w:fill="FFFFFF"/>
        </w:rPr>
        <w:t>各分局分局长负责</w:t>
      </w:r>
      <w:r>
        <w:rPr>
          <w:rFonts w:ascii="仿宋_GB2312" w:eastAsia="仿宋_GB2312" w:hAnsi="仿宋_GB2312" w:cs="仿宋_GB2312" w:hint="eastAsia"/>
          <w:color w:val="333333"/>
          <w:sz w:val="32"/>
          <w:szCs w:val="32"/>
          <w:shd w:val="clear" w:color="auto" w:fill="FFFFFF"/>
        </w:rPr>
        <w:t>授课</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利用每周五下午半天时间集中组织专题培训</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二是积极组织执法队员参加环保部组织的各类培训</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注重培训成果转化</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三是根据司法衔接联络机制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适时邀请公安、司法系统</w:t>
      </w:r>
      <w:r>
        <w:rPr>
          <w:rFonts w:ascii="仿宋_GB2312" w:eastAsia="仿宋_GB2312" w:hAnsi="仿宋_GB2312" w:cs="仿宋_GB2312" w:hint="eastAsia"/>
          <w:color w:val="333333"/>
          <w:sz w:val="32"/>
          <w:szCs w:val="32"/>
          <w:shd w:val="clear" w:color="auto" w:fill="FFFFFF"/>
        </w:rPr>
        <w:t>、律师</w:t>
      </w:r>
      <w:r>
        <w:rPr>
          <w:rFonts w:ascii="仿宋_GB2312" w:eastAsia="仿宋_GB2312" w:hAnsi="仿宋_GB2312" w:cs="仿宋_GB2312" w:hint="eastAsia"/>
          <w:color w:val="333333"/>
          <w:sz w:val="32"/>
          <w:szCs w:val="32"/>
          <w:shd w:val="clear" w:color="auto" w:fill="FFFFFF"/>
        </w:rPr>
        <w:t>和上级执法部门的法律专家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开设法制讲座和以案释法活动</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四是穿插组织知识竞赛</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充分调动执法人员学习积极性</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五是每月组织一次法律法规及业务知识理论测试</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测试成绩纳入执法队员年度考评成绩。以此积极加强执法队伍自身建设</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全面提升了执法人员依法行政的能力素质。</w:t>
      </w:r>
      <w:r>
        <w:rPr>
          <w:rFonts w:ascii="仿宋_GB2312" w:eastAsia="仿宋_GB2312" w:hAnsi="仿宋_GB2312" w:cs="仿宋_GB2312" w:hint="eastAsia"/>
          <w:color w:val="333333"/>
          <w:sz w:val="32"/>
          <w:szCs w:val="32"/>
          <w:shd w:val="clear" w:color="auto" w:fill="FFFFFF"/>
        </w:rPr>
        <w:br/>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b/>
          <w:bCs/>
          <w:color w:val="333333"/>
          <w:sz w:val="32"/>
          <w:szCs w:val="32"/>
          <w:shd w:val="clear" w:color="auto" w:fill="FFFFFF"/>
        </w:rPr>
        <w:t xml:space="preserve">  </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二</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强化执法标准</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不断提升执法水平。</w:t>
      </w:r>
      <w:r>
        <w:rPr>
          <w:rFonts w:ascii="仿宋_GB2312" w:eastAsia="仿宋_GB2312" w:hAnsi="仿宋_GB2312" w:cs="仿宋_GB2312" w:hint="eastAsia"/>
          <w:color w:val="333333"/>
          <w:sz w:val="32"/>
          <w:szCs w:val="32"/>
          <w:shd w:val="clear" w:color="auto" w:fill="FFFFFF"/>
        </w:rPr>
        <w:t>严格按照</w:t>
      </w:r>
      <w:r>
        <w:rPr>
          <w:rFonts w:ascii="仿宋_GB2312" w:eastAsia="仿宋_GB2312" w:hAnsi="仿宋_GB2312" w:cs="仿宋_GB2312" w:hint="eastAsia"/>
          <w:color w:val="333333"/>
          <w:sz w:val="32"/>
          <w:szCs w:val="32"/>
          <w:shd w:val="clear" w:color="auto" w:fill="FFFFFF"/>
        </w:rPr>
        <w:t>《环境保护法》、</w:t>
      </w:r>
      <w:r>
        <w:rPr>
          <w:rFonts w:ascii="仿宋_GB2312" w:eastAsia="仿宋_GB2312" w:hAnsi="仿宋_GB2312" w:cs="仿宋_GB2312" w:hint="eastAsia"/>
          <w:color w:val="333333"/>
          <w:sz w:val="32"/>
          <w:szCs w:val="32"/>
          <w:shd w:val="clear" w:color="auto" w:fill="FFFFFF"/>
        </w:rPr>
        <w:t>《环境行政处罚证据指南》</w:t>
      </w:r>
      <w:r>
        <w:rPr>
          <w:rFonts w:ascii="仿宋_GB2312" w:eastAsia="仿宋_GB2312" w:hAnsi="仿宋_GB2312" w:cs="仿宋_GB2312" w:hint="eastAsia"/>
          <w:color w:val="333333"/>
          <w:sz w:val="32"/>
          <w:szCs w:val="32"/>
          <w:shd w:val="clear" w:color="auto" w:fill="FFFFFF"/>
        </w:rPr>
        <w:t>及相关</w:t>
      </w:r>
      <w:r>
        <w:rPr>
          <w:rFonts w:ascii="仿宋_GB2312" w:eastAsia="仿宋_GB2312" w:hAnsi="仿宋_GB2312" w:cs="仿宋_GB2312" w:hint="eastAsia"/>
          <w:color w:val="333333"/>
          <w:sz w:val="32"/>
          <w:szCs w:val="32"/>
          <w:shd w:val="clear" w:color="auto" w:fill="FFFFFF"/>
        </w:rPr>
        <w:t>环境保护法律法规的要求</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规范环境行政处罚证据的收集、审查和认定</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保证环境违法事实认定的准确性和行政处罚案件的办理质量</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切实将证据材料的规范化体现在大练兵期间的各</w:t>
      </w:r>
      <w:r>
        <w:rPr>
          <w:rFonts w:ascii="仿宋_GB2312" w:eastAsia="仿宋_GB2312" w:hAnsi="仿宋_GB2312" w:cs="仿宋_GB2312" w:hint="eastAsia"/>
          <w:color w:val="333333"/>
          <w:sz w:val="32"/>
          <w:szCs w:val="32"/>
          <w:shd w:val="clear" w:color="auto" w:fill="FFFFFF"/>
        </w:rPr>
        <w:t>个具体案件中。大练兵期间</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我局严格按照案件办理相关要求</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组织对行政处罚案件的文书制作、证据收集、办案程序、法律条款适用性、自由裁量权的使用、案件办理时限和案件办理质量等进行严格审查</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量化评分</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每月通报一次案卷评查情况</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对案件办理质量较好的</w:t>
      </w:r>
      <w:r>
        <w:rPr>
          <w:rFonts w:ascii="仿宋_GB2312" w:eastAsia="仿宋_GB2312" w:hAnsi="仿宋_GB2312" w:cs="仿宋_GB2312" w:hint="eastAsia"/>
          <w:color w:val="333333"/>
          <w:sz w:val="32"/>
          <w:szCs w:val="32"/>
          <w:shd w:val="clear" w:color="auto" w:fill="FFFFFF"/>
        </w:rPr>
        <w:t>分局</w:t>
      </w:r>
      <w:r>
        <w:rPr>
          <w:rFonts w:ascii="仿宋_GB2312" w:eastAsia="仿宋_GB2312" w:hAnsi="仿宋_GB2312" w:cs="仿宋_GB2312" w:hint="eastAsia"/>
          <w:color w:val="333333"/>
          <w:sz w:val="32"/>
          <w:szCs w:val="32"/>
          <w:shd w:val="clear" w:color="auto" w:fill="FFFFFF"/>
        </w:rPr>
        <w:t>和个人</w:t>
      </w:r>
      <w:r>
        <w:rPr>
          <w:rFonts w:ascii="仿宋_GB2312" w:eastAsia="仿宋_GB2312" w:hAnsi="仿宋_GB2312" w:cs="仿宋_GB2312" w:hint="eastAsia"/>
          <w:color w:val="333333"/>
          <w:sz w:val="32"/>
          <w:szCs w:val="32"/>
          <w:shd w:val="clear" w:color="auto" w:fill="FFFFFF"/>
        </w:rPr>
        <w:t>纳入推荐上级评先评优</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对案件办理质量较差或存在问题较多的</w:t>
      </w:r>
      <w:r>
        <w:rPr>
          <w:rFonts w:ascii="仿宋_GB2312" w:eastAsia="仿宋_GB2312" w:hAnsi="仿宋_GB2312" w:cs="仿宋_GB2312" w:hint="eastAsia"/>
          <w:color w:val="333333"/>
          <w:sz w:val="32"/>
          <w:szCs w:val="32"/>
          <w:shd w:val="clear" w:color="auto" w:fill="FFFFFF"/>
        </w:rPr>
        <w:t>分局</w:t>
      </w:r>
      <w:r>
        <w:rPr>
          <w:rFonts w:ascii="仿宋_GB2312" w:eastAsia="仿宋_GB2312" w:hAnsi="仿宋_GB2312" w:cs="仿宋_GB2312" w:hint="eastAsia"/>
          <w:color w:val="333333"/>
          <w:sz w:val="32"/>
          <w:szCs w:val="32"/>
          <w:shd w:val="clear" w:color="auto" w:fill="FFFFFF"/>
        </w:rPr>
        <w:t>和个人进行</w:t>
      </w:r>
      <w:r>
        <w:rPr>
          <w:rFonts w:ascii="仿宋_GB2312" w:eastAsia="仿宋_GB2312" w:hAnsi="仿宋_GB2312" w:cs="仿宋_GB2312" w:hint="eastAsia"/>
          <w:color w:val="333333"/>
          <w:sz w:val="32"/>
          <w:szCs w:val="32"/>
          <w:shd w:val="clear" w:color="auto" w:fill="FFFFFF"/>
        </w:rPr>
        <w:t>强化指导和培训</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鼓励先进激励后劲</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树立强烈的争先创优意识</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极大的提升了我局环境行政执法办案质量和水平</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并在</w:t>
      </w:r>
      <w:r>
        <w:rPr>
          <w:rFonts w:ascii="仿宋_GB2312" w:eastAsia="仿宋_GB2312" w:hAnsi="仿宋_GB2312" w:cs="仿宋_GB2312" w:hint="eastAsia"/>
          <w:color w:val="333333"/>
          <w:sz w:val="32"/>
          <w:szCs w:val="32"/>
          <w:shd w:val="clear" w:color="auto" w:fill="FFFFFF"/>
        </w:rPr>
        <w:t>省、</w:t>
      </w:r>
      <w:r>
        <w:rPr>
          <w:rFonts w:ascii="仿宋_GB2312" w:eastAsia="仿宋_GB2312" w:hAnsi="仿宋_GB2312" w:cs="仿宋_GB2312" w:hint="eastAsia"/>
          <w:color w:val="333333"/>
          <w:sz w:val="32"/>
          <w:szCs w:val="32"/>
          <w:shd w:val="clear" w:color="auto" w:fill="FFFFFF"/>
        </w:rPr>
        <w:t>市局组织的历次案卷评查中屡获好评。</w:t>
      </w:r>
      <w:r>
        <w:rPr>
          <w:rFonts w:ascii="仿宋_GB2312" w:eastAsia="仿宋_GB2312" w:hAnsi="仿宋_GB2312" w:cs="仿宋_GB2312" w:hint="eastAsia"/>
          <w:color w:val="333333"/>
          <w:sz w:val="32"/>
          <w:szCs w:val="32"/>
          <w:shd w:val="clear" w:color="auto" w:fill="FFFFFF"/>
        </w:rPr>
        <w:br/>
      </w:r>
      <w:r>
        <w:rPr>
          <w:rFonts w:ascii="仿宋_GB2312" w:eastAsia="仿宋_GB2312" w:hAnsi="仿宋_GB2312" w:cs="仿宋_GB2312" w:hint="eastAsia"/>
          <w:color w:val="333333"/>
          <w:sz w:val="32"/>
          <w:szCs w:val="32"/>
          <w:shd w:val="clear" w:color="auto" w:fill="FFFFFF"/>
        </w:rPr>
        <w:lastRenderedPageBreak/>
        <w:t xml:space="preserve">    </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三</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突出实战练兵</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全面提升执法效能。</w:t>
      </w:r>
      <w:r>
        <w:rPr>
          <w:rFonts w:ascii="仿宋_GB2312" w:eastAsia="仿宋_GB2312" w:hAnsi="仿宋_GB2312" w:cs="仿宋_GB2312" w:hint="eastAsia"/>
          <w:color w:val="333333"/>
          <w:sz w:val="32"/>
          <w:szCs w:val="32"/>
          <w:shd w:val="clear" w:color="auto" w:fill="FFFFFF"/>
        </w:rPr>
        <w:t>为</w:t>
      </w:r>
      <w:r>
        <w:rPr>
          <w:rFonts w:ascii="仿宋_GB2312" w:eastAsia="仿宋_GB2312" w:hAnsi="仿宋_GB2312" w:cs="仿宋_GB2312" w:hint="eastAsia"/>
          <w:color w:val="333333"/>
          <w:sz w:val="32"/>
          <w:szCs w:val="32"/>
          <w:shd w:val="clear" w:color="auto" w:fill="FFFFFF"/>
        </w:rPr>
        <w:t>进一步突出大练兵工作实效</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环监局</w:t>
      </w:r>
      <w:r>
        <w:rPr>
          <w:rFonts w:ascii="仿宋_GB2312" w:eastAsia="仿宋_GB2312" w:hAnsi="仿宋_GB2312" w:cs="仿宋_GB2312" w:hint="eastAsia"/>
          <w:color w:val="333333"/>
          <w:sz w:val="32"/>
          <w:szCs w:val="32"/>
          <w:shd w:val="clear" w:color="auto" w:fill="FFFFFF"/>
        </w:rPr>
        <w:t>充分结合迎接中央环保督察</w:t>
      </w:r>
      <w:r>
        <w:rPr>
          <w:rFonts w:ascii="仿宋_GB2312" w:eastAsia="仿宋_GB2312" w:hAnsi="仿宋_GB2312" w:cs="仿宋_GB2312" w:hint="eastAsia"/>
          <w:color w:val="333333"/>
          <w:sz w:val="32"/>
          <w:szCs w:val="32"/>
          <w:shd w:val="clear" w:color="auto" w:fill="FFFFFF"/>
        </w:rPr>
        <w:t>“回头看”</w:t>
      </w:r>
      <w:r>
        <w:rPr>
          <w:rFonts w:ascii="仿宋_GB2312" w:eastAsia="仿宋_GB2312" w:hAnsi="仿宋_GB2312" w:cs="仿宋_GB2312" w:hint="eastAsia"/>
          <w:color w:val="333333"/>
          <w:sz w:val="32"/>
          <w:szCs w:val="32"/>
          <w:shd w:val="clear" w:color="auto" w:fill="FFFFFF"/>
        </w:rPr>
        <w:t>的具体工作实际</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切实将此次大练兵与迎接中央环保督察、</w:t>
      </w:r>
      <w:r>
        <w:rPr>
          <w:rFonts w:ascii="仿宋_GB2312" w:eastAsia="仿宋_GB2312" w:hAnsi="仿宋_GB2312" w:cs="仿宋_GB2312" w:hint="eastAsia"/>
          <w:color w:val="333333"/>
          <w:sz w:val="32"/>
          <w:szCs w:val="32"/>
          <w:shd w:val="clear" w:color="auto" w:fill="FFFFFF"/>
        </w:rPr>
        <w:t>全面开展</w:t>
      </w:r>
      <w:r>
        <w:rPr>
          <w:rFonts w:ascii="仿宋_GB2312" w:eastAsia="仿宋_GB2312" w:hAnsi="仿宋_GB2312" w:cs="仿宋_GB2312" w:hint="eastAsia"/>
          <w:color w:val="333333"/>
          <w:sz w:val="32"/>
          <w:szCs w:val="32"/>
          <w:shd w:val="clear" w:color="auto" w:fill="FFFFFF"/>
        </w:rPr>
        <w:t>企业清理、</w:t>
      </w:r>
      <w:r>
        <w:rPr>
          <w:rFonts w:ascii="仿宋_GB2312" w:eastAsia="仿宋_GB2312" w:hAnsi="仿宋_GB2312" w:cs="仿宋_GB2312" w:hint="eastAsia"/>
          <w:color w:val="333333"/>
          <w:sz w:val="32"/>
          <w:szCs w:val="32"/>
          <w:shd w:val="clear" w:color="auto" w:fill="FFFFFF"/>
        </w:rPr>
        <w:t>开展</w:t>
      </w:r>
      <w:r>
        <w:rPr>
          <w:rFonts w:ascii="仿宋_GB2312" w:eastAsia="仿宋_GB2312" w:hAnsi="仿宋_GB2312" w:cs="仿宋_GB2312" w:hint="eastAsia"/>
          <w:color w:val="333333"/>
          <w:sz w:val="32"/>
          <w:szCs w:val="32"/>
          <w:shd w:val="clear" w:color="auto" w:fill="FFFFFF"/>
        </w:rPr>
        <w:t>环境专项执法检查、</w:t>
      </w:r>
      <w:r>
        <w:rPr>
          <w:rFonts w:ascii="仿宋_GB2312" w:eastAsia="仿宋_GB2312" w:hAnsi="仿宋_GB2312" w:cs="仿宋_GB2312" w:hint="eastAsia"/>
          <w:color w:val="333333"/>
          <w:sz w:val="32"/>
          <w:szCs w:val="32"/>
          <w:shd w:val="clear" w:color="auto" w:fill="FFFFFF"/>
        </w:rPr>
        <w:t>加大</w:t>
      </w:r>
      <w:r>
        <w:rPr>
          <w:rFonts w:ascii="仿宋_GB2312" w:eastAsia="仿宋_GB2312" w:hAnsi="仿宋_GB2312" w:cs="仿宋_GB2312" w:hint="eastAsia"/>
          <w:color w:val="333333"/>
          <w:sz w:val="32"/>
          <w:szCs w:val="32"/>
          <w:shd w:val="clear" w:color="auto" w:fill="FFFFFF"/>
        </w:rPr>
        <w:t>群众信访投诉办理、</w:t>
      </w:r>
      <w:r>
        <w:rPr>
          <w:rFonts w:ascii="仿宋_GB2312" w:eastAsia="仿宋_GB2312" w:hAnsi="仿宋_GB2312" w:cs="仿宋_GB2312" w:hint="eastAsia"/>
          <w:color w:val="333333"/>
          <w:sz w:val="32"/>
          <w:szCs w:val="32"/>
          <w:shd w:val="clear" w:color="auto" w:fill="FFFFFF"/>
        </w:rPr>
        <w:t>认真开展</w:t>
      </w:r>
      <w:r>
        <w:rPr>
          <w:rFonts w:ascii="仿宋_GB2312" w:eastAsia="仿宋_GB2312" w:hAnsi="仿宋_GB2312" w:cs="仿宋_GB2312" w:hint="eastAsia"/>
          <w:color w:val="333333"/>
          <w:sz w:val="32"/>
          <w:szCs w:val="32"/>
          <w:shd w:val="clear" w:color="auto" w:fill="FFFFFF"/>
        </w:rPr>
        <w:t>“双随机”执法检查、</w:t>
      </w:r>
      <w:r>
        <w:rPr>
          <w:rFonts w:ascii="仿宋_GB2312" w:eastAsia="仿宋_GB2312" w:hAnsi="仿宋_GB2312" w:cs="仿宋_GB2312" w:hint="eastAsia"/>
          <w:color w:val="333333"/>
          <w:sz w:val="32"/>
          <w:szCs w:val="32"/>
          <w:shd w:val="clear" w:color="auto" w:fill="FFFFFF"/>
        </w:rPr>
        <w:t>与数字化平台</w:t>
      </w:r>
      <w:r>
        <w:rPr>
          <w:rFonts w:ascii="仿宋_GB2312" w:eastAsia="仿宋_GB2312" w:hAnsi="仿宋_GB2312" w:cs="仿宋_GB2312" w:hint="eastAsia"/>
          <w:color w:val="333333"/>
          <w:sz w:val="32"/>
          <w:szCs w:val="32"/>
          <w:shd w:val="clear" w:color="auto" w:fill="FFFFFF"/>
        </w:rPr>
        <w:t>有机结合起来</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严格按照</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环境保护</w:t>
      </w:r>
      <w:r>
        <w:rPr>
          <w:rFonts w:ascii="仿宋_GB2312" w:eastAsia="仿宋_GB2312" w:hAnsi="仿宋_GB2312" w:cs="仿宋_GB2312" w:hint="eastAsia"/>
          <w:color w:val="333333"/>
          <w:sz w:val="32"/>
          <w:szCs w:val="32"/>
          <w:shd w:val="clear" w:color="auto" w:fill="FFFFFF"/>
        </w:rPr>
        <w:t>法》及四个配套办法在环境执法中的实际运用。大练兵期间</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bCs/>
          <w:color w:val="000000"/>
          <w:sz w:val="32"/>
          <w:szCs w:val="32"/>
          <w:shd w:val="clear" w:color="auto" w:fill="FFFFFF"/>
        </w:rPr>
        <w:t>共举办各类执法培训班</w:t>
      </w:r>
      <w:r>
        <w:rPr>
          <w:rFonts w:ascii="仿宋_GB2312" w:eastAsia="仿宋_GB2312" w:hAnsi="仿宋_GB2312" w:cs="仿宋_GB2312" w:hint="eastAsia"/>
          <w:bCs/>
          <w:color w:val="000000"/>
          <w:sz w:val="32"/>
          <w:szCs w:val="32"/>
          <w:shd w:val="clear" w:color="auto" w:fill="FFFFFF"/>
        </w:rPr>
        <w:t>17</w:t>
      </w:r>
      <w:r>
        <w:rPr>
          <w:rFonts w:ascii="仿宋_GB2312" w:eastAsia="仿宋_GB2312" w:hAnsi="仿宋_GB2312" w:cs="仿宋_GB2312" w:hint="eastAsia"/>
          <w:bCs/>
          <w:color w:val="000000"/>
          <w:sz w:val="32"/>
          <w:szCs w:val="32"/>
          <w:shd w:val="clear" w:color="auto" w:fill="FFFFFF"/>
        </w:rPr>
        <w:t>期</w:t>
      </w:r>
      <w:r>
        <w:rPr>
          <w:rFonts w:ascii="仿宋_GB2312" w:eastAsia="仿宋_GB2312" w:hAnsi="仿宋_GB2312" w:cs="仿宋_GB2312" w:hint="eastAsia"/>
          <w:bCs/>
          <w:color w:val="000000"/>
          <w:sz w:val="32"/>
          <w:szCs w:val="32"/>
          <w:shd w:val="clear" w:color="auto" w:fill="FFFFFF"/>
        </w:rPr>
        <w:t>338</w:t>
      </w:r>
      <w:r>
        <w:rPr>
          <w:rFonts w:ascii="仿宋_GB2312" w:eastAsia="仿宋_GB2312" w:hAnsi="仿宋_GB2312" w:cs="仿宋_GB2312" w:hint="eastAsia"/>
          <w:bCs/>
          <w:color w:val="000000"/>
          <w:sz w:val="32"/>
          <w:szCs w:val="32"/>
          <w:shd w:val="clear" w:color="auto" w:fill="FFFFFF"/>
        </w:rPr>
        <w:t>人次，组织执法人员参加上级环保部部门举办的法制培训班</w:t>
      </w:r>
      <w:r>
        <w:rPr>
          <w:rFonts w:ascii="仿宋_GB2312" w:eastAsia="仿宋_GB2312" w:hAnsi="仿宋_GB2312" w:cs="仿宋_GB2312" w:hint="eastAsia"/>
          <w:bCs/>
          <w:color w:val="000000"/>
          <w:sz w:val="32"/>
          <w:szCs w:val="32"/>
          <w:shd w:val="clear" w:color="auto" w:fill="FFFFFF"/>
        </w:rPr>
        <w:t>3</w:t>
      </w:r>
      <w:r>
        <w:rPr>
          <w:rFonts w:ascii="仿宋_GB2312" w:eastAsia="仿宋_GB2312" w:hAnsi="仿宋_GB2312" w:cs="仿宋_GB2312" w:hint="eastAsia"/>
          <w:bCs/>
          <w:color w:val="000000"/>
          <w:sz w:val="32"/>
          <w:szCs w:val="32"/>
          <w:shd w:val="clear" w:color="auto" w:fill="FFFFFF"/>
        </w:rPr>
        <w:t>期</w:t>
      </w:r>
      <w:r>
        <w:rPr>
          <w:rFonts w:ascii="仿宋_GB2312" w:eastAsia="仿宋_GB2312" w:hAnsi="仿宋_GB2312" w:cs="仿宋_GB2312" w:hint="eastAsia"/>
          <w:bCs/>
          <w:color w:val="000000"/>
          <w:sz w:val="32"/>
          <w:szCs w:val="32"/>
          <w:shd w:val="clear" w:color="auto" w:fill="FFFFFF"/>
        </w:rPr>
        <w:t>18</w:t>
      </w:r>
      <w:r>
        <w:rPr>
          <w:rFonts w:ascii="仿宋_GB2312" w:eastAsia="仿宋_GB2312" w:hAnsi="仿宋_GB2312" w:cs="仿宋_GB2312" w:hint="eastAsia"/>
          <w:bCs/>
          <w:color w:val="000000"/>
          <w:sz w:val="32"/>
          <w:szCs w:val="32"/>
          <w:shd w:val="clear" w:color="auto" w:fill="FFFFFF"/>
        </w:rPr>
        <w:t>人次，出动执法人员</w:t>
      </w:r>
      <w:r>
        <w:rPr>
          <w:rFonts w:ascii="仿宋_GB2312" w:eastAsia="仿宋_GB2312" w:hAnsi="仿宋_GB2312" w:cs="仿宋_GB2312" w:hint="eastAsia"/>
          <w:bCs/>
          <w:color w:val="000000"/>
          <w:sz w:val="32"/>
          <w:szCs w:val="32"/>
          <w:shd w:val="clear" w:color="auto" w:fill="FFFFFF"/>
        </w:rPr>
        <w:t>2574</w:t>
      </w:r>
      <w:r>
        <w:rPr>
          <w:rFonts w:ascii="仿宋_GB2312" w:eastAsia="仿宋_GB2312" w:hAnsi="仿宋_GB2312" w:cs="仿宋_GB2312" w:hint="eastAsia"/>
          <w:bCs/>
          <w:color w:val="000000"/>
          <w:sz w:val="32"/>
          <w:szCs w:val="32"/>
          <w:shd w:val="clear" w:color="auto" w:fill="FFFFFF"/>
        </w:rPr>
        <w:t>余人次，</w:t>
      </w:r>
      <w:r>
        <w:rPr>
          <w:rFonts w:ascii="仿宋_GB2312" w:eastAsia="仿宋_GB2312" w:hAnsi="仿宋_GB2312" w:cs="仿宋_GB2312" w:hint="eastAsia"/>
          <w:bCs/>
          <w:color w:val="000000"/>
          <w:sz w:val="32"/>
          <w:szCs w:val="32"/>
          <w:shd w:val="clear" w:color="auto" w:fill="FFFFFF"/>
        </w:rPr>
        <w:t>出动车辆</w:t>
      </w:r>
      <w:r>
        <w:rPr>
          <w:rFonts w:ascii="仿宋_GB2312" w:eastAsia="仿宋_GB2312" w:hAnsi="仿宋_GB2312" w:cs="仿宋_GB2312" w:hint="eastAsia"/>
          <w:bCs/>
          <w:color w:val="000000"/>
          <w:sz w:val="32"/>
          <w:szCs w:val="32"/>
          <w:shd w:val="clear" w:color="auto" w:fill="FFFFFF"/>
        </w:rPr>
        <w:t>800</w:t>
      </w:r>
      <w:r>
        <w:rPr>
          <w:rFonts w:ascii="仿宋_GB2312" w:eastAsia="仿宋_GB2312" w:hAnsi="仿宋_GB2312" w:cs="仿宋_GB2312" w:hint="eastAsia"/>
          <w:bCs/>
          <w:color w:val="000000"/>
          <w:sz w:val="32"/>
          <w:szCs w:val="32"/>
          <w:shd w:val="clear" w:color="auto" w:fill="FFFFFF"/>
        </w:rPr>
        <w:t>余次，</w:t>
      </w:r>
      <w:r>
        <w:rPr>
          <w:rFonts w:ascii="仿宋_GB2312" w:eastAsia="仿宋_GB2312" w:hAnsi="仿宋_GB2312" w:cs="仿宋_GB2312" w:hint="eastAsia"/>
          <w:bCs/>
          <w:color w:val="000000"/>
          <w:sz w:val="32"/>
          <w:szCs w:val="32"/>
          <w:shd w:val="clear" w:color="auto" w:fill="FFFFFF"/>
        </w:rPr>
        <w:t>开展环境执法专项行动</w:t>
      </w:r>
      <w:r>
        <w:rPr>
          <w:rFonts w:ascii="仿宋_GB2312" w:eastAsia="仿宋_GB2312" w:hAnsi="仿宋_GB2312" w:cs="仿宋_GB2312" w:hint="eastAsia"/>
          <w:bCs/>
          <w:color w:val="000000"/>
          <w:sz w:val="32"/>
          <w:szCs w:val="32"/>
          <w:shd w:val="clear" w:color="auto" w:fill="FFFFFF"/>
        </w:rPr>
        <w:t>17</w:t>
      </w:r>
      <w:r>
        <w:rPr>
          <w:rFonts w:ascii="仿宋_GB2312" w:eastAsia="仿宋_GB2312" w:hAnsi="仿宋_GB2312" w:cs="仿宋_GB2312" w:hint="eastAsia"/>
          <w:bCs/>
          <w:color w:val="000000"/>
          <w:sz w:val="32"/>
          <w:szCs w:val="32"/>
          <w:shd w:val="clear" w:color="auto" w:fill="FFFFFF"/>
        </w:rPr>
        <w:t>次，检查企业</w:t>
      </w:r>
      <w:r>
        <w:rPr>
          <w:rFonts w:ascii="仿宋_GB2312" w:eastAsia="仿宋_GB2312" w:hAnsi="仿宋_GB2312" w:cs="仿宋_GB2312" w:hint="eastAsia"/>
          <w:bCs/>
          <w:color w:val="000000"/>
          <w:sz w:val="32"/>
          <w:szCs w:val="32"/>
          <w:shd w:val="clear" w:color="auto" w:fill="FFFFFF"/>
        </w:rPr>
        <w:t>2236</w:t>
      </w:r>
      <w:r>
        <w:rPr>
          <w:rFonts w:ascii="仿宋_GB2312" w:eastAsia="仿宋_GB2312" w:hAnsi="仿宋_GB2312" w:cs="仿宋_GB2312" w:hint="eastAsia"/>
          <w:bCs/>
          <w:color w:val="000000"/>
          <w:sz w:val="32"/>
          <w:szCs w:val="32"/>
          <w:shd w:val="clear" w:color="auto" w:fill="FFFFFF"/>
        </w:rPr>
        <w:t>家次，下达环境监察执法通知书</w:t>
      </w:r>
      <w:r>
        <w:rPr>
          <w:rFonts w:ascii="仿宋_GB2312" w:eastAsia="仿宋_GB2312" w:hAnsi="仿宋_GB2312" w:cs="仿宋_GB2312" w:hint="eastAsia"/>
          <w:bCs/>
          <w:color w:val="000000"/>
          <w:sz w:val="32"/>
          <w:szCs w:val="32"/>
          <w:shd w:val="clear" w:color="auto" w:fill="FFFFFF"/>
        </w:rPr>
        <w:t>315</w:t>
      </w:r>
      <w:r>
        <w:rPr>
          <w:rFonts w:ascii="仿宋_GB2312" w:eastAsia="仿宋_GB2312" w:hAnsi="仿宋_GB2312" w:cs="仿宋_GB2312" w:hint="eastAsia"/>
          <w:bCs/>
          <w:color w:val="000000"/>
          <w:sz w:val="32"/>
          <w:szCs w:val="32"/>
          <w:shd w:val="clear" w:color="auto" w:fill="FFFFFF"/>
        </w:rPr>
        <w:t>份，</w:t>
      </w:r>
      <w:r>
        <w:rPr>
          <w:rFonts w:ascii="仿宋_GB2312" w:eastAsia="仿宋_GB2312" w:hAnsi="仿宋_GB2312" w:cs="仿宋_GB2312" w:hint="eastAsia"/>
          <w:bCs/>
          <w:color w:val="000000"/>
          <w:sz w:val="32"/>
          <w:szCs w:val="32"/>
          <w:shd w:val="clear" w:color="auto" w:fill="FFFFFF"/>
        </w:rPr>
        <w:t>要求整改环境问题</w:t>
      </w:r>
      <w:r>
        <w:rPr>
          <w:rFonts w:ascii="仿宋_GB2312" w:eastAsia="仿宋_GB2312" w:hAnsi="仿宋_GB2312" w:cs="仿宋_GB2312" w:hint="eastAsia"/>
          <w:bCs/>
          <w:color w:val="000000"/>
          <w:sz w:val="32"/>
          <w:szCs w:val="32"/>
          <w:shd w:val="clear" w:color="auto" w:fill="FFFFFF"/>
        </w:rPr>
        <w:t>105</w:t>
      </w:r>
      <w:r>
        <w:rPr>
          <w:rFonts w:ascii="仿宋_GB2312" w:eastAsia="仿宋_GB2312" w:hAnsi="仿宋_GB2312" w:cs="仿宋_GB2312" w:hint="eastAsia"/>
          <w:bCs/>
          <w:color w:val="000000"/>
          <w:sz w:val="32"/>
          <w:szCs w:val="32"/>
          <w:shd w:val="clear" w:color="auto" w:fill="FFFFFF"/>
        </w:rPr>
        <w:t>个，企业投入整改资金</w:t>
      </w:r>
      <w:r>
        <w:rPr>
          <w:rFonts w:ascii="仿宋_GB2312" w:eastAsia="仿宋_GB2312" w:hAnsi="仿宋_GB2312" w:cs="仿宋_GB2312" w:hint="eastAsia"/>
          <w:bCs/>
          <w:color w:val="000000"/>
          <w:sz w:val="32"/>
          <w:szCs w:val="32"/>
          <w:shd w:val="clear" w:color="auto" w:fill="FFFFFF"/>
        </w:rPr>
        <w:t>1300</w:t>
      </w:r>
      <w:r>
        <w:rPr>
          <w:rFonts w:ascii="仿宋_GB2312" w:eastAsia="仿宋_GB2312" w:hAnsi="仿宋_GB2312" w:cs="仿宋_GB2312" w:hint="eastAsia"/>
          <w:bCs/>
          <w:color w:val="000000"/>
          <w:sz w:val="32"/>
          <w:szCs w:val="32"/>
          <w:shd w:val="clear" w:color="auto" w:fill="FFFFFF"/>
        </w:rPr>
        <w:t>余万元，</w:t>
      </w:r>
      <w:r>
        <w:rPr>
          <w:rFonts w:ascii="仿宋_GB2312" w:eastAsia="仿宋_GB2312" w:hAnsi="仿宋_GB2312" w:cs="仿宋_GB2312" w:hint="eastAsia"/>
          <w:bCs/>
          <w:color w:val="000000"/>
          <w:sz w:val="32"/>
          <w:szCs w:val="32"/>
          <w:shd w:val="clear" w:color="auto" w:fill="FFFFFF"/>
        </w:rPr>
        <w:t>立案查处环境违法案件</w:t>
      </w:r>
      <w:r>
        <w:rPr>
          <w:rFonts w:ascii="仿宋_GB2312" w:eastAsia="仿宋_GB2312" w:hAnsi="仿宋_GB2312" w:cs="仿宋_GB2312" w:hint="eastAsia"/>
          <w:bCs/>
          <w:color w:val="000000"/>
          <w:sz w:val="32"/>
          <w:szCs w:val="32"/>
          <w:shd w:val="clear" w:color="auto" w:fill="FFFFFF"/>
        </w:rPr>
        <w:t>75</w:t>
      </w:r>
      <w:r>
        <w:rPr>
          <w:rFonts w:ascii="仿宋_GB2312" w:eastAsia="仿宋_GB2312" w:hAnsi="仿宋_GB2312" w:cs="仿宋_GB2312" w:hint="eastAsia"/>
          <w:bCs/>
          <w:color w:val="000000"/>
          <w:sz w:val="32"/>
          <w:szCs w:val="32"/>
          <w:shd w:val="clear" w:color="auto" w:fill="FFFFFF"/>
        </w:rPr>
        <w:t>件，处罚金</w:t>
      </w:r>
      <w:r>
        <w:rPr>
          <w:rFonts w:ascii="仿宋_GB2312" w:eastAsia="仿宋_GB2312" w:hAnsi="仿宋_GB2312" w:cs="仿宋_GB2312" w:hint="eastAsia"/>
          <w:bCs/>
          <w:color w:val="000000"/>
          <w:sz w:val="32"/>
          <w:szCs w:val="32"/>
          <w:shd w:val="clear" w:color="auto" w:fill="FFFFFF"/>
        </w:rPr>
        <w:t>319.7</w:t>
      </w:r>
      <w:r>
        <w:rPr>
          <w:rFonts w:ascii="仿宋_GB2312" w:eastAsia="仿宋_GB2312" w:hAnsi="仿宋_GB2312" w:cs="仿宋_GB2312" w:hint="eastAsia"/>
          <w:bCs/>
          <w:color w:val="000000"/>
          <w:sz w:val="32"/>
          <w:szCs w:val="32"/>
          <w:shd w:val="clear" w:color="auto" w:fill="FFFFFF"/>
        </w:rPr>
        <w:t>万元</w:t>
      </w:r>
      <w:r>
        <w:rPr>
          <w:rFonts w:ascii="仿宋_GB2312" w:eastAsia="仿宋_GB2312" w:hAnsi="仿宋_GB2312" w:cs="仿宋_GB2312" w:hint="eastAsia"/>
          <w:bCs/>
          <w:color w:val="000000"/>
          <w:sz w:val="32"/>
          <w:szCs w:val="32"/>
          <w:shd w:val="clear" w:color="auto" w:fill="FFFFFF"/>
        </w:rPr>
        <w:t>,</w:t>
      </w:r>
      <w:r>
        <w:rPr>
          <w:rFonts w:ascii="仿宋_GB2312" w:eastAsia="仿宋_GB2312" w:hAnsi="仿宋_GB2312" w:cs="仿宋_GB2312" w:hint="eastAsia"/>
          <w:bCs/>
          <w:color w:val="000000"/>
          <w:sz w:val="32"/>
          <w:szCs w:val="32"/>
          <w:shd w:val="clear" w:color="auto" w:fill="FFFFFF"/>
        </w:rPr>
        <w:t>移送公安机关行政拘留案件</w:t>
      </w:r>
      <w:r>
        <w:rPr>
          <w:rFonts w:ascii="仿宋_GB2312" w:eastAsia="仿宋_GB2312" w:hAnsi="仿宋_GB2312" w:cs="仿宋_GB2312" w:hint="eastAsia"/>
          <w:bCs/>
          <w:color w:val="000000"/>
          <w:sz w:val="32"/>
          <w:szCs w:val="32"/>
          <w:shd w:val="clear" w:color="auto" w:fill="FFFFFF"/>
        </w:rPr>
        <w:t>4</w:t>
      </w:r>
      <w:r>
        <w:rPr>
          <w:rFonts w:ascii="仿宋_GB2312" w:eastAsia="仿宋_GB2312" w:hAnsi="仿宋_GB2312" w:cs="仿宋_GB2312" w:hint="eastAsia"/>
          <w:bCs/>
          <w:color w:val="000000"/>
          <w:sz w:val="32"/>
          <w:szCs w:val="32"/>
          <w:shd w:val="clear" w:color="auto" w:fill="FFFFFF"/>
        </w:rPr>
        <w:t>件，拘留</w:t>
      </w:r>
      <w:r>
        <w:rPr>
          <w:rFonts w:ascii="仿宋_GB2312" w:eastAsia="仿宋_GB2312" w:hAnsi="仿宋_GB2312" w:cs="仿宋_GB2312" w:hint="eastAsia"/>
          <w:bCs/>
          <w:color w:val="000000"/>
          <w:sz w:val="32"/>
          <w:szCs w:val="32"/>
          <w:shd w:val="clear" w:color="auto" w:fill="FFFFFF"/>
        </w:rPr>
        <w:t>4</w:t>
      </w:r>
      <w:r>
        <w:rPr>
          <w:rFonts w:ascii="仿宋_GB2312" w:eastAsia="仿宋_GB2312" w:hAnsi="仿宋_GB2312" w:cs="仿宋_GB2312" w:hint="eastAsia"/>
          <w:bCs/>
          <w:color w:val="000000"/>
          <w:sz w:val="32"/>
          <w:szCs w:val="32"/>
          <w:shd w:val="clear" w:color="auto" w:fill="FFFFFF"/>
        </w:rPr>
        <w:t>人。查封扣押违法排污企业</w:t>
      </w:r>
      <w:r>
        <w:rPr>
          <w:rFonts w:ascii="仿宋_GB2312" w:eastAsia="仿宋_GB2312" w:hAnsi="仿宋_GB2312" w:cs="仿宋_GB2312" w:hint="eastAsia"/>
          <w:bCs/>
          <w:color w:val="000000"/>
          <w:sz w:val="32"/>
          <w:szCs w:val="32"/>
          <w:shd w:val="clear" w:color="auto" w:fill="FFFFFF"/>
        </w:rPr>
        <w:t>8</w:t>
      </w:r>
      <w:r>
        <w:rPr>
          <w:rFonts w:ascii="仿宋_GB2312" w:eastAsia="仿宋_GB2312" w:hAnsi="仿宋_GB2312" w:cs="仿宋_GB2312" w:hint="eastAsia"/>
          <w:bCs/>
          <w:color w:val="000000"/>
          <w:sz w:val="32"/>
          <w:szCs w:val="32"/>
          <w:shd w:val="clear" w:color="auto" w:fill="FFFFFF"/>
        </w:rPr>
        <w:t>家</w:t>
      </w:r>
      <w:r>
        <w:rPr>
          <w:rFonts w:ascii="仿宋_GB2312" w:eastAsia="仿宋_GB2312" w:hAnsi="仿宋_GB2312" w:cs="仿宋_GB2312" w:hint="eastAsia"/>
          <w:bCs/>
          <w:color w:val="000000"/>
          <w:sz w:val="32"/>
          <w:szCs w:val="32"/>
          <w:shd w:val="clear" w:color="auto" w:fill="FFFFFF"/>
        </w:rPr>
        <w:t>。</w:t>
      </w:r>
    </w:p>
    <w:p w:rsidR="002713E6" w:rsidRDefault="00374E79">
      <w:pPr>
        <w:pStyle w:val="a3"/>
        <w:widowControl/>
        <w:shd w:val="clear" w:color="auto" w:fill="FFFFFF"/>
        <w:spacing w:line="560" w:lineRule="exact"/>
        <w:ind w:firstLineChars="200" w:firstLine="643"/>
        <w:rPr>
          <w:rFonts w:ascii="黑体" w:eastAsia="黑体" w:hAnsi="黑体" w:cs="黑体"/>
          <w:b/>
          <w:bCs/>
          <w:sz w:val="32"/>
          <w:szCs w:val="32"/>
        </w:rPr>
      </w:pP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四</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创新监管方式</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深入挖掘执法潜能。</w:t>
      </w:r>
      <w:r>
        <w:rPr>
          <w:rFonts w:ascii="仿宋_GB2312" w:eastAsia="仿宋_GB2312" w:hAnsi="仿宋_GB2312" w:cs="仿宋_GB2312" w:hint="eastAsia"/>
          <w:color w:val="333333"/>
          <w:sz w:val="32"/>
          <w:szCs w:val="32"/>
          <w:shd w:val="clear" w:color="auto" w:fill="FFFFFF"/>
        </w:rPr>
        <w:t>环监局</w:t>
      </w:r>
      <w:r>
        <w:rPr>
          <w:rFonts w:ascii="仿宋_GB2312" w:eastAsia="仿宋_GB2312" w:hAnsi="仿宋_GB2312" w:cs="仿宋_GB2312" w:hint="eastAsia"/>
          <w:color w:val="333333"/>
          <w:sz w:val="32"/>
          <w:szCs w:val="32"/>
          <w:shd w:val="clear" w:color="auto" w:fill="FFFFFF"/>
        </w:rPr>
        <w:t>在实际工作中积极创新监管执法方式。一是进一步完善</w:t>
      </w:r>
      <w:r>
        <w:rPr>
          <w:rFonts w:ascii="仿宋_GB2312" w:eastAsia="仿宋_GB2312" w:hAnsi="仿宋_GB2312" w:cs="仿宋_GB2312" w:hint="eastAsia"/>
          <w:color w:val="333333"/>
          <w:sz w:val="32"/>
          <w:szCs w:val="32"/>
          <w:shd w:val="clear" w:color="auto" w:fill="FFFFFF"/>
        </w:rPr>
        <w:t>数字化管理平台</w:t>
      </w:r>
      <w:r>
        <w:rPr>
          <w:rFonts w:ascii="仿宋_GB2312" w:eastAsia="仿宋_GB2312" w:hAnsi="仿宋_GB2312" w:cs="仿宋_GB2312" w:hint="eastAsia"/>
          <w:color w:val="333333"/>
          <w:sz w:val="32"/>
          <w:szCs w:val="32"/>
          <w:shd w:val="clear" w:color="auto" w:fill="FFFFFF"/>
        </w:rPr>
        <w:t>建设。</w:t>
      </w:r>
      <w:r>
        <w:rPr>
          <w:rFonts w:ascii="仿宋_GB2312" w:eastAsia="仿宋_GB2312" w:hAnsi="仿宋_GB2312" w:cs="仿宋_GB2312" w:hint="eastAsia"/>
          <w:color w:val="333333"/>
          <w:sz w:val="32"/>
          <w:szCs w:val="32"/>
          <w:shd w:val="clear" w:color="auto" w:fill="FFFFFF"/>
        </w:rPr>
        <w:t>2018</w:t>
      </w:r>
      <w:r>
        <w:rPr>
          <w:rFonts w:ascii="仿宋_GB2312" w:eastAsia="仿宋_GB2312" w:hAnsi="仿宋_GB2312" w:cs="仿宋_GB2312" w:hint="eastAsia"/>
          <w:color w:val="333333"/>
          <w:sz w:val="32"/>
          <w:szCs w:val="32"/>
          <w:shd w:val="clear" w:color="auto" w:fill="FFFFFF"/>
        </w:rPr>
        <w:t>年在原来的基础上追加</w:t>
      </w:r>
      <w:r>
        <w:rPr>
          <w:rFonts w:ascii="仿宋_GB2312" w:eastAsia="仿宋_GB2312" w:hAnsi="仿宋_GB2312" w:cs="仿宋_GB2312" w:hint="eastAsia"/>
          <w:color w:val="333333"/>
          <w:sz w:val="32"/>
          <w:szCs w:val="32"/>
          <w:shd w:val="clear" w:color="auto" w:fill="FFFFFF"/>
        </w:rPr>
        <w:t>投入资金近</w:t>
      </w:r>
      <w:r>
        <w:rPr>
          <w:rFonts w:ascii="仿宋_GB2312" w:eastAsia="仿宋_GB2312" w:hAnsi="仿宋_GB2312" w:cs="仿宋_GB2312" w:hint="eastAsia"/>
          <w:color w:val="333333"/>
          <w:sz w:val="32"/>
          <w:szCs w:val="32"/>
          <w:shd w:val="clear" w:color="auto" w:fill="FFFFFF"/>
        </w:rPr>
        <w:t>258</w:t>
      </w:r>
      <w:r>
        <w:rPr>
          <w:rFonts w:ascii="仿宋_GB2312" w:eastAsia="仿宋_GB2312" w:hAnsi="仿宋_GB2312" w:cs="仿宋_GB2312" w:hint="eastAsia"/>
          <w:color w:val="333333"/>
          <w:sz w:val="32"/>
          <w:szCs w:val="32"/>
          <w:shd w:val="clear" w:color="auto" w:fill="FFFFFF"/>
        </w:rPr>
        <w:t>万元</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创新建立了重点污染源在线视频监控平台</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目前该平台正在全面推广使用阶段</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实现了环境管理由粗放式管理向智能化、信息化管理的转型升级。二是全面压实网格化监管责任。按照环境污染源数量及分布情况</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构建了三级环境网格化管理模式</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形成了</w:t>
      </w:r>
      <w:r>
        <w:rPr>
          <w:rFonts w:ascii="仿宋_GB2312" w:eastAsia="仿宋_GB2312" w:hAnsi="仿宋_GB2312" w:cs="仿宋_GB2312" w:hint="eastAsia"/>
          <w:color w:val="333333"/>
          <w:sz w:val="32"/>
          <w:szCs w:val="32"/>
          <w:shd w:val="clear" w:color="auto" w:fill="FFFFFF"/>
        </w:rPr>
        <w:t>环监队伍每人一个</w:t>
      </w:r>
      <w:r>
        <w:rPr>
          <w:rFonts w:ascii="仿宋_GB2312" w:eastAsia="仿宋_GB2312" w:hAnsi="仿宋_GB2312" w:cs="仿宋_GB2312" w:hint="eastAsia"/>
          <w:color w:val="333333"/>
          <w:sz w:val="32"/>
          <w:szCs w:val="32"/>
          <w:shd w:val="clear" w:color="auto" w:fill="FFFFFF"/>
        </w:rPr>
        <w:t>网格化监管单元</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实现了对辖区污染源监管的全覆盖</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要求所有网格化监管员必须对监管范围内的重点污染源做到</w:t>
      </w:r>
      <w:r>
        <w:rPr>
          <w:rFonts w:ascii="仿宋_GB2312" w:eastAsia="仿宋_GB2312" w:hAnsi="仿宋_GB2312" w:cs="仿宋_GB2312" w:hint="eastAsia"/>
          <w:color w:val="333333"/>
          <w:sz w:val="32"/>
          <w:szCs w:val="32"/>
          <w:shd w:val="clear" w:color="auto" w:fill="FFFFFF"/>
        </w:rPr>
        <w:t>台账管理，对情况</w:t>
      </w:r>
      <w:r>
        <w:rPr>
          <w:rFonts w:ascii="仿宋_GB2312" w:eastAsia="仿宋_GB2312" w:hAnsi="仿宋_GB2312" w:cs="仿宋_GB2312" w:hint="eastAsia"/>
          <w:color w:val="333333"/>
          <w:sz w:val="32"/>
          <w:szCs w:val="32"/>
          <w:shd w:val="clear" w:color="auto" w:fill="FFFFFF"/>
        </w:rPr>
        <w:t>了如指掌、</w:t>
      </w:r>
      <w:r>
        <w:rPr>
          <w:rFonts w:ascii="仿宋_GB2312" w:eastAsia="仿宋_GB2312" w:hAnsi="仿宋_GB2312" w:cs="仿宋_GB2312" w:hint="eastAsia"/>
          <w:color w:val="333333"/>
          <w:sz w:val="32"/>
          <w:szCs w:val="32"/>
          <w:shd w:val="clear" w:color="auto" w:fill="FFFFFF"/>
        </w:rPr>
        <w:lastRenderedPageBreak/>
        <w:t>适时掌握污染源动态</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并为每一名网格化监管员配备了移动执法</w:t>
      </w:r>
      <w:r>
        <w:rPr>
          <w:rFonts w:ascii="仿宋_GB2312" w:eastAsia="仿宋_GB2312" w:hAnsi="仿宋_GB2312" w:cs="仿宋_GB2312" w:hint="eastAsia"/>
          <w:color w:val="333333"/>
          <w:sz w:val="32"/>
          <w:szCs w:val="32"/>
          <w:shd w:val="clear" w:color="auto" w:fill="FFFFFF"/>
        </w:rPr>
        <w:t>APP</w:t>
      </w:r>
      <w:r>
        <w:rPr>
          <w:rFonts w:ascii="仿宋_GB2312" w:eastAsia="仿宋_GB2312" w:hAnsi="仿宋_GB2312" w:cs="仿宋_GB2312" w:hint="eastAsia"/>
          <w:color w:val="333333"/>
          <w:sz w:val="32"/>
          <w:szCs w:val="32"/>
          <w:shd w:val="clear" w:color="auto" w:fill="FFFFFF"/>
        </w:rPr>
        <w:t>终端</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便于随时接收和反馈任务情况</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极大的提升了环境监管执法效能。三是采取</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5+2</w:t>
      </w:r>
      <w:r>
        <w:rPr>
          <w:rFonts w:ascii="仿宋_GB2312" w:eastAsia="仿宋_GB2312" w:hAnsi="仿宋_GB2312" w:cs="仿宋_GB2312" w:hint="eastAsia"/>
          <w:color w:val="333333"/>
          <w:sz w:val="32"/>
          <w:szCs w:val="32"/>
          <w:shd w:val="clear" w:color="auto" w:fill="FFFFFF"/>
        </w:rPr>
        <w:t>、白</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黑</w:t>
      </w:r>
      <w:r>
        <w:rPr>
          <w:rFonts w:ascii="仿宋_GB2312" w:eastAsia="仿宋_GB2312" w:hAnsi="仿宋_GB2312" w:cs="仿宋_GB2312" w:hint="eastAsia"/>
          <w:color w:val="333333"/>
          <w:sz w:val="32"/>
          <w:szCs w:val="32"/>
          <w:shd w:val="clear" w:color="auto" w:fill="FFFFFF"/>
        </w:rPr>
        <w:t>”方式</w:t>
      </w:r>
      <w:r>
        <w:rPr>
          <w:rFonts w:ascii="仿宋_GB2312" w:eastAsia="仿宋_GB2312" w:hAnsi="仿宋_GB2312" w:cs="仿宋_GB2312" w:hint="eastAsia"/>
          <w:color w:val="333333"/>
          <w:sz w:val="32"/>
          <w:szCs w:val="32"/>
          <w:shd w:val="clear" w:color="auto" w:fill="FFFFFF"/>
        </w:rPr>
        <w:t>暗查、突击检查、专项检查等相结合的方式</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深入开展“</w:t>
      </w:r>
      <w:r>
        <w:rPr>
          <w:rFonts w:ascii="仿宋_GB2312" w:eastAsia="仿宋_GB2312" w:hAnsi="仿宋_GB2312" w:cs="仿宋_GB2312" w:hint="eastAsia"/>
          <w:color w:val="333333"/>
          <w:sz w:val="32"/>
          <w:szCs w:val="32"/>
          <w:shd w:val="clear" w:color="auto" w:fill="FFFFFF"/>
        </w:rPr>
        <w:t>六个一律和</w:t>
      </w:r>
      <w:r>
        <w:rPr>
          <w:rFonts w:ascii="仿宋_GB2312" w:eastAsia="仿宋_GB2312" w:hAnsi="仿宋_GB2312" w:cs="仿宋_GB2312" w:hint="eastAsia"/>
          <w:color w:val="333333"/>
          <w:sz w:val="32"/>
          <w:szCs w:val="32"/>
          <w:shd w:val="clear" w:color="auto" w:fill="FFFFFF"/>
        </w:rPr>
        <w:t>利剑”行动</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并为执法人员配备了执法仪</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要求执法过程全程摄像</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既满足了执法取证的需要</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又最大限度的避免了环境执法廉政风险。四是</w:t>
      </w:r>
      <w:r>
        <w:rPr>
          <w:rFonts w:ascii="仿宋_GB2312" w:eastAsia="仿宋_GB2312" w:hAnsi="仿宋_GB2312" w:cs="仿宋_GB2312" w:hint="eastAsia"/>
          <w:color w:val="333333"/>
          <w:sz w:val="32"/>
          <w:szCs w:val="32"/>
          <w:shd w:val="clear" w:color="auto" w:fill="FFFFFF"/>
        </w:rPr>
        <w:t>加大</w:t>
      </w:r>
      <w:r>
        <w:rPr>
          <w:rFonts w:ascii="仿宋_GB2312" w:eastAsia="仿宋_GB2312" w:hAnsi="仿宋_GB2312" w:cs="仿宋_GB2312" w:hint="eastAsia"/>
          <w:color w:val="333333"/>
          <w:sz w:val="32"/>
          <w:szCs w:val="32"/>
          <w:shd w:val="clear" w:color="auto" w:fill="FFFFFF"/>
        </w:rPr>
        <w:t>司法联动机制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定期与公、检、法机关召开联系会议</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并主动邀请公、检、法机关参加环保</w:t>
      </w:r>
      <w:r>
        <w:rPr>
          <w:rFonts w:ascii="仿宋_GB2312" w:eastAsia="仿宋_GB2312" w:hAnsi="仿宋_GB2312" w:cs="仿宋_GB2312" w:hint="eastAsia"/>
          <w:color w:val="333333"/>
          <w:sz w:val="32"/>
          <w:szCs w:val="32"/>
          <w:shd w:val="clear" w:color="auto" w:fill="FFFFFF"/>
        </w:rPr>
        <w:t>司法联动检查</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使我</w:t>
      </w:r>
      <w:r>
        <w:rPr>
          <w:rFonts w:ascii="仿宋_GB2312" w:eastAsia="仿宋_GB2312" w:hAnsi="仿宋_GB2312" w:cs="仿宋_GB2312" w:hint="eastAsia"/>
          <w:color w:val="333333"/>
          <w:sz w:val="32"/>
          <w:szCs w:val="32"/>
          <w:shd w:val="clear" w:color="auto" w:fill="FFFFFF"/>
        </w:rPr>
        <w:t>市</w:t>
      </w:r>
      <w:r>
        <w:rPr>
          <w:rFonts w:ascii="仿宋_GB2312" w:eastAsia="仿宋_GB2312" w:hAnsi="仿宋_GB2312" w:cs="仿宋_GB2312" w:hint="eastAsia"/>
          <w:color w:val="333333"/>
          <w:sz w:val="32"/>
          <w:szCs w:val="32"/>
          <w:shd w:val="clear" w:color="auto" w:fill="FFFFFF"/>
        </w:rPr>
        <w:t>环境行政执法与刑事司法衔接取得了重大突破</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成功办理了多起影响较大的涉嫌环境刑事犯罪案件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引起了社会各界的广泛关注。大练兵期间</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我</w:t>
      </w:r>
      <w:r>
        <w:rPr>
          <w:rFonts w:ascii="仿宋_GB2312" w:eastAsia="仿宋_GB2312" w:hAnsi="仿宋_GB2312" w:cs="仿宋_GB2312" w:hint="eastAsia"/>
          <w:color w:val="333333"/>
          <w:sz w:val="32"/>
          <w:szCs w:val="32"/>
          <w:shd w:val="clear" w:color="auto" w:fill="FFFFFF"/>
        </w:rPr>
        <w:t>市</w:t>
      </w:r>
      <w:r>
        <w:rPr>
          <w:rFonts w:ascii="仿宋_GB2312" w:eastAsia="仿宋_GB2312" w:hAnsi="仿宋_GB2312" w:cs="仿宋_GB2312" w:hint="eastAsia"/>
          <w:color w:val="333333"/>
          <w:sz w:val="32"/>
          <w:szCs w:val="32"/>
          <w:shd w:val="clear" w:color="auto" w:fill="FFFFFF"/>
        </w:rPr>
        <w:t>环保执法潜能得到了最大限度的发挥。</w:t>
      </w:r>
      <w:r>
        <w:rPr>
          <w:rFonts w:ascii="仿宋_GB2312" w:eastAsia="仿宋_GB2312" w:hAnsi="仿宋_GB2312" w:cs="仿宋_GB2312" w:hint="eastAsia"/>
          <w:color w:val="333333"/>
          <w:sz w:val="32"/>
          <w:szCs w:val="32"/>
          <w:shd w:val="clear" w:color="auto" w:fill="FFFFFF"/>
        </w:rPr>
        <w:br/>
      </w:r>
      <w:r>
        <w:rPr>
          <w:rFonts w:ascii="仿宋_GB2312" w:eastAsia="仿宋_GB2312" w:hAnsi="仿宋_GB2312" w:cs="仿宋_GB2312" w:hint="eastAsia"/>
          <w:color w:val="333333"/>
          <w:sz w:val="32"/>
          <w:szCs w:val="32"/>
          <w:shd w:val="clear" w:color="auto" w:fill="FFFFFF"/>
        </w:rPr>
        <w:t xml:space="preserve">    </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五</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拓展工作思路</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b/>
          <w:bCs/>
          <w:color w:val="333333"/>
          <w:sz w:val="32"/>
          <w:szCs w:val="32"/>
          <w:shd w:val="clear" w:color="auto" w:fill="FFFFFF"/>
        </w:rPr>
        <w:t>努力营造执法氛围</w:t>
      </w:r>
      <w:r>
        <w:rPr>
          <w:rFonts w:ascii="仿宋_GB2312" w:eastAsia="仿宋_GB2312" w:hAnsi="仿宋_GB2312" w:cs="仿宋_GB2312" w:hint="eastAsia"/>
          <w:b/>
          <w:bCs/>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在环境执法大练兵工作中多措并举</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一是充分利用好网络、电视、微信公众号等宣传平台和新闻媒体主动发声</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积极做好环保法律法规、典型案件</w:t>
      </w:r>
      <w:r>
        <w:rPr>
          <w:rFonts w:ascii="仿宋_GB2312" w:eastAsia="仿宋_GB2312" w:hAnsi="仿宋_GB2312" w:cs="仿宋_GB2312" w:hint="eastAsia"/>
          <w:color w:val="333333"/>
          <w:sz w:val="32"/>
          <w:szCs w:val="32"/>
          <w:shd w:val="clear" w:color="auto" w:fill="FFFFFF"/>
        </w:rPr>
        <w:t>宣传报道</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在中环保督察“回头看”期间每天对投诉案件整改情况进行跟踪</w:t>
      </w:r>
      <w:r>
        <w:rPr>
          <w:rFonts w:ascii="仿宋_GB2312" w:eastAsia="仿宋_GB2312" w:hAnsi="仿宋_GB2312" w:cs="仿宋_GB2312" w:hint="eastAsia"/>
          <w:color w:val="333333"/>
          <w:sz w:val="32"/>
          <w:szCs w:val="32"/>
          <w:shd w:val="clear" w:color="auto" w:fill="FFFFFF"/>
        </w:rPr>
        <w:t>宣传报道</w:t>
      </w:r>
      <w:r>
        <w:rPr>
          <w:rFonts w:ascii="仿宋_GB2312" w:eastAsia="仿宋_GB2312" w:hAnsi="仿宋_GB2312" w:cs="仿宋_GB2312" w:hint="eastAsia"/>
          <w:color w:val="333333"/>
          <w:sz w:val="32"/>
          <w:szCs w:val="32"/>
          <w:shd w:val="clear" w:color="auto" w:fill="FFFFFF"/>
        </w:rPr>
        <w:t>，大练兵期间共公开工作开展信息简报</w:t>
      </w:r>
      <w:r>
        <w:rPr>
          <w:rFonts w:ascii="仿宋_GB2312" w:eastAsia="仿宋_GB2312" w:hAnsi="仿宋_GB2312" w:cs="仿宋_GB2312" w:hint="eastAsia"/>
          <w:color w:val="333333"/>
          <w:sz w:val="32"/>
          <w:szCs w:val="32"/>
          <w:shd w:val="clear" w:color="auto" w:fill="FFFFFF"/>
        </w:rPr>
        <w:t>16</w:t>
      </w:r>
      <w:r>
        <w:rPr>
          <w:rFonts w:ascii="仿宋_GB2312" w:eastAsia="仿宋_GB2312" w:hAnsi="仿宋_GB2312" w:cs="仿宋_GB2312" w:hint="eastAsia"/>
          <w:color w:val="333333"/>
          <w:sz w:val="32"/>
          <w:szCs w:val="32"/>
          <w:shd w:val="clear" w:color="auto" w:fill="FFFFFF"/>
        </w:rPr>
        <w:t>期，案件信息</w:t>
      </w:r>
      <w:r>
        <w:rPr>
          <w:rFonts w:ascii="仿宋_GB2312" w:eastAsia="仿宋_GB2312" w:hAnsi="仿宋_GB2312" w:cs="仿宋_GB2312" w:hint="eastAsia"/>
          <w:color w:val="333333"/>
          <w:sz w:val="32"/>
          <w:szCs w:val="32"/>
          <w:shd w:val="clear" w:color="auto" w:fill="FFFFFF"/>
        </w:rPr>
        <w:t>9</w:t>
      </w:r>
      <w:r>
        <w:rPr>
          <w:rFonts w:ascii="仿宋_GB2312" w:eastAsia="仿宋_GB2312" w:hAnsi="仿宋_GB2312" w:cs="仿宋_GB2312" w:hint="eastAsia"/>
          <w:color w:val="333333"/>
          <w:sz w:val="32"/>
          <w:szCs w:val="32"/>
          <w:shd w:val="clear" w:color="auto" w:fill="FFFFFF"/>
        </w:rPr>
        <w:t>期。</w:t>
      </w:r>
      <w:r>
        <w:rPr>
          <w:rFonts w:ascii="仿宋_GB2312" w:eastAsia="仿宋_GB2312" w:hAnsi="仿宋_GB2312" w:cs="仿宋_GB2312" w:hint="eastAsia"/>
          <w:color w:val="333333"/>
          <w:sz w:val="32"/>
          <w:szCs w:val="32"/>
          <w:shd w:val="clear" w:color="auto" w:fill="FFFFFF"/>
        </w:rPr>
        <w:t>二是深入贯彻</w:t>
      </w:r>
      <w:r>
        <w:rPr>
          <w:rFonts w:ascii="仿宋_GB2312" w:eastAsia="仿宋_GB2312" w:hAnsi="仿宋_GB2312" w:cs="仿宋_GB2312" w:hint="eastAsia"/>
          <w:color w:val="333333"/>
          <w:sz w:val="32"/>
          <w:szCs w:val="32"/>
          <w:shd w:val="clear" w:color="auto" w:fill="FFFFFF"/>
        </w:rPr>
        <w:t>落实中央环保督察精神，</w:t>
      </w:r>
      <w:r>
        <w:rPr>
          <w:rFonts w:ascii="仿宋_GB2312" w:eastAsia="仿宋_GB2312" w:hAnsi="仿宋_GB2312" w:cs="仿宋_GB2312" w:hint="eastAsia"/>
          <w:color w:val="333333"/>
          <w:sz w:val="32"/>
          <w:szCs w:val="32"/>
          <w:shd w:val="clear" w:color="auto" w:fill="FFFFFF"/>
        </w:rPr>
        <w:t>充分发动广大人民群众</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开通环保问题有奖投诉热线</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广泛征集群众意见</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及时处理群众述求</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为人民群众解惑释疑</w:t>
      </w:r>
      <w:r>
        <w:rPr>
          <w:rFonts w:ascii="仿宋_GB2312" w:eastAsia="仿宋_GB2312" w:hAnsi="仿宋_GB2312" w:cs="仿宋_GB2312" w:hint="eastAsia"/>
          <w:color w:val="333333"/>
          <w:sz w:val="32"/>
          <w:szCs w:val="32"/>
          <w:shd w:val="clear" w:color="auto" w:fill="FFFFFF"/>
        </w:rPr>
        <w:t>;2018</w:t>
      </w:r>
      <w:r>
        <w:rPr>
          <w:rFonts w:ascii="仿宋_GB2312" w:eastAsia="仿宋_GB2312" w:hAnsi="仿宋_GB2312" w:cs="仿宋_GB2312" w:hint="eastAsia"/>
          <w:color w:val="333333"/>
          <w:sz w:val="32"/>
          <w:szCs w:val="32"/>
          <w:shd w:val="clear" w:color="auto" w:fill="FFFFFF"/>
        </w:rPr>
        <w:t>年</w:t>
      </w:r>
      <w:r>
        <w:rPr>
          <w:rFonts w:ascii="仿宋_GB2312" w:eastAsia="仿宋_GB2312" w:hAnsi="仿宋_GB2312" w:cs="仿宋_GB2312" w:hint="eastAsia"/>
          <w:color w:val="333333"/>
          <w:sz w:val="32"/>
          <w:szCs w:val="32"/>
          <w:shd w:val="clear" w:color="auto" w:fill="FFFFFF"/>
        </w:rPr>
        <w:t>5</w:t>
      </w:r>
      <w:r>
        <w:rPr>
          <w:rFonts w:ascii="仿宋_GB2312" w:eastAsia="仿宋_GB2312" w:hAnsi="仿宋_GB2312" w:cs="仿宋_GB2312" w:hint="eastAsia"/>
          <w:color w:val="333333"/>
          <w:sz w:val="32"/>
          <w:szCs w:val="32"/>
          <w:shd w:val="clear" w:color="auto" w:fill="FFFFFF"/>
        </w:rPr>
        <w:t>月</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10</w:t>
      </w:r>
      <w:r>
        <w:rPr>
          <w:rFonts w:ascii="仿宋_GB2312" w:eastAsia="仿宋_GB2312" w:hAnsi="仿宋_GB2312" w:cs="仿宋_GB2312" w:hint="eastAsia"/>
          <w:color w:val="333333"/>
          <w:sz w:val="32"/>
          <w:szCs w:val="32"/>
          <w:shd w:val="clear" w:color="auto" w:fill="FFFFFF"/>
        </w:rPr>
        <w:t>月份，接上级转办，</w:t>
      </w:r>
      <w:r>
        <w:rPr>
          <w:rFonts w:ascii="仿宋_GB2312" w:eastAsia="仿宋_GB2312" w:hAnsi="仿宋_GB2312" w:cs="仿宋_GB2312" w:hint="eastAsia"/>
          <w:color w:val="333333"/>
          <w:sz w:val="32"/>
          <w:szCs w:val="32"/>
          <w:shd w:val="clear" w:color="auto" w:fill="FFFFFF"/>
        </w:rPr>
        <w:t>12369</w:t>
      </w:r>
      <w:r>
        <w:rPr>
          <w:rFonts w:ascii="仿宋_GB2312" w:eastAsia="仿宋_GB2312" w:hAnsi="仿宋_GB2312" w:cs="仿宋_GB2312" w:hint="eastAsia"/>
          <w:color w:val="333333"/>
          <w:sz w:val="32"/>
          <w:szCs w:val="32"/>
          <w:shd w:val="clear" w:color="auto" w:fill="FFFFFF"/>
        </w:rPr>
        <w:t>投诉热线，来访投诉共计</w:t>
      </w:r>
      <w:r>
        <w:rPr>
          <w:rFonts w:ascii="仿宋_GB2312" w:eastAsia="仿宋_GB2312" w:hAnsi="仿宋_GB2312" w:cs="仿宋_GB2312" w:hint="eastAsia"/>
          <w:color w:val="333333"/>
          <w:sz w:val="32"/>
          <w:szCs w:val="32"/>
          <w:shd w:val="clear" w:color="auto" w:fill="FFFFFF"/>
        </w:rPr>
        <w:t>52</w:t>
      </w:r>
      <w:r>
        <w:rPr>
          <w:rFonts w:ascii="仿宋_GB2312" w:eastAsia="仿宋_GB2312" w:hAnsi="仿宋_GB2312" w:cs="仿宋_GB2312" w:hint="eastAsia"/>
          <w:color w:val="333333"/>
          <w:sz w:val="32"/>
          <w:szCs w:val="32"/>
          <w:shd w:val="clear" w:color="auto" w:fill="FFFFFF"/>
        </w:rPr>
        <w:t>件</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做到信访事项“件件有落实、事</w:t>
      </w:r>
      <w:r>
        <w:rPr>
          <w:rFonts w:ascii="仿宋_GB2312" w:eastAsia="仿宋_GB2312" w:hAnsi="仿宋_GB2312" w:cs="仿宋_GB2312" w:hint="eastAsia"/>
          <w:color w:val="333333"/>
          <w:sz w:val="32"/>
          <w:szCs w:val="32"/>
          <w:shd w:val="clear" w:color="auto" w:fill="FFFFFF"/>
        </w:rPr>
        <w:t>事</w:t>
      </w:r>
      <w:r>
        <w:rPr>
          <w:rFonts w:ascii="仿宋_GB2312" w:eastAsia="仿宋_GB2312" w:hAnsi="仿宋_GB2312" w:cs="仿宋_GB2312" w:hint="eastAsia"/>
          <w:color w:val="333333"/>
          <w:sz w:val="32"/>
          <w:szCs w:val="32"/>
          <w:shd w:val="clear" w:color="auto" w:fill="FFFFFF"/>
        </w:rPr>
        <w:t>有回音</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处理回复率</w:t>
      </w:r>
      <w:r>
        <w:rPr>
          <w:rFonts w:ascii="仿宋_GB2312" w:eastAsia="仿宋_GB2312" w:hAnsi="仿宋_GB2312" w:cs="仿宋_GB2312" w:hint="eastAsia"/>
          <w:color w:val="333333"/>
          <w:sz w:val="32"/>
          <w:szCs w:val="32"/>
          <w:shd w:val="clear" w:color="auto" w:fill="FFFFFF"/>
        </w:rPr>
        <w:t>100%</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赢得了广大人</w:t>
      </w:r>
      <w:r>
        <w:rPr>
          <w:rFonts w:ascii="仿宋_GB2312" w:eastAsia="仿宋_GB2312" w:hAnsi="仿宋_GB2312" w:cs="仿宋_GB2312" w:hint="eastAsia"/>
          <w:color w:val="333333"/>
          <w:sz w:val="32"/>
          <w:szCs w:val="32"/>
          <w:shd w:val="clear" w:color="auto" w:fill="FFFFFF"/>
        </w:rPr>
        <w:lastRenderedPageBreak/>
        <w:t>民群众和社会各界的广泛支持</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开创环保工作的崭新局面。</w:t>
      </w:r>
      <w:r>
        <w:rPr>
          <w:rFonts w:ascii="仿宋_GB2312" w:eastAsia="仿宋_GB2312" w:hAnsi="仿宋_GB2312" w:cs="仿宋_GB2312" w:hint="eastAsia"/>
          <w:color w:val="333333"/>
          <w:sz w:val="32"/>
          <w:szCs w:val="32"/>
          <w:shd w:val="clear" w:color="auto" w:fill="FFFFFF"/>
        </w:rPr>
        <w:br/>
      </w:r>
      <w:r>
        <w:rPr>
          <w:rFonts w:ascii="黑体" w:eastAsia="黑体" w:hAnsi="黑体" w:cs="黑体" w:hint="eastAsia"/>
          <w:color w:val="333333"/>
          <w:sz w:val="32"/>
          <w:szCs w:val="32"/>
          <w:shd w:val="clear" w:color="auto" w:fill="FFFFFF"/>
        </w:rPr>
        <w:t xml:space="preserve">    </w:t>
      </w:r>
      <w:r>
        <w:rPr>
          <w:rFonts w:ascii="黑体" w:eastAsia="黑体" w:hAnsi="黑体" w:cs="黑体" w:hint="eastAsia"/>
          <w:color w:val="333333"/>
          <w:sz w:val="32"/>
          <w:szCs w:val="32"/>
          <w:shd w:val="clear" w:color="auto" w:fill="FFFFFF"/>
        </w:rPr>
        <w:t>三、</w:t>
      </w:r>
      <w:r>
        <w:rPr>
          <w:rFonts w:ascii="黑体" w:eastAsia="黑体" w:hAnsi="黑体" w:cs="黑体" w:hint="eastAsia"/>
          <w:b/>
          <w:bCs/>
          <w:sz w:val="32"/>
          <w:szCs w:val="32"/>
        </w:rPr>
        <w:t>典型案件办理情况</w:t>
      </w:r>
    </w:p>
    <w:p w:rsidR="002713E6" w:rsidRDefault="00374E79">
      <w:pPr>
        <w:pStyle w:val="a3"/>
        <w:widowControl/>
        <w:shd w:val="clear" w:color="auto" w:fill="FFFFFF"/>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9</w:t>
      </w:r>
      <w:r>
        <w:rPr>
          <w:rFonts w:ascii="仿宋" w:eastAsia="仿宋" w:hAnsi="仿宋" w:cs="仿宋" w:hint="eastAsia"/>
          <w:sz w:val="32"/>
          <w:szCs w:val="32"/>
        </w:rPr>
        <w:t>月</w:t>
      </w:r>
      <w:r>
        <w:rPr>
          <w:rFonts w:ascii="仿宋" w:eastAsia="仿宋" w:hAnsi="仿宋" w:cs="仿宋" w:hint="eastAsia"/>
          <w:sz w:val="32"/>
          <w:szCs w:val="32"/>
        </w:rPr>
        <w:t>8</w:t>
      </w:r>
      <w:r>
        <w:rPr>
          <w:rFonts w:ascii="仿宋" w:eastAsia="仿宋" w:hAnsi="仿宋" w:cs="仿宋" w:hint="eastAsia"/>
          <w:sz w:val="32"/>
          <w:szCs w:val="32"/>
        </w:rPr>
        <w:t>日晚上</w:t>
      </w:r>
      <w:r>
        <w:rPr>
          <w:rFonts w:ascii="仿宋" w:eastAsia="仿宋" w:hAnsi="仿宋" w:cs="仿宋" w:hint="eastAsia"/>
          <w:sz w:val="32"/>
          <w:szCs w:val="32"/>
        </w:rPr>
        <w:t>20</w:t>
      </w:r>
      <w:r>
        <w:rPr>
          <w:rFonts w:ascii="仿宋" w:eastAsia="仿宋" w:hAnsi="仿宋" w:cs="仿宋" w:hint="eastAsia"/>
          <w:sz w:val="32"/>
          <w:szCs w:val="32"/>
        </w:rPr>
        <w:t>时接到投诉人投诉</w:t>
      </w:r>
      <w:r>
        <w:rPr>
          <w:rFonts w:ascii="仿宋" w:eastAsia="仿宋" w:hAnsi="仿宋" w:cs="仿宋" w:hint="eastAsia"/>
          <w:sz w:val="32"/>
          <w:szCs w:val="32"/>
        </w:rPr>
        <w:t>贵州省仁怀市天邦伟业酿酒有限公司</w:t>
      </w:r>
      <w:r>
        <w:rPr>
          <w:rFonts w:ascii="仿宋" w:eastAsia="仿宋" w:hAnsi="仿宋" w:cs="仿宋" w:hint="eastAsia"/>
          <w:sz w:val="32"/>
          <w:szCs w:val="32"/>
        </w:rPr>
        <w:t>位于仁怀市美酒河镇两江村长</w:t>
      </w:r>
      <w:r w:rsidR="00177469">
        <w:rPr>
          <w:rFonts w:ascii="仿宋" w:eastAsia="仿宋" w:hAnsi="仿宋" w:cs="仿宋" w:hint="eastAsia"/>
          <w:sz w:val="32"/>
          <w:szCs w:val="32"/>
        </w:rPr>
        <w:t>坎</w:t>
      </w:r>
      <w:bookmarkStart w:id="0" w:name="_GoBack"/>
      <w:bookmarkEnd w:id="0"/>
      <w:r>
        <w:rPr>
          <w:rFonts w:ascii="仿宋" w:eastAsia="仿宋" w:hAnsi="仿宋" w:cs="仿宋" w:hint="eastAsia"/>
          <w:sz w:val="32"/>
          <w:szCs w:val="32"/>
        </w:rPr>
        <w:t>组的白酒生产车间存在环境违法行为，环监局立即安排监察人员赶赴现场开展检查。仁怀市美酒河镇距离仁怀市区有五十多公里，只有县道，还有十多公里的乡村道，公路湾多路陡，又是晚上，经过近两小时的时间赶到现场开展监察工作，因现场工作环境不好，办公条件艰苦，经过</w:t>
      </w:r>
      <w:r>
        <w:rPr>
          <w:rFonts w:ascii="仿宋" w:eastAsia="仿宋" w:hAnsi="仿宋" w:cs="仿宋" w:hint="eastAsia"/>
          <w:sz w:val="32"/>
          <w:szCs w:val="32"/>
        </w:rPr>
        <w:t>3</w:t>
      </w:r>
      <w:r>
        <w:rPr>
          <w:rFonts w:ascii="仿宋" w:eastAsia="仿宋" w:hAnsi="仿宋" w:cs="仿宋" w:hint="eastAsia"/>
          <w:sz w:val="32"/>
          <w:szCs w:val="32"/>
        </w:rPr>
        <w:t>个多小时的现场检查，到凌晨</w:t>
      </w:r>
      <w:r>
        <w:rPr>
          <w:rFonts w:ascii="仿宋" w:eastAsia="仿宋" w:hAnsi="仿宋" w:cs="仿宋" w:hint="eastAsia"/>
          <w:sz w:val="32"/>
          <w:szCs w:val="32"/>
        </w:rPr>
        <w:t>1</w:t>
      </w:r>
      <w:r>
        <w:rPr>
          <w:rFonts w:ascii="仿宋" w:eastAsia="仿宋" w:hAnsi="仿宋" w:cs="仿宋" w:hint="eastAsia"/>
          <w:sz w:val="32"/>
          <w:szCs w:val="32"/>
        </w:rPr>
        <w:t>点过结束现场勘查取证工作。经查，该公司实施了以下环境违法行为：一是公司白酒生产车间冷却水未经充分冷却，冷却水从冷却水收集池沿口溢流到雨水沟排入赤水河；二是车间下方的污水收集池满后污水从收集池沿口溢流到收集池</w:t>
      </w:r>
      <w:r>
        <w:rPr>
          <w:rFonts w:ascii="仿宋" w:eastAsia="仿宋" w:hAnsi="仿宋" w:cs="仿宋" w:hint="eastAsia"/>
          <w:sz w:val="32"/>
          <w:szCs w:val="32"/>
        </w:rPr>
        <w:t>下方的山水沟后进入赤水河。现场执法人员现场对该公司白酒生产车间从污水收集池满后溢流到收集池外的水进行取样，水样经仁怀市环境监测站监测，仁环监【</w:t>
      </w:r>
      <w:r>
        <w:rPr>
          <w:rFonts w:ascii="仿宋" w:eastAsia="仿宋" w:hAnsi="仿宋" w:cs="仿宋" w:hint="eastAsia"/>
          <w:sz w:val="32"/>
          <w:szCs w:val="32"/>
        </w:rPr>
        <w:t>2018</w:t>
      </w:r>
      <w:r>
        <w:rPr>
          <w:rFonts w:ascii="仿宋" w:eastAsia="仿宋" w:hAnsi="仿宋" w:cs="仿宋" w:hint="eastAsia"/>
          <w:sz w:val="32"/>
          <w:szCs w:val="32"/>
        </w:rPr>
        <w:t>】报</w:t>
      </w:r>
      <w:r>
        <w:rPr>
          <w:rFonts w:ascii="仿宋" w:eastAsia="仿宋" w:hAnsi="仿宋" w:cs="仿宋" w:hint="eastAsia"/>
          <w:sz w:val="32"/>
          <w:szCs w:val="32"/>
        </w:rPr>
        <w:t>256</w:t>
      </w:r>
      <w:r>
        <w:rPr>
          <w:rFonts w:ascii="仿宋" w:eastAsia="仿宋" w:hAnsi="仿宋" w:cs="仿宋" w:hint="eastAsia"/>
          <w:sz w:val="32"/>
          <w:szCs w:val="32"/>
        </w:rPr>
        <w:t>号监测数据显示，该公司外排废水氨氮超标</w:t>
      </w:r>
      <w:r>
        <w:rPr>
          <w:rFonts w:ascii="仿宋" w:eastAsia="仿宋" w:hAnsi="仿宋" w:cs="仿宋" w:hint="eastAsia"/>
          <w:sz w:val="32"/>
          <w:szCs w:val="32"/>
        </w:rPr>
        <w:t>8.05</w:t>
      </w:r>
      <w:r>
        <w:rPr>
          <w:rFonts w:ascii="仿宋" w:eastAsia="仿宋" w:hAnsi="仿宋" w:cs="仿宋" w:hint="eastAsia"/>
          <w:sz w:val="32"/>
          <w:szCs w:val="32"/>
        </w:rPr>
        <w:t>倍、化学需氧量超标</w:t>
      </w:r>
      <w:r>
        <w:rPr>
          <w:rFonts w:ascii="仿宋" w:eastAsia="仿宋" w:hAnsi="仿宋" w:cs="仿宋" w:hint="eastAsia"/>
          <w:sz w:val="32"/>
          <w:szCs w:val="32"/>
        </w:rPr>
        <w:t>4.80</w:t>
      </w:r>
      <w:r>
        <w:rPr>
          <w:rFonts w:ascii="仿宋" w:eastAsia="仿宋" w:hAnsi="仿宋" w:cs="仿宋" w:hint="eastAsia"/>
          <w:sz w:val="32"/>
          <w:szCs w:val="32"/>
        </w:rPr>
        <w:t>倍、总磷超标</w:t>
      </w:r>
      <w:r>
        <w:rPr>
          <w:rFonts w:ascii="仿宋" w:eastAsia="仿宋" w:hAnsi="仿宋" w:cs="仿宋" w:hint="eastAsia"/>
          <w:sz w:val="32"/>
          <w:szCs w:val="32"/>
        </w:rPr>
        <w:t>16.69</w:t>
      </w:r>
      <w:r>
        <w:rPr>
          <w:rFonts w:ascii="仿宋" w:eastAsia="仿宋" w:hAnsi="仿宋" w:cs="仿宋" w:hint="eastAsia"/>
          <w:sz w:val="32"/>
          <w:szCs w:val="32"/>
        </w:rPr>
        <w:t>倍、总氮超标</w:t>
      </w:r>
      <w:r>
        <w:rPr>
          <w:rFonts w:ascii="仿宋" w:eastAsia="仿宋" w:hAnsi="仿宋" w:cs="仿宋" w:hint="eastAsia"/>
          <w:sz w:val="32"/>
          <w:szCs w:val="32"/>
        </w:rPr>
        <w:t>6.63</w:t>
      </w:r>
      <w:r>
        <w:rPr>
          <w:rFonts w:ascii="仿宋" w:eastAsia="仿宋" w:hAnsi="仿宋" w:cs="仿宋" w:hint="eastAsia"/>
          <w:sz w:val="32"/>
          <w:szCs w:val="32"/>
        </w:rPr>
        <w:t>倍、悬浮物超标</w:t>
      </w:r>
      <w:r>
        <w:rPr>
          <w:rFonts w:ascii="仿宋" w:eastAsia="仿宋" w:hAnsi="仿宋" w:cs="仿宋" w:hint="eastAsia"/>
          <w:sz w:val="32"/>
          <w:szCs w:val="32"/>
        </w:rPr>
        <w:t>0.84</w:t>
      </w:r>
      <w:r>
        <w:rPr>
          <w:rFonts w:ascii="仿宋" w:eastAsia="仿宋" w:hAnsi="仿宋" w:cs="仿宋" w:hint="eastAsia"/>
          <w:sz w:val="32"/>
          <w:szCs w:val="32"/>
        </w:rPr>
        <w:t>倍。该公司以上行为有现场检查笔录、调查询问笔录、照片、录像、监测报告等证据为凭，该行为属于超标排放污染物，违反了《中华人民共和国水污染防治法》第十条规定：排放水污染物，不得超过国家或者地方规定的水污染物排放标准和重点</w:t>
      </w:r>
      <w:r>
        <w:rPr>
          <w:rFonts w:ascii="仿宋" w:eastAsia="仿宋" w:hAnsi="仿宋" w:cs="仿宋" w:hint="eastAsia"/>
          <w:sz w:val="32"/>
          <w:szCs w:val="32"/>
        </w:rPr>
        <w:t>水污染物排放</w:t>
      </w:r>
      <w:r>
        <w:rPr>
          <w:rFonts w:ascii="仿宋" w:eastAsia="仿宋" w:hAnsi="仿宋" w:cs="仿宋" w:hint="eastAsia"/>
          <w:sz w:val="32"/>
          <w:szCs w:val="32"/>
        </w:rPr>
        <w:lastRenderedPageBreak/>
        <w:t>总量控制指标。依据《中华人民共和国水污染防治法》第八十三条。对该公司处以</w:t>
      </w:r>
      <w:r>
        <w:rPr>
          <w:rFonts w:ascii="仿宋" w:eastAsia="仿宋" w:hAnsi="仿宋" w:cs="仿宋" w:hint="eastAsia"/>
          <w:sz w:val="32"/>
          <w:szCs w:val="32"/>
        </w:rPr>
        <w:t>30</w:t>
      </w:r>
      <w:r>
        <w:rPr>
          <w:rFonts w:ascii="仿宋" w:eastAsia="仿宋" w:hAnsi="仿宋" w:cs="仿宋" w:hint="eastAsia"/>
          <w:sz w:val="32"/>
          <w:szCs w:val="32"/>
        </w:rPr>
        <w:t>万元的罚款。</w:t>
      </w:r>
    </w:p>
    <w:p w:rsidR="002713E6" w:rsidRDefault="00374E79">
      <w:pPr>
        <w:pStyle w:val="a3"/>
        <w:widowControl/>
        <w:shd w:val="clear" w:color="auto" w:fill="FFFFFF"/>
        <w:spacing w:line="560" w:lineRule="exact"/>
        <w:ind w:firstLine="645"/>
        <w:rPr>
          <w:rFonts w:ascii="黑体" w:eastAsia="黑体" w:hAnsi="黑体" w:cs="黑体"/>
          <w:b/>
          <w:bCs/>
          <w:color w:val="000000"/>
          <w:sz w:val="32"/>
          <w:szCs w:val="32"/>
        </w:rPr>
      </w:pPr>
      <w:r>
        <w:rPr>
          <w:rFonts w:ascii="黑体" w:eastAsia="黑体" w:hAnsi="黑体" w:cs="黑体" w:hint="eastAsia"/>
          <w:b/>
          <w:bCs/>
          <w:color w:val="000000"/>
          <w:sz w:val="32"/>
          <w:szCs w:val="32"/>
          <w:shd w:val="clear" w:color="auto" w:fill="FFFFFF"/>
        </w:rPr>
        <w:t>四</w:t>
      </w:r>
      <w:r>
        <w:rPr>
          <w:rFonts w:ascii="黑体" w:eastAsia="黑体" w:hAnsi="黑体" w:cs="黑体" w:hint="eastAsia"/>
          <w:b/>
          <w:bCs/>
          <w:color w:val="000000"/>
          <w:sz w:val="32"/>
          <w:szCs w:val="32"/>
          <w:shd w:val="clear" w:color="auto" w:fill="FFFFFF"/>
        </w:rPr>
        <w:t>、存在问题及下一步工作措施</w:t>
      </w:r>
    </w:p>
    <w:p w:rsidR="002713E6" w:rsidRDefault="00374E79">
      <w:pPr>
        <w:pStyle w:val="a3"/>
        <w:widowControl/>
        <w:shd w:val="clear" w:color="auto" w:fill="FFFFFF"/>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环境监察执法大练兵活动开展以来，市环保</w:t>
      </w:r>
      <w:r>
        <w:rPr>
          <w:rFonts w:ascii="仿宋" w:eastAsia="仿宋" w:hAnsi="仿宋" w:cs="仿宋" w:hint="eastAsia"/>
          <w:color w:val="000000"/>
          <w:sz w:val="32"/>
          <w:szCs w:val="32"/>
          <w:shd w:val="clear" w:color="auto" w:fill="FFFFFF"/>
        </w:rPr>
        <w:t>局</w:t>
      </w:r>
      <w:r>
        <w:rPr>
          <w:rFonts w:ascii="仿宋" w:eastAsia="仿宋" w:hAnsi="仿宋" w:cs="仿宋" w:hint="eastAsia"/>
          <w:color w:val="000000"/>
          <w:sz w:val="32"/>
          <w:szCs w:val="32"/>
          <w:shd w:val="clear" w:color="auto" w:fill="FFFFFF"/>
        </w:rPr>
        <w:t>能够高度重视，积极完善工作举措，工作全面深入推进，取得了阶段性成效。但也存在一些问题，</w:t>
      </w:r>
      <w:r>
        <w:rPr>
          <w:rFonts w:ascii="仿宋" w:eastAsia="仿宋" w:hAnsi="仿宋" w:cs="仿宋" w:hint="eastAsia"/>
          <w:b/>
          <w:color w:val="000000"/>
          <w:sz w:val="32"/>
          <w:szCs w:val="32"/>
          <w:shd w:val="clear" w:color="auto" w:fill="FFFFFF"/>
        </w:rPr>
        <w:t>一是</w:t>
      </w:r>
      <w:r>
        <w:rPr>
          <w:rFonts w:ascii="仿宋" w:eastAsia="仿宋" w:hAnsi="仿宋" w:cs="仿宋" w:hint="eastAsia"/>
          <w:color w:val="000000"/>
          <w:sz w:val="32"/>
          <w:szCs w:val="32"/>
          <w:shd w:val="clear" w:color="auto" w:fill="FFFFFF"/>
        </w:rPr>
        <w:t>环境形势依然严峻，</w:t>
      </w:r>
      <w:r>
        <w:rPr>
          <w:rFonts w:ascii="仿宋" w:eastAsia="仿宋" w:hAnsi="仿宋" w:cs="仿宋" w:hint="eastAsia"/>
          <w:color w:val="000000"/>
          <w:sz w:val="32"/>
          <w:szCs w:val="32"/>
          <w:shd w:val="clear" w:color="auto" w:fill="FFFFFF"/>
        </w:rPr>
        <w:t>具有环境监察执法人员</w:t>
      </w:r>
      <w:r>
        <w:rPr>
          <w:rFonts w:ascii="仿宋" w:eastAsia="仿宋" w:hAnsi="仿宋" w:cs="仿宋" w:hint="eastAsia"/>
          <w:color w:val="000000"/>
          <w:sz w:val="32"/>
          <w:szCs w:val="32"/>
          <w:shd w:val="clear" w:color="auto" w:fill="FFFFFF"/>
        </w:rPr>
        <w:t>13</w:t>
      </w:r>
      <w:r>
        <w:rPr>
          <w:rFonts w:ascii="仿宋" w:eastAsia="仿宋" w:hAnsi="仿宋" w:cs="仿宋" w:hint="eastAsia"/>
          <w:color w:val="000000"/>
          <w:sz w:val="32"/>
          <w:szCs w:val="32"/>
          <w:shd w:val="clear" w:color="auto" w:fill="FFFFFF"/>
        </w:rPr>
        <w:t>人，</w:t>
      </w:r>
      <w:r>
        <w:rPr>
          <w:rFonts w:ascii="仿宋" w:eastAsia="仿宋" w:hAnsi="仿宋" w:cs="仿宋" w:hint="eastAsia"/>
          <w:color w:val="000000"/>
          <w:sz w:val="32"/>
          <w:szCs w:val="32"/>
          <w:shd w:val="clear" w:color="auto" w:fill="FFFFFF"/>
        </w:rPr>
        <w:t>环境执法监察任务空前繁重，急需打造一支综合业务、现场执法、沟通协调能力强，既知法、懂法、会用法的环境监察执法队伍。</w:t>
      </w:r>
      <w:r>
        <w:rPr>
          <w:rFonts w:ascii="仿宋" w:eastAsia="仿宋" w:hAnsi="仿宋" w:cs="仿宋" w:hint="eastAsia"/>
          <w:b/>
          <w:color w:val="000000"/>
          <w:sz w:val="32"/>
          <w:szCs w:val="32"/>
          <w:shd w:val="clear" w:color="auto" w:fill="FFFFFF"/>
        </w:rPr>
        <w:t>二是</w:t>
      </w:r>
      <w:r>
        <w:rPr>
          <w:rFonts w:ascii="仿宋" w:eastAsia="仿宋" w:hAnsi="仿宋" w:cs="仿宋" w:hint="eastAsia"/>
          <w:bCs/>
          <w:color w:val="000000"/>
          <w:sz w:val="32"/>
          <w:szCs w:val="32"/>
          <w:shd w:val="clear" w:color="auto" w:fill="FFFFFF"/>
        </w:rPr>
        <w:t>还存在</w:t>
      </w:r>
      <w:r>
        <w:rPr>
          <w:rFonts w:ascii="仿宋" w:eastAsia="仿宋" w:hAnsi="仿宋" w:cs="仿宋" w:hint="eastAsia"/>
          <w:color w:val="000000"/>
          <w:sz w:val="32"/>
          <w:szCs w:val="32"/>
          <w:shd w:val="clear" w:color="auto" w:fill="FFFFFF"/>
        </w:rPr>
        <w:t>对环境执法大练兵活动还存在认识不到位，参与环境监察执法大练兵的积极性不高，造成工作进展不平衡。</w:t>
      </w:r>
      <w:r>
        <w:rPr>
          <w:rFonts w:ascii="仿宋" w:eastAsia="仿宋" w:hAnsi="仿宋" w:cs="仿宋" w:hint="eastAsia"/>
          <w:b/>
          <w:color w:val="000000"/>
          <w:sz w:val="32"/>
          <w:szCs w:val="32"/>
          <w:shd w:val="clear" w:color="auto" w:fill="FFFFFF"/>
        </w:rPr>
        <w:t>三是</w:t>
      </w:r>
      <w:r>
        <w:rPr>
          <w:rFonts w:ascii="仿宋" w:eastAsia="仿宋" w:hAnsi="仿宋" w:cs="仿宋" w:hint="eastAsia"/>
          <w:color w:val="000000"/>
          <w:sz w:val="32"/>
          <w:szCs w:val="32"/>
          <w:shd w:val="clear" w:color="auto" w:fill="FFFFFF"/>
        </w:rPr>
        <w:t>执法不到位的问题仍然存在。特别是</w:t>
      </w:r>
      <w:r>
        <w:rPr>
          <w:rFonts w:ascii="仿宋" w:eastAsia="仿宋" w:hAnsi="仿宋" w:cs="仿宋" w:hint="eastAsia"/>
          <w:color w:val="000000"/>
          <w:sz w:val="32"/>
          <w:szCs w:val="32"/>
          <w:shd w:val="clear" w:color="auto" w:fill="FFFFFF"/>
        </w:rPr>
        <w:t>对</w:t>
      </w:r>
      <w:r>
        <w:rPr>
          <w:rFonts w:ascii="仿宋" w:eastAsia="仿宋" w:hAnsi="仿宋" w:cs="仿宋" w:hint="eastAsia"/>
          <w:color w:val="000000"/>
          <w:sz w:val="32"/>
          <w:szCs w:val="32"/>
          <w:shd w:val="clear" w:color="auto" w:fill="FFFFFF"/>
        </w:rPr>
        <w:t>《环保法》及四个配套办法实施以来，按日计罚案件全市目前还没有实现零的突破。</w:t>
      </w:r>
    </w:p>
    <w:p w:rsidR="002713E6" w:rsidRDefault="00374E79">
      <w:pPr>
        <w:pStyle w:val="a3"/>
        <w:widowControl/>
        <w:shd w:val="clear" w:color="auto" w:fill="FFFFFF"/>
        <w:spacing w:line="560" w:lineRule="exact"/>
        <w:ind w:firstLine="645"/>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下一阶段我们将围绕中心任务，巩固环境执法大练兵活动取得成效，把环境监管做为一项长期工作任务来抓，坚持问题导向和人民群众关心的热点难点环境问题，紧扣环境保护目标任务，积极探索环境保护长效管理机制，做到工作再延伸，措施再具体，把各项工作落到实处。</w:t>
      </w:r>
    </w:p>
    <w:p w:rsidR="002713E6" w:rsidRDefault="00374E79">
      <w:pPr>
        <w:pStyle w:val="a3"/>
        <w:widowControl/>
        <w:shd w:val="clear" w:color="auto" w:fill="FFFFFF"/>
        <w:spacing w:line="560" w:lineRule="exact"/>
        <w:ind w:firstLine="645"/>
        <w:rPr>
          <w:rFonts w:ascii="仿宋" w:eastAsia="仿宋" w:hAnsi="仿宋" w:cs="仿宋"/>
          <w:b/>
          <w:color w:val="000000"/>
          <w:sz w:val="32"/>
          <w:szCs w:val="32"/>
          <w:shd w:val="clear" w:color="auto" w:fill="FFFFFF"/>
        </w:rPr>
      </w:pPr>
      <w:r>
        <w:rPr>
          <w:rFonts w:ascii="仿宋" w:eastAsia="仿宋" w:hAnsi="仿宋" w:cs="仿宋" w:hint="eastAsia"/>
          <w:b/>
          <w:bCs/>
          <w:sz w:val="32"/>
          <w:szCs w:val="32"/>
        </w:rPr>
        <w:t>一是</w:t>
      </w:r>
      <w:r>
        <w:rPr>
          <w:rFonts w:ascii="仿宋" w:eastAsia="仿宋" w:hAnsi="仿宋" w:cs="仿宋" w:hint="eastAsia"/>
          <w:sz w:val="32"/>
          <w:szCs w:val="32"/>
        </w:rPr>
        <w:t>加大环境监察能力建设。高度</w:t>
      </w:r>
      <w:r>
        <w:rPr>
          <w:rFonts w:ascii="仿宋" w:eastAsia="仿宋" w:hAnsi="仿宋" w:cs="仿宋" w:hint="eastAsia"/>
          <w:sz w:val="32"/>
          <w:szCs w:val="32"/>
        </w:rPr>
        <w:t>重视环境监察能力标准化建设工作，严格按照新标准要求，积极争取扩充编制和人员，购置执法装备和交通工具，</w:t>
      </w:r>
      <w:r>
        <w:rPr>
          <w:rFonts w:ascii="仿宋" w:eastAsia="仿宋" w:hAnsi="仿宋" w:cs="仿宋" w:hint="eastAsia"/>
          <w:sz w:val="32"/>
          <w:szCs w:val="32"/>
        </w:rPr>
        <w:t>提升环境监察水平。</w:t>
      </w:r>
    </w:p>
    <w:p w:rsidR="002713E6" w:rsidRDefault="00374E79">
      <w:pPr>
        <w:pStyle w:val="a3"/>
        <w:widowControl/>
        <w:shd w:val="clear" w:color="auto" w:fill="FFFFFF"/>
        <w:spacing w:line="560" w:lineRule="exact"/>
        <w:ind w:firstLine="645"/>
        <w:rPr>
          <w:rFonts w:ascii="仿宋" w:eastAsia="仿宋" w:hAnsi="仿宋" w:cs="仿宋"/>
          <w:color w:val="000000"/>
          <w:sz w:val="32"/>
          <w:szCs w:val="32"/>
        </w:rPr>
      </w:pPr>
      <w:r>
        <w:rPr>
          <w:rFonts w:ascii="仿宋" w:eastAsia="仿宋" w:hAnsi="仿宋" w:cs="仿宋" w:hint="eastAsia"/>
          <w:b/>
          <w:color w:val="000000"/>
          <w:sz w:val="32"/>
          <w:szCs w:val="32"/>
          <w:shd w:val="clear" w:color="auto" w:fill="FFFFFF"/>
        </w:rPr>
        <w:t>二</w:t>
      </w:r>
      <w:r>
        <w:rPr>
          <w:rFonts w:ascii="仿宋" w:eastAsia="仿宋" w:hAnsi="仿宋" w:cs="仿宋" w:hint="eastAsia"/>
          <w:b/>
          <w:color w:val="000000"/>
          <w:sz w:val="32"/>
          <w:szCs w:val="32"/>
          <w:shd w:val="clear" w:color="auto" w:fill="FFFFFF"/>
        </w:rPr>
        <w:t>是</w:t>
      </w:r>
      <w:r>
        <w:rPr>
          <w:rFonts w:ascii="仿宋" w:eastAsia="仿宋" w:hAnsi="仿宋" w:cs="仿宋" w:hint="eastAsia"/>
          <w:color w:val="000000"/>
          <w:sz w:val="32"/>
          <w:szCs w:val="32"/>
          <w:shd w:val="clear" w:color="auto" w:fill="FFFFFF"/>
        </w:rPr>
        <w:t>加大执法人员岗位培训</w:t>
      </w:r>
      <w:r>
        <w:rPr>
          <w:rFonts w:ascii="仿宋" w:eastAsia="仿宋" w:hAnsi="仿宋" w:cs="仿宋" w:hint="eastAsia"/>
          <w:color w:val="000000"/>
          <w:sz w:val="32"/>
          <w:szCs w:val="32"/>
          <w:shd w:val="clear" w:color="auto" w:fill="FFFFFF"/>
        </w:rPr>
        <w:t>。</w:t>
      </w:r>
      <w:r>
        <w:rPr>
          <w:rFonts w:ascii="仿宋" w:eastAsia="仿宋" w:hAnsi="仿宋" w:cs="仿宋" w:hint="eastAsia"/>
          <w:color w:val="000000"/>
          <w:sz w:val="32"/>
          <w:szCs w:val="32"/>
          <w:shd w:val="clear" w:color="auto" w:fill="FFFFFF"/>
        </w:rPr>
        <w:t>积极</w:t>
      </w:r>
      <w:r>
        <w:rPr>
          <w:rFonts w:ascii="仿宋" w:eastAsia="仿宋" w:hAnsi="仿宋" w:cs="仿宋" w:hint="eastAsia"/>
          <w:color w:val="000000"/>
          <w:sz w:val="32"/>
          <w:szCs w:val="32"/>
          <w:shd w:val="clear" w:color="auto" w:fill="FFFFFF"/>
        </w:rPr>
        <w:t>组织</w:t>
      </w:r>
      <w:r>
        <w:rPr>
          <w:rFonts w:ascii="仿宋" w:eastAsia="仿宋" w:hAnsi="仿宋" w:cs="仿宋" w:hint="eastAsia"/>
          <w:color w:val="000000"/>
          <w:sz w:val="32"/>
          <w:szCs w:val="32"/>
          <w:shd w:val="clear" w:color="auto" w:fill="FFFFFF"/>
        </w:rPr>
        <w:t>参加环境执法业务培训，集中组织执法人员对《环保法》及四个配套办法等</w:t>
      </w:r>
      <w:r>
        <w:rPr>
          <w:rFonts w:ascii="仿宋" w:eastAsia="仿宋" w:hAnsi="仿宋" w:cs="仿宋" w:hint="eastAsia"/>
          <w:color w:val="000000"/>
          <w:sz w:val="32"/>
          <w:szCs w:val="32"/>
          <w:shd w:val="clear" w:color="auto" w:fill="FFFFFF"/>
        </w:rPr>
        <w:t>相关配套</w:t>
      </w:r>
      <w:r>
        <w:rPr>
          <w:rFonts w:ascii="仿宋" w:eastAsia="仿宋" w:hAnsi="仿宋" w:cs="仿宋" w:hint="eastAsia"/>
          <w:color w:val="000000"/>
          <w:sz w:val="32"/>
          <w:szCs w:val="32"/>
          <w:shd w:val="clear" w:color="auto" w:fill="FFFFFF"/>
        </w:rPr>
        <w:t>法律法规进行</w:t>
      </w:r>
      <w:r>
        <w:rPr>
          <w:rFonts w:ascii="仿宋" w:eastAsia="仿宋" w:hAnsi="仿宋" w:cs="仿宋" w:hint="eastAsia"/>
          <w:color w:val="000000"/>
          <w:sz w:val="32"/>
          <w:szCs w:val="32"/>
          <w:shd w:val="clear" w:color="auto" w:fill="FFFFFF"/>
        </w:rPr>
        <w:t>强化</w:t>
      </w:r>
      <w:r>
        <w:rPr>
          <w:rFonts w:ascii="仿宋" w:eastAsia="仿宋" w:hAnsi="仿宋" w:cs="仿宋" w:hint="eastAsia"/>
          <w:color w:val="000000"/>
          <w:sz w:val="32"/>
          <w:szCs w:val="32"/>
          <w:shd w:val="clear" w:color="auto" w:fill="FFFFFF"/>
        </w:rPr>
        <w:t>学习，确保所有</w:t>
      </w:r>
      <w:r>
        <w:rPr>
          <w:rFonts w:ascii="仿宋" w:eastAsia="仿宋" w:hAnsi="仿宋" w:cs="仿宋" w:hint="eastAsia"/>
          <w:color w:val="000000"/>
          <w:sz w:val="32"/>
          <w:szCs w:val="32"/>
          <w:shd w:val="clear" w:color="auto" w:fill="FFFFFF"/>
        </w:rPr>
        <w:t>执法人员</w:t>
      </w:r>
      <w:r>
        <w:rPr>
          <w:rFonts w:ascii="仿宋" w:eastAsia="仿宋" w:hAnsi="仿宋" w:cs="仿宋" w:hint="eastAsia"/>
          <w:color w:val="000000"/>
          <w:sz w:val="32"/>
          <w:szCs w:val="32"/>
          <w:shd w:val="clear" w:color="auto" w:fill="FFFFFF"/>
        </w:rPr>
        <w:t>熟练掌</w:t>
      </w:r>
      <w:r>
        <w:rPr>
          <w:rFonts w:ascii="仿宋" w:eastAsia="仿宋" w:hAnsi="仿宋" w:cs="仿宋" w:hint="eastAsia"/>
          <w:color w:val="000000"/>
          <w:sz w:val="32"/>
          <w:szCs w:val="32"/>
          <w:shd w:val="clear" w:color="auto" w:fill="FFFFFF"/>
        </w:rPr>
        <w:lastRenderedPageBreak/>
        <w:t>握行政处罚案件的调查取证、法律文书制作等技能，进一步提高执法人员的综合业务能力。</w:t>
      </w:r>
    </w:p>
    <w:p w:rsidR="002713E6" w:rsidRDefault="00374E79">
      <w:pPr>
        <w:pStyle w:val="a3"/>
        <w:widowControl/>
        <w:shd w:val="clear" w:color="auto" w:fill="FFFFFF"/>
        <w:spacing w:line="560" w:lineRule="exact"/>
        <w:ind w:firstLine="645"/>
        <w:rPr>
          <w:rFonts w:ascii="仿宋" w:eastAsia="仿宋" w:hAnsi="仿宋" w:cs="仿宋"/>
          <w:color w:val="000000"/>
          <w:sz w:val="32"/>
          <w:szCs w:val="32"/>
        </w:rPr>
      </w:pPr>
      <w:r>
        <w:rPr>
          <w:rFonts w:ascii="仿宋" w:eastAsia="仿宋" w:hAnsi="仿宋" w:cs="仿宋" w:hint="eastAsia"/>
          <w:b/>
          <w:color w:val="000000"/>
          <w:sz w:val="32"/>
          <w:szCs w:val="32"/>
          <w:shd w:val="clear" w:color="auto" w:fill="FFFFFF"/>
        </w:rPr>
        <w:t>三</w:t>
      </w:r>
      <w:r>
        <w:rPr>
          <w:rFonts w:ascii="仿宋" w:eastAsia="仿宋" w:hAnsi="仿宋" w:cs="仿宋" w:hint="eastAsia"/>
          <w:b/>
          <w:color w:val="000000"/>
          <w:sz w:val="32"/>
          <w:szCs w:val="32"/>
          <w:shd w:val="clear" w:color="auto" w:fill="FFFFFF"/>
        </w:rPr>
        <w:t>是</w:t>
      </w:r>
      <w:r>
        <w:rPr>
          <w:rFonts w:ascii="仿宋" w:eastAsia="仿宋" w:hAnsi="仿宋" w:cs="仿宋" w:hint="eastAsia"/>
          <w:color w:val="000000"/>
          <w:sz w:val="32"/>
          <w:szCs w:val="32"/>
          <w:shd w:val="clear" w:color="auto" w:fill="FFFFFF"/>
        </w:rPr>
        <w:t>严格执行《环保法》及其四个配套办法，加大环境执法力度，严厉打击群众反映强烈、媒体关注和领导批示的环境违法案件，做到有案必查、违法必究，查处一批按日连续处罚，实施查封、扣押，限制生产、停产整治，移送拘留，环境污染犯罪等典型案件。</w:t>
      </w:r>
    </w:p>
    <w:p w:rsidR="002713E6" w:rsidRDefault="00374E79">
      <w:pPr>
        <w:pStyle w:val="a3"/>
        <w:widowControl/>
        <w:shd w:val="clear" w:color="auto" w:fill="FFFFFF"/>
        <w:spacing w:line="560" w:lineRule="exact"/>
        <w:ind w:firstLine="645"/>
        <w:rPr>
          <w:rFonts w:ascii="仿宋" w:eastAsia="仿宋" w:hAnsi="仿宋" w:cs="仿宋"/>
          <w:color w:val="000000"/>
          <w:sz w:val="32"/>
          <w:szCs w:val="32"/>
          <w:shd w:val="clear" w:color="auto" w:fill="FFFFFF"/>
        </w:rPr>
      </w:pPr>
      <w:r>
        <w:rPr>
          <w:rFonts w:ascii="仿宋" w:eastAsia="仿宋" w:hAnsi="仿宋" w:cs="仿宋" w:hint="eastAsia"/>
          <w:b/>
          <w:color w:val="000000"/>
          <w:sz w:val="32"/>
          <w:szCs w:val="32"/>
          <w:shd w:val="clear" w:color="auto" w:fill="FFFFFF"/>
        </w:rPr>
        <w:t>四</w:t>
      </w:r>
      <w:r>
        <w:rPr>
          <w:rFonts w:ascii="仿宋" w:eastAsia="仿宋" w:hAnsi="仿宋" w:cs="仿宋" w:hint="eastAsia"/>
          <w:b/>
          <w:color w:val="000000"/>
          <w:sz w:val="32"/>
          <w:szCs w:val="32"/>
          <w:shd w:val="clear" w:color="auto" w:fill="FFFFFF"/>
        </w:rPr>
        <w:t>是</w:t>
      </w:r>
      <w:r>
        <w:rPr>
          <w:rFonts w:ascii="仿宋" w:eastAsia="仿宋" w:hAnsi="仿宋" w:cs="仿宋" w:hint="eastAsia"/>
          <w:color w:val="000000"/>
          <w:sz w:val="32"/>
          <w:szCs w:val="32"/>
          <w:shd w:val="clear" w:color="auto" w:fill="FFFFFF"/>
        </w:rPr>
        <w:t>进一步抓好环境信访工作，化解和处置环境矛盾纠纷。落实环境信访工作责任，对群众反映的环境问题，做到有访必查不断提高环境信访工作质量，切实维护人民的利益。</w:t>
      </w:r>
    </w:p>
    <w:p w:rsidR="002713E6" w:rsidRDefault="002713E6">
      <w:pPr>
        <w:pStyle w:val="a3"/>
        <w:widowControl/>
        <w:shd w:val="clear" w:color="auto" w:fill="FFFFFF"/>
        <w:spacing w:line="560" w:lineRule="exact"/>
        <w:ind w:firstLine="645"/>
        <w:rPr>
          <w:rFonts w:ascii="仿宋" w:eastAsia="仿宋" w:hAnsi="仿宋" w:cs="仿宋"/>
          <w:color w:val="000000"/>
          <w:sz w:val="32"/>
          <w:szCs w:val="32"/>
          <w:shd w:val="clear" w:color="auto" w:fill="FFFFFF"/>
        </w:rPr>
      </w:pPr>
    </w:p>
    <w:p w:rsidR="002713E6" w:rsidRDefault="002713E6">
      <w:pPr>
        <w:pStyle w:val="a3"/>
        <w:widowControl/>
        <w:shd w:val="clear" w:color="auto" w:fill="FFFFFF"/>
        <w:spacing w:line="560" w:lineRule="exact"/>
        <w:ind w:firstLine="645"/>
        <w:rPr>
          <w:rFonts w:ascii="仿宋" w:eastAsia="仿宋" w:hAnsi="仿宋" w:cs="仿宋"/>
          <w:color w:val="000000"/>
          <w:sz w:val="32"/>
          <w:szCs w:val="32"/>
          <w:shd w:val="clear" w:color="auto" w:fill="FFFFFF"/>
        </w:rPr>
      </w:pPr>
    </w:p>
    <w:p w:rsidR="002713E6" w:rsidRDefault="002713E6">
      <w:pPr>
        <w:pStyle w:val="a3"/>
        <w:widowControl/>
        <w:shd w:val="clear" w:color="auto" w:fill="FFFFFF"/>
        <w:spacing w:line="560" w:lineRule="exact"/>
        <w:ind w:firstLine="645"/>
        <w:rPr>
          <w:rFonts w:ascii="仿宋" w:eastAsia="仿宋" w:hAnsi="仿宋" w:cs="仿宋"/>
          <w:color w:val="000000"/>
          <w:sz w:val="32"/>
          <w:szCs w:val="32"/>
          <w:shd w:val="clear" w:color="auto" w:fill="FFFFFF"/>
        </w:rPr>
      </w:pPr>
    </w:p>
    <w:p w:rsidR="002713E6" w:rsidRDefault="00374E79">
      <w:pPr>
        <w:pStyle w:val="a3"/>
        <w:widowControl/>
        <w:shd w:val="clear" w:color="auto" w:fill="FFFFFF"/>
        <w:spacing w:line="560" w:lineRule="exact"/>
        <w:ind w:firstLine="645"/>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 xml:space="preserve">                            </w:t>
      </w:r>
      <w:r>
        <w:rPr>
          <w:rFonts w:ascii="仿宋" w:eastAsia="仿宋" w:hAnsi="仿宋" w:cs="仿宋" w:hint="eastAsia"/>
          <w:color w:val="000000"/>
          <w:sz w:val="32"/>
          <w:szCs w:val="32"/>
          <w:shd w:val="clear" w:color="auto" w:fill="FFFFFF"/>
        </w:rPr>
        <w:t>仁怀市环境监察局</w:t>
      </w:r>
    </w:p>
    <w:p w:rsidR="002713E6" w:rsidRDefault="00374E79">
      <w:pPr>
        <w:pStyle w:val="a3"/>
        <w:widowControl/>
        <w:shd w:val="clear" w:color="auto" w:fill="FFFFFF"/>
        <w:spacing w:line="560" w:lineRule="exact"/>
        <w:ind w:firstLine="645"/>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 xml:space="preserve">                            2018</w:t>
      </w:r>
      <w:r>
        <w:rPr>
          <w:rFonts w:ascii="仿宋" w:eastAsia="仿宋" w:hAnsi="仿宋" w:cs="仿宋" w:hint="eastAsia"/>
          <w:color w:val="000000"/>
          <w:sz w:val="32"/>
          <w:szCs w:val="32"/>
          <w:shd w:val="clear" w:color="auto" w:fill="FFFFFF"/>
        </w:rPr>
        <w:t>年</w:t>
      </w:r>
      <w:r>
        <w:rPr>
          <w:rFonts w:ascii="仿宋" w:eastAsia="仿宋" w:hAnsi="仿宋" w:cs="仿宋" w:hint="eastAsia"/>
          <w:color w:val="000000"/>
          <w:sz w:val="32"/>
          <w:szCs w:val="32"/>
          <w:shd w:val="clear" w:color="auto" w:fill="FFFFFF"/>
        </w:rPr>
        <w:t>11</w:t>
      </w:r>
      <w:r>
        <w:rPr>
          <w:rFonts w:ascii="仿宋" w:eastAsia="仿宋" w:hAnsi="仿宋" w:cs="仿宋" w:hint="eastAsia"/>
          <w:color w:val="000000"/>
          <w:sz w:val="32"/>
          <w:szCs w:val="32"/>
          <w:shd w:val="clear" w:color="auto" w:fill="FFFFFF"/>
        </w:rPr>
        <w:t>月</w:t>
      </w:r>
      <w:r>
        <w:rPr>
          <w:rFonts w:ascii="仿宋" w:eastAsia="仿宋" w:hAnsi="仿宋" w:cs="仿宋" w:hint="eastAsia"/>
          <w:color w:val="000000"/>
          <w:sz w:val="32"/>
          <w:szCs w:val="32"/>
          <w:shd w:val="clear" w:color="auto" w:fill="FFFFFF"/>
        </w:rPr>
        <w:t>24</w:t>
      </w:r>
      <w:r>
        <w:rPr>
          <w:rFonts w:ascii="仿宋" w:eastAsia="仿宋" w:hAnsi="仿宋" w:cs="仿宋" w:hint="eastAsia"/>
          <w:color w:val="000000"/>
          <w:sz w:val="32"/>
          <w:szCs w:val="32"/>
          <w:shd w:val="clear" w:color="auto" w:fill="FFFFFF"/>
        </w:rPr>
        <w:t>日</w:t>
      </w:r>
    </w:p>
    <w:p w:rsidR="002713E6" w:rsidRDefault="002713E6">
      <w:pPr>
        <w:spacing w:line="560" w:lineRule="exact"/>
        <w:ind w:firstLineChars="200" w:firstLine="420"/>
        <w:rPr>
          <w:rFonts w:eastAsia="微软雅黑"/>
        </w:rPr>
      </w:pPr>
    </w:p>
    <w:sectPr w:rsidR="002713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E79" w:rsidRDefault="00374E79" w:rsidP="00177469">
      <w:r>
        <w:separator/>
      </w:r>
    </w:p>
  </w:endnote>
  <w:endnote w:type="continuationSeparator" w:id="0">
    <w:p w:rsidR="00374E79" w:rsidRDefault="00374E79" w:rsidP="0017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E79" w:rsidRDefault="00374E79" w:rsidP="00177469">
      <w:r>
        <w:separator/>
      </w:r>
    </w:p>
  </w:footnote>
  <w:footnote w:type="continuationSeparator" w:id="0">
    <w:p w:rsidR="00374E79" w:rsidRDefault="00374E79" w:rsidP="001774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A275E"/>
    <w:rsid w:val="00177469"/>
    <w:rsid w:val="002713E6"/>
    <w:rsid w:val="00374E79"/>
    <w:rsid w:val="0D7506FC"/>
    <w:rsid w:val="0E6D2BDE"/>
    <w:rsid w:val="28C1760F"/>
    <w:rsid w:val="299F290A"/>
    <w:rsid w:val="2F482F54"/>
    <w:rsid w:val="30F11F43"/>
    <w:rsid w:val="38A561CC"/>
    <w:rsid w:val="4BEA2418"/>
    <w:rsid w:val="4F02126B"/>
    <w:rsid w:val="536B364E"/>
    <w:rsid w:val="57A0155C"/>
    <w:rsid w:val="58020286"/>
    <w:rsid w:val="5DEA275E"/>
    <w:rsid w:val="691C2F3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CBD294-63CD-4DC1-84E5-2A0234683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Pr>
      <w:sz w:val="24"/>
    </w:rPr>
  </w:style>
  <w:style w:type="character" w:styleId="a4">
    <w:name w:val="Hyperlink"/>
    <w:basedOn w:val="a0"/>
    <w:qFormat/>
    <w:rPr>
      <w:color w:val="0000FF"/>
      <w:u w:val="single"/>
    </w:rPr>
  </w:style>
  <w:style w:type="paragraph" w:styleId="a5">
    <w:name w:val="header"/>
    <w:basedOn w:val="a"/>
    <w:link w:val="Char"/>
    <w:rsid w:val="001774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77469"/>
    <w:rPr>
      <w:rFonts w:asciiTheme="minorHAnsi" w:eastAsiaTheme="minorEastAsia" w:hAnsiTheme="minorHAnsi" w:cstheme="minorBidi"/>
      <w:kern w:val="2"/>
      <w:sz w:val="18"/>
      <w:szCs w:val="18"/>
    </w:rPr>
  </w:style>
  <w:style w:type="paragraph" w:styleId="a6">
    <w:name w:val="footer"/>
    <w:basedOn w:val="a"/>
    <w:link w:val="Char0"/>
    <w:rsid w:val="00177469"/>
    <w:pPr>
      <w:tabs>
        <w:tab w:val="center" w:pos="4153"/>
        <w:tab w:val="right" w:pos="8306"/>
      </w:tabs>
      <w:snapToGrid w:val="0"/>
      <w:jc w:val="left"/>
    </w:pPr>
    <w:rPr>
      <w:sz w:val="18"/>
      <w:szCs w:val="18"/>
    </w:rPr>
  </w:style>
  <w:style w:type="character" w:customStyle="1" w:styleId="Char0">
    <w:name w:val="页脚 Char"/>
    <w:basedOn w:val="a0"/>
    <w:link w:val="a6"/>
    <w:rsid w:val="0017746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71</TotalTime>
  <Pages>7</Pages>
  <Words>581</Words>
  <Characters>3316</Characters>
  <Application>Microsoft Office Word</Application>
  <DocSecurity>0</DocSecurity>
  <Lines>27</Lines>
  <Paragraphs>7</Paragraphs>
  <ScaleCrop>false</ScaleCrop>
  <Company/>
  <LinksUpToDate>false</LinksUpToDate>
  <CharactersWithSpaces>3890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选择开心</dc:creator>
  <cp:lastModifiedBy>yanyuke</cp:lastModifiedBy>
  <cp:revision>2</cp:revision>
  <dcterms:created xsi:type="dcterms:W3CDTF">2018-11-28T04:16:00Z</dcterms:created>
  <dcterms:modified xsi:type="dcterms:W3CDTF">2018-12-17T14:34:00Z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