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25" w:rsidRDefault="0028084C">
      <w:pPr>
        <w:widowControl/>
        <w:spacing w:line="576" w:lineRule="exact"/>
        <w:ind w:firstLineChars="200" w:firstLine="880"/>
        <w:jc w:val="center"/>
        <w:rPr>
          <w:rFonts w:ascii="仿宋" w:eastAsia="仿宋" w:hAnsi="仿宋" w:cs="仿宋"/>
          <w:sz w:val="44"/>
          <w:szCs w:val="44"/>
        </w:rPr>
      </w:pPr>
      <w:r>
        <w:rPr>
          <w:rFonts w:ascii="黑体" w:eastAsia="黑体" w:hAnsi="黑体" w:cs="黑体" w:hint="eastAsia"/>
          <w:sz w:val="44"/>
          <w:szCs w:val="44"/>
        </w:rPr>
        <w:t>铁腕治污</w:t>
      </w:r>
      <w:r>
        <w:rPr>
          <w:rFonts w:ascii="黑体" w:eastAsia="黑体" w:hAnsi="黑体" w:cs="黑体" w:hint="eastAsia"/>
          <w:sz w:val="44"/>
          <w:szCs w:val="44"/>
        </w:rPr>
        <w:t xml:space="preserve"> </w:t>
      </w:r>
      <w:r>
        <w:rPr>
          <w:rFonts w:ascii="黑体" w:eastAsia="黑体" w:hAnsi="黑体" w:cs="黑体" w:hint="eastAsia"/>
          <w:sz w:val="44"/>
          <w:szCs w:val="44"/>
        </w:rPr>
        <w:t>零容忍</w:t>
      </w:r>
    </w:p>
    <w:p w:rsidR="00C47B25" w:rsidRDefault="00C47B25">
      <w:pPr>
        <w:ind w:firstLineChars="200" w:firstLine="640"/>
        <w:rPr>
          <w:rFonts w:ascii="仿宋" w:eastAsia="仿宋" w:hAnsi="仿宋" w:cs="仿宋"/>
          <w:color w:val="000000"/>
          <w:sz w:val="32"/>
          <w:szCs w:val="32"/>
        </w:rPr>
      </w:pPr>
      <w:bookmarkStart w:id="0" w:name="_GoBack"/>
      <w:bookmarkEnd w:id="0"/>
    </w:p>
    <w:p w:rsidR="0028084C" w:rsidRDefault="0028084C" w:rsidP="0028084C">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为推进我县环境执法队伍建设，进一步提高环境监察执法水平</w:t>
      </w:r>
      <w:r w:rsidRPr="00E25888">
        <w:rPr>
          <w:rFonts w:ascii="仿宋" w:eastAsia="仿宋" w:hAnsi="仿宋" w:cs="仿宋" w:hint="eastAsia"/>
          <w:sz w:val="32"/>
          <w:szCs w:val="32"/>
        </w:rPr>
        <w:t>，根据市环保局《关于开展2018年环境执法大练兵的通知》（宁环发〔2018〕159号）和市环保局《西宁市2018年环境执法大练兵方案》</w:t>
      </w:r>
      <w:r>
        <w:rPr>
          <w:rFonts w:ascii="仿宋" w:eastAsia="仿宋" w:hAnsi="仿宋" w:cs="仿宋" w:hint="eastAsia"/>
          <w:color w:val="333333"/>
          <w:sz w:val="32"/>
          <w:szCs w:val="32"/>
        </w:rPr>
        <w:t>要求</w:t>
      </w:r>
      <w:r>
        <w:rPr>
          <w:rFonts w:ascii="仿宋" w:eastAsia="仿宋" w:hAnsi="仿宋" w:cs="仿宋" w:hint="eastAsia"/>
          <w:color w:val="000000"/>
          <w:sz w:val="32"/>
          <w:szCs w:val="32"/>
        </w:rPr>
        <w:t>，并结合我县实际情况</w:t>
      </w:r>
      <w:r>
        <w:rPr>
          <w:rFonts w:ascii="仿宋" w:eastAsia="仿宋" w:hAnsi="仿宋" w:cs="仿宋" w:hint="eastAsia"/>
          <w:color w:val="222222"/>
          <w:kern w:val="0"/>
          <w:sz w:val="32"/>
          <w:szCs w:val="32"/>
          <w:shd w:val="clear" w:color="auto" w:fill="FFFFFF"/>
          <w:lang/>
        </w:rPr>
        <w:t>制定</w:t>
      </w:r>
      <w:r>
        <w:rPr>
          <w:rFonts w:ascii="仿宋" w:eastAsia="仿宋" w:hAnsi="仿宋" w:cs="仿宋" w:hint="eastAsia"/>
          <w:bCs/>
          <w:sz w:val="32"/>
          <w:szCs w:val="32"/>
        </w:rPr>
        <w:t>《2018年大通县环境执法大练兵实施方案》</w:t>
      </w:r>
      <w:r>
        <w:rPr>
          <w:rFonts w:ascii="仿宋" w:eastAsia="仿宋" w:hAnsi="仿宋" w:cs="仿宋" w:hint="eastAsia"/>
          <w:color w:val="000000"/>
          <w:sz w:val="32"/>
          <w:szCs w:val="32"/>
        </w:rPr>
        <w:t>，我局积极严格按照“全覆盖、零容忍、明责任、严执法、重实效”的总体要求，加强环境监管执法，全面推进环境执法大练兵工作。现将有关情况总结如下：</w:t>
      </w:r>
    </w:p>
    <w:p w:rsidR="0028084C" w:rsidRPr="00E25888" w:rsidRDefault="0028084C" w:rsidP="0028084C">
      <w:pPr>
        <w:numPr>
          <w:ilvl w:val="0"/>
          <w:numId w:val="1"/>
        </w:numPr>
        <w:ind w:firstLineChars="200" w:firstLine="643"/>
        <w:rPr>
          <w:rFonts w:ascii="仿宋" w:eastAsia="仿宋" w:hAnsi="仿宋" w:cs="仿宋" w:hint="eastAsia"/>
          <w:b/>
          <w:bCs/>
          <w:sz w:val="32"/>
          <w:szCs w:val="32"/>
        </w:rPr>
      </w:pPr>
      <w:r>
        <w:rPr>
          <w:rFonts w:ascii="仿宋" w:eastAsia="仿宋" w:hAnsi="仿宋" w:cs="仿宋" w:hint="eastAsia"/>
          <w:b/>
          <w:bCs/>
          <w:color w:val="000000"/>
          <w:sz w:val="32"/>
          <w:szCs w:val="32"/>
        </w:rPr>
        <w:t>主要</w:t>
      </w:r>
      <w:r w:rsidRPr="00E25888">
        <w:rPr>
          <w:rFonts w:ascii="仿宋" w:eastAsia="仿宋" w:hAnsi="仿宋" w:cs="仿宋" w:hint="eastAsia"/>
          <w:b/>
          <w:bCs/>
          <w:sz w:val="32"/>
          <w:szCs w:val="32"/>
        </w:rPr>
        <w:t>做法及成效</w:t>
      </w:r>
    </w:p>
    <w:p w:rsidR="0028084C" w:rsidRPr="00E25888" w:rsidRDefault="0028084C" w:rsidP="0028084C">
      <w:pPr>
        <w:widowControl/>
        <w:shd w:val="clear" w:color="auto" w:fill="FFFFFF"/>
        <w:ind w:firstLineChars="200" w:firstLine="643"/>
        <w:rPr>
          <w:rFonts w:ascii="楷体" w:eastAsia="楷体" w:hAnsi="楷体" w:cs="楷体" w:hint="eastAsia"/>
          <w:sz w:val="32"/>
          <w:szCs w:val="32"/>
          <w:shd w:val="clear" w:color="auto" w:fill="FFFFFF"/>
        </w:rPr>
      </w:pPr>
      <w:r w:rsidRPr="00E25888">
        <w:rPr>
          <w:rFonts w:ascii="楷体" w:eastAsia="楷体" w:hAnsi="楷体" w:cs="楷体" w:hint="eastAsia"/>
          <w:b/>
          <w:bCs/>
          <w:sz w:val="32"/>
          <w:szCs w:val="32"/>
          <w:shd w:val="clear" w:color="auto" w:fill="FFFFFF"/>
        </w:rPr>
        <w:t>（一）加大了环境违法案件查处力度。</w:t>
      </w:r>
      <w:r w:rsidRPr="00E25888">
        <w:rPr>
          <w:rFonts w:ascii="仿宋" w:eastAsia="仿宋" w:hAnsi="仿宋" w:cs="仿宋" w:hint="eastAsia"/>
          <w:sz w:val="32"/>
          <w:szCs w:val="32"/>
          <w:shd w:val="clear" w:color="auto" w:fill="FFFFFF"/>
        </w:rPr>
        <w:t>“大练兵”开展以来，我县环境执法人员将查处环境违法案件作为加强环境执法工作的重要手段，充分运用《环境保护法》及其相关配套办法，加大违法案件处罚力度，自大练兵活动开展以来，</w:t>
      </w:r>
      <w:r w:rsidRPr="00E25888">
        <w:rPr>
          <w:rFonts w:ascii="仿宋" w:eastAsia="仿宋" w:hAnsi="仿宋" w:cs="仿宋" w:hint="eastAsia"/>
          <w:kern w:val="0"/>
          <w:sz w:val="32"/>
          <w:szCs w:val="32"/>
          <w:shd w:val="clear" w:color="auto" w:fill="FFFFFF"/>
          <w:lang/>
        </w:rPr>
        <w:t>1-10月中旬共出动执法人员4141人次，对辖区内污染源企业的环保措施落实情况进行了现场检查，查处并下达责令改正违法行为决定书176份，累计出动执法人员731人次，下达行政处罚14家，处罚金额79万元，收缴罚款113.38万元，受理群众来信来访案件累计176件，累计出动662人次（截止2018年10月19日）。</w:t>
      </w:r>
    </w:p>
    <w:p w:rsidR="0028084C" w:rsidRDefault="0028084C" w:rsidP="0028084C">
      <w:pPr>
        <w:widowControl/>
        <w:numPr>
          <w:ilvl w:val="0"/>
          <w:numId w:val="2"/>
        </w:numPr>
        <w:shd w:val="clear" w:color="auto" w:fill="FFFFFF"/>
        <w:spacing w:line="560" w:lineRule="atLeast"/>
        <w:ind w:firstLine="640"/>
        <w:rPr>
          <w:rFonts w:ascii="楷体" w:eastAsia="楷体" w:hAnsi="楷体" w:cs="楷体" w:hint="eastAsia"/>
          <w:color w:val="333333"/>
          <w:sz w:val="32"/>
          <w:szCs w:val="32"/>
          <w:shd w:val="clear" w:color="auto" w:fill="FFFFFF"/>
        </w:rPr>
      </w:pPr>
      <w:r w:rsidRPr="00E25888">
        <w:rPr>
          <w:rFonts w:ascii="楷体" w:eastAsia="楷体" w:hAnsi="楷体" w:cs="楷体" w:hint="eastAsia"/>
          <w:b/>
          <w:bCs/>
          <w:sz w:val="32"/>
          <w:szCs w:val="32"/>
          <w:shd w:val="clear" w:color="auto" w:fill="FFFFFF"/>
        </w:rPr>
        <w:lastRenderedPageBreak/>
        <w:t>严格依法依规开展各项环境执法专项行动。</w:t>
      </w:r>
      <w:r w:rsidRPr="00E25888">
        <w:rPr>
          <w:rFonts w:ascii="仿宋" w:eastAsia="仿宋" w:hAnsi="仿宋" w:cs="仿宋" w:hint="eastAsia"/>
          <w:kern w:val="0"/>
          <w:sz w:val="32"/>
          <w:szCs w:val="32"/>
          <w:shd w:val="clear" w:color="auto" w:fill="FFFFFF"/>
          <w:lang/>
        </w:rPr>
        <w:t>大练</w:t>
      </w:r>
      <w:r>
        <w:rPr>
          <w:rFonts w:ascii="仿宋" w:eastAsia="仿宋" w:hAnsi="仿宋" w:cs="仿宋" w:hint="eastAsia"/>
          <w:color w:val="222222"/>
          <w:kern w:val="0"/>
          <w:sz w:val="32"/>
          <w:szCs w:val="32"/>
          <w:shd w:val="clear" w:color="auto" w:fill="FFFFFF"/>
          <w:lang/>
        </w:rPr>
        <w:t>兵期间，我局严格按照省、市关于开展了各类环境执法大练兵专项活动。</w:t>
      </w:r>
      <w:r>
        <w:rPr>
          <w:rFonts w:ascii="仿宋" w:eastAsia="仿宋" w:hAnsi="仿宋" w:cs="仿宋" w:hint="eastAsia"/>
          <w:b/>
          <w:bCs/>
          <w:color w:val="222222"/>
          <w:kern w:val="0"/>
          <w:sz w:val="32"/>
          <w:szCs w:val="32"/>
          <w:shd w:val="clear" w:color="auto" w:fill="FFFFFF"/>
          <w:lang/>
        </w:rPr>
        <w:t>一是“双随机”的检查</w:t>
      </w:r>
      <w:r>
        <w:rPr>
          <w:rFonts w:ascii="仿宋" w:eastAsia="仿宋" w:hAnsi="仿宋" w:cs="仿宋" w:hint="eastAsia"/>
          <w:color w:val="222222"/>
          <w:kern w:val="0"/>
          <w:sz w:val="32"/>
          <w:szCs w:val="32"/>
          <w:shd w:val="clear" w:color="auto" w:fill="FFFFFF"/>
          <w:lang/>
        </w:rPr>
        <w:t>；</w:t>
      </w:r>
      <w:r>
        <w:rPr>
          <w:rFonts w:ascii="仿宋_GB2312" w:eastAsia="仿宋_GB2312" w:hint="eastAsia"/>
          <w:sz w:val="32"/>
          <w:szCs w:val="32"/>
        </w:rPr>
        <w:t>根据省、市环保部门的要求，积极开展辖区内重点污染源企业监管的“双随机”抽查工作，在结合实际制定的本辖区“双随机”抽查工作方案的基础上，不断完善、严谨“双随机”抽查制度，将辖区内的38家重点工业企业继续纳入抽查范围，并开展抽查检查工作；</w:t>
      </w:r>
      <w:r>
        <w:rPr>
          <w:rFonts w:ascii="仿宋_GB2312" w:eastAsia="仿宋_GB2312" w:hint="eastAsia"/>
          <w:b/>
          <w:color w:val="000000"/>
          <w:sz w:val="32"/>
        </w:rPr>
        <w:t>二</w:t>
      </w:r>
      <w:r>
        <w:rPr>
          <w:rFonts w:ascii="仿宋_GB2312" w:eastAsia="仿宋_GB2312" w:hint="eastAsia"/>
          <w:b/>
          <w:bCs/>
          <w:color w:val="000000"/>
          <w:sz w:val="32"/>
          <w:szCs w:val="32"/>
        </w:rPr>
        <w:t>是</w:t>
      </w:r>
      <w:r>
        <w:rPr>
          <w:rFonts w:ascii="仿宋_GB2312" w:eastAsia="仿宋_GB2312" w:hint="eastAsia"/>
          <w:b/>
          <w:color w:val="000000"/>
          <w:sz w:val="32"/>
          <w:szCs w:val="32"/>
        </w:rPr>
        <w:t>进一步加强了</w:t>
      </w:r>
      <w:r>
        <w:rPr>
          <w:rFonts w:ascii="仿宋_GB2312" w:eastAsia="仿宋_GB2312" w:hint="eastAsia"/>
          <w:b/>
          <w:color w:val="000000"/>
          <w:sz w:val="32"/>
        </w:rPr>
        <w:t>饮用水源地环境安全监管工作；</w:t>
      </w:r>
      <w:r>
        <w:rPr>
          <w:rFonts w:ascii="仿宋_GB2312" w:eastAsia="仿宋_GB2312" w:hint="eastAsia"/>
          <w:bCs/>
          <w:color w:val="000000"/>
          <w:sz w:val="32"/>
          <w:szCs w:val="32"/>
        </w:rPr>
        <w:t>根据国省市下发的《集中式饮用水水源地环境保护专项行动方案》，我局积极开展了县域内水源地排查工作，</w:t>
      </w:r>
      <w:r>
        <w:rPr>
          <w:rFonts w:ascii="仿宋" w:eastAsia="仿宋" w:hAnsi="仿宋" w:cs="仿宋" w:hint="eastAsia"/>
          <w:color w:val="000000"/>
          <w:kern w:val="0"/>
          <w:sz w:val="30"/>
          <w:szCs w:val="32"/>
        </w:rPr>
        <w:t>梳理存在的问题，结合我县实际，今年4月份制定了《西宁市第七饮用水水源地问题整改工作方案》，针对存在的问题提出整改要求和整改时限。我队</w:t>
      </w:r>
      <w:r w:rsidRPr="00E25888">
        <w:rPr>
          <w:rFonts w:ascii="仿宋" w:eastAsia="仿宋" w:hAnsi="仿宋" w:cs="仿宋" w:hint="eastAsia"/>
          <w:kern w:val="0"/>
          <w:sz w:val="30"/>
          <w:szCs w:val="32"/>
        </w:rPr>
        <w:t>每个月进行了不少于2次的现场监督检查，从4月份起开始每月上报《大通县饮用水水源地环境问题清理整治进展情况统计表》，截至目前，西宁市第七水源地保护区内存在的8个问题全面整改完成。根据2018年8月1日生态环境部办公厅下发的《关于答复全国集中式饮用水水源地环境保护专项行动有关问题的函》环办环监函【2018】767号文件要求，正在对</w:t>
      </w:r>
      <w:r>
        <w:rPr>
          <w:rFonts w:ascii="仿宋" w:eastAsia="仿宋" w:hAnsi="仿宋" w:cs="仿宋" w:hint="eastAsia"/>
          <w:kern w:val="0"/>
          <w:sz w:val="30"/>
          <w:szCs w:val="32"/>
        </w:rPr>
        <w:t>第</w:t>
      </w:r>
      <w:r w:rsidRPr="00E25888">
        <w:rPr>
          <w:rFonts w:ascii="仿宋" w:eastAsia="仿宋" w:hAnsi="仿宋" w:cs="仿宋" w:hint="eastAsia"/>
          <w:kern w:val="0"/>
          <w:sz w:val="30"/>
          <w:szCs w:val="32"/>
        </w:rPr>
        <w:t>四、</w:t>
      </w:r>
      <w:r>
        <w:rPr>
          <w:rFonts w:ascii="仿宋" w:eastAsia="仿宋" w:hAnsi="仿宋" w:cs="仿宋" w:hint="eastAsia"/>
          <w:kern w:val="0"/>
          <w:sz w:val="30"/>
          <w:szCs w:val="32"/>
        </w:rPr>
        <w:t>第</w:t>
      </w:r>
      <w:r w:rsidRPr="00E25888">
        <w:rPr>
          <w:rFonts w:ascii="仿宋" w:eastAsia="仿宋" w:hAnsi="仿宋" w:cs="仿宋" w:hint="eastAsia"/>
          <w:kern w:val="0"/>
          <w:sz w:val="30"/>
          <w:szCs w:val="32"/>
        </w:rPr>
        <w:t>六水源保护区存在的问题进一步核实，已编制</w:t>
      </w:r>
      <w:r>
        <w:rPr>
          <w:rFonts w:ascii="仿宋" w:eastAsia="仿宋" w:hAnsi="仿宋" w:cs="仿宋" w:hint="eastAsia"/>
          <w:color w:val="000000"/>
          <w:kern w:val="0"/>
          <w:sz w:val="30"/>
          <w:szCs w:val="32"/>
        </w:rPr>
        <w:t>整治方案并上报。</w:t>
      </w:r>
      <w:r>
        <w:rPr>
          <w:rFonts w:ascii="仿宋_GB2312" w:eastAsia="仿宋_GB2312" w:hAnsi="Tahoma" w:cs="仿宋" w:hint="eastAsia"/>
          <w:color w:val="000000"/>
          <w:kern w:val="0"/>
          <w:sz w:val="30"/>
          <w:szCs w:val="32"/>
        </w:rPr>
        <w:t>2019年10月底前将完成整改</w:t>
      </w:r>
      <w:r>
        <w:rPr>
          <w:rFonts w:ascii="仿宋_GB2312" w:eastAsia="仿宋_GB2312" w:hint="eastAsia"/>
          <w:color w:val="000000"/>
          <w:sz w:val="32"/>
        </w:rPr>
        <w:t>；</w:t>
      </w:r>
      <w:r>
        <w:rPr>
          <w:rFonts w:ascii="仿宋_GB2312" w:eastAsia="仿宋_GB2312" w:hint="eastAsia"/>
          <w:b/>
          <w:bCs/>
          <w:sz w:val="32"/>
        </w:rPr>
        <w:t>三是</w:t>
      </w:r>
      <w:r>
        <w:rPr>
          <w:rFonts w:ascii="仿宋_GB2312" w:eastAsia="仿宋_GB2312" w:hint="eastAsia"/>
          <w:b/>
          <w:sz w:val="32"/>
        </w:rPr>
        <w:t>开展了县域区规模化畜禽养殖场、屠宰厂专项检查工作。</w:t>
      </w:r>
      <w:r>
        <w:rPr>
          <w:rFonts w:ascii="仿宋_GB2312" w:eastAsia="仿宋_GB2312" w:hint="eastAsia"/>
          <w:sz w:val="32"/>
        </w:rPr>
        <w:t>共检查养殖场46家，屠宰厂3家，其中存在环境问题企业20家，均下达了责令</w:t>
      </w:r>
      <w:r>
        <w:rPr>
          <w:rFonts w:ascii="仿宋_GB2312" w:eastAsia="仿宋_GB2312" w:hint="eastAsia"/>
          <w:sz w:val="32"/>
        </w:rPr>
        <w:lastRenderedPageBreak/>
        <w:t>改正违法行为决定书，后督查发现大部分问题进行了整改，下一步，</w:t>
      </w:r>
      <w:r>
        <w:rPr>
          <w:rFonts w:ascii="仿宋" w:eastAsia="仿宋" w:hAnsi="仿宋" w:cs="仿宋_GB2312" w:hint="eastAsia"/>
          <w:sz w:val="32"/>
          <w:szCs w:val="32"/>
        </w:rPr>
        <w:t>将加强监管，建立长效机制，以此次专项执法检查为契机，加大执法力度，逐步将规模化养殖场纳入日常监管中；</w:t>
      </w:r>
      <w:r>
        <w:rPr>
          <w:rFonts w:ascii="仿宋" w:eastAsia="仿宋" w:hAnsi="仿宋" w:cs="仿宋_GB2312" w:hint="eastAsia"/>
          <w:b/>
          <w:bCs/>
          <w:sz w:val="32"/>
          <w:szCs w:val="32"/>
        </w:rPr>
        <w:t>四</w:t>
      </w:r>
      <w:r>
        <w:rPr>
          <w:rFonts w:ascii="仿宋" w:eastAsia="仿宋" w:hAnsi="仿宋" w:cs="仿宋" w:hint="eastAsia"/>
          <w:b/>
          <w:bCs/>
          <w:color w:val="000000"/>
          <w:sz w:val="32"/>
          <w:szCs w:val="32"/>
        </w:rPr>
        <w:t>是</w:t>
      </w:r>
      <w:r>
        <w:rPr>
          <w:rFonts w:ascii="仿宋" w:eastAsia="仿宋" w:hAnsi="仿宋" w:hint="eastAsia"/>
          <w:b/>
          <w:sz w:val="32"/>
          <w:szCs w:val="32"/>
        </w:rPr>
        <w:t>开展了非特定行业废铅蓄电池、废矿物油及含矿物油废物等危险废物非法收集处置联合专项行动。</w:t>
      </w:r>
      <w:r>
        <w:rPr>
          <w:rFonts w:ascii="仿宋" w:eastAsia="仿宋" w:hAnsi="仿宋" w:hint="eastAsia"/>
          <w:color w:val="000000"/>
          <w:sz w:val="32"/>
          <w:szCs w:val="32"/>
        </w:rPr>
        <w:t>2018年9月上旬，我队联合县公安局、经济局、食药监局、交通局对全县产生废铅蓄电池、废矿物油及含矿物油废物的</w:t>
      </w:r>
      <w:r>
        <w:rPr>
          <w:rFonts w:ascii="仿宋" w:eastAsia="仿宋" w:hAnsi="仿宋" w:cs="仿宋" w:hint="eastAsia"/>
          <w:color w:val="000000"/>
          <w:sz w:val="32"/>
          <w:szCs w:val="32"/>
        </w:rPr>
        <w:t>汽车维修经营者、移动通讯、电力行业，以及对</w:t>
      </w:r>
      <w:r>
        <w:rPr>
          <w:rFonts w:ascii="仿宋" w:eastAsia="仿宋" w:hAnsi="仿宋" w:hint="eastAsia"/>
          <w:color w:val="000000"/>
          <w:sz w:val="32"/>
          <w:szCs w:val="32"/>
        </w:rPr>
        <w:t>废铅蓄电池、废矿物油收集利用（处置）企业</w:t>
      </w:r>
      <w:r>
        <w:rPr>
          <w:rFonts w:ascii="仿宋" w:eastAsia="仿宋" w:hAnsi="仿宋" w:cs="仿宋" w:hint="eastAsia"/>
          <w:color w:val="000000"/>
          <w:sz w:val="32"/>
          <w:szCs w:val="32"/>
        </w:rPr>
        <w:t>进行了全面、详细排查，共检查37家单位，其中2家企业产生废旧蓄电池，3家既产生废铅蓄电池又产生</w:t>
      </w:r>
      <w:r>
        <w:rPr>
          <w:rFonts w:ascii="仿宋" w:eastAsia="仿宋" w:hAnsi="仿宋" w:hint="eastAsia"/>
          <w:color w:val="000000"/>
          <w:sz w:val="32"/>
          <w:szCs w:val="32"/>
        </w:rPr>
        <w:t>废矿物油及含矿物油废物，30</w:t>
      </w:r>
      <w:r>
        <w:rPr>
          <w:rFonts w:ascii="仿宋" w:eastAsia="仿宋" w:hAnsi="仿宋" w:cs="仿宋" w:hint="eastAsia"/>
          <w:color w:val="000000"/>
          <w:sz w:val="32"/>
          <w:szCs w:val="32"/>
        </w:rPr>
        <w:t>家产生</w:t>
      </w:r>
      <w:r>
        <w:rPr>
          <w:rFonts w:ascii="仿宋" w:eastAsia="仿宋" w:hAnsi="仿宋" w:hint="eastAsia"/>
          <w:color w:val="000000"/>
          <w:sz w:val="32"/>
          <w:szCs w:val="32"/>
        </w:rPr>
        <w:t>废矿物油及含矿物油废物，其中</w:t>
      </w:r>
      <w:r>
        <w:rPr>
          <w:rFonts w:ascii="仿宋" w:eastAsia="仿宋" w:hAnsi="仿宋" w:cs="仿宋"/>
          <w:color w:val="000000"/>
          <w:sz w:val="32"/>
          <w:szCs w:val="32"/>
        </w:rPr>
        <w:t>1</w:t>
      </w:r>
      <w:r>
        <w:rPr>
          <w:rFonts w:ascii="仿宋" w:eastAsia="仿宋" w:hAnsi="仿宋" w:cs="仿宋" w:hint="eastAsia"/>
          <w:color w:val="000000"/>
          <w:sz w:val="32"/>
          <w:szCs w:val="32"/>
        </w:rPr>
        <w:t>家废旧铅蓄电池收集经营企业，</w:t>
      </w:r>
      <w:r>
        <w:rPr>
          <w:rFonts w:ascii="仿宋" w:eastAsia="仿宋" w:hAnsi="仿宋" w:cs="仿宋"/>
          <w:color w:val="000000"/>
          <w:sz w:val="32"/>
          <w:szCs w:val="32"/>
        </w:rPr>
        <w:t>1</w:t>
      </w:r>
      <w:r>
        <w:rPr>
          <w:rFonts w:ascii="仿宋" w:eastAsia="仿宋" w:hAnsi="仿宋" w:cs="仿宋" w:hint="eastAsia"/>
          <w:color w:val="000000"/>
          <w:sz w:val="32"/>
          <w:szCs w:val="32"/>
        </w:rPr>
        <w:t>家废机油经营处置企业，均取得经营许可证。对部分存在问题的企业</w:t>
      </w:r>
      <w:r w:rsidRPr="00E25888">
        <w:rPr>
          <w:rFonts w:ascii="仿宋" w:eastAsia="仿宋" w:hAnsi="仿宋" w:hint="eastAsia"/>
          <w:sz w:val="32"/>
          <w:szCs w:val="32"/>
        </w:rPr>
        <w:t>要求及时整改。截止目前，开展</w:t>
      </w:r>
      <w:r w:rsidRPr="00E25888">
        <w:rPr>
          <w:rFonts w:ascii="仿宋_GB2312" w:eastAsia="仿宋_GB2312" w:hint="eastAsia"/>
          <w:bCs/>
          <w:sz w:val="32"/>
        </w:rPr>
        <w:t>各类环境专项执法行动共14项</w:t>
      </w:r>
      <w:r w:rsidRPr="00E25888">
        <w:rPr>
          <w:rFonts w:ascii="仿宋_GB2312" w:eastAsia="仿宋_GB2312" w:hint="eastAsia"/>
          <w:b/>
          <w:bCs/>
          <w:sz w:val="32"/>
        </w:rPr>
        <w:t>，</w:t>
      </w:r>
      <w:r w:rsidRPr="00E25888">
        <w:rPr>
          <w:rFonts w:ascii="仿宋_GB2312" w:eastAsia="仿宋_GB2312" w:hint="eastAsia"/>
          <w:bCs/>
          <w:sz w:val="32"/>
        </w:rPr>
        <w:t xml:space="preserve">检查工业企业237家，出动执法人员1024 </w:t>
      </w:r>
      <w:r w:rsidRPr="00E25888">
        <w:rPr>
          <w:rFonts w:ascii="仿宋_GB2312" w:eastAsia="仿宋_GB2312" w:hAnsi="仿宋_GB2312" w:cs="仿宋_GB2312" w:hint="eastAsia"/>
          <w:sz w:val="32"/>
          <w:szCs w:val="32"/>
        </w:rPr>
        <w:t>人/次</w:t>
      </w:r>
      <w:r w:rsidRPr="00E25888">
        <w:rPr>
          <w:rFonts w:ascii="仿宋" w:eastAsia="仿宋" w:hAnsi="仿宋" w:cs="仿宋" w:hint="eastAsia"/>
          <w:kern w:val="0"/>
          <w:sz w:val="32"/>
          <w:szCs w:val="32"/>
          <w:shd w:val="clear" w:color="auto" w:fill="FFFFFF"/>
          <w:lang/>
        </w:rPr>
        <w:t>（截止2018年10月19日）</w:t>
      </w:r>
      <w:r w:rsidRPr="00E25888">
        <w:rPr>
          <w:rFonts w:ascii="仿宋_GB2312" w:eastAsia="仿宋_GB2312" w:hAnsi="仿宋_GB2312" w:cs="仿宋_GB2312" w:hint="eastAsia"/>
          <w:sz w:val="32"/>
          <w:szCs w:val="32"/>
        </w:rPr>
        <w:t>，</w:t>
      </w:r>
      <w:r w:rsidRPr="00E25888">
        <w:rPr>
          <w:rFonts w:ascii="仿宋" w:eastAsia="仿宋" w:hAnsi="仿宋" w:cs="仿宋" w:hint="eastAsia"/>
          <w:kern w:val="0"/>
          <w:sz w:val="32"/>
          <w:szCs w:val="32"/>
          <w:shd w:val="clear" w:color="auto" w:fill="FFFFFF"/>
          <w:lang/>
        </w:rPr>
        <w:t>对于排查出的环境风险隐患企业，彻底整治，做到整改</w:t>
      </w:r>
      <w:r>
        <w:rPr>
          <w:rFonts w:ascii="仿宋" w:eastAsia="仿宋" w:hAnsi="仿宋" w:cs="仿宋" w:hint="eastAsia"/>
          <w:color w:val="222222"/>
          <w:kern w:val="0"/>
          <w:sz w:val="32"/>
          <w:szCs w:val="32"/>
          <w:shd w:val="clear" w:color="auto" w:fill="FFFFFF"/>
          <w:lang/>
        </w:rPr>
        <w:t>到位一个，验收合格一个，对突出环境问题整改落实情况进行全面检查，确保检查到位、整改到位。</w:t>
      </w:r>
    </w:p>
    <w:p w:rsidR="0028084C" w:rsidRDefault="0028084C" w:rsidP="0028084C">
      <w:pPr>
        <w:widowControl/>
        <w:numPr>
          <w:ilvl w:val="0"/>
          <w:numId w:val="3"/>
        </w:numPr>
        <w:shd w:val="clear" w:color="auto" w:fill="FFFFFF"/>
        <w:spacing w:line="560" w:lineRule="atLeast"/>
        <w:ind w:firstLine="640"/>
        <w:rPr>
          <w:rFonts w:ascii="仿宋" w:eastAsia="仿宋" w:hAnsi="仿宋" w:cs="仿宋" w:hint="eastAsia"/>
          <w:color w:val="222222"/>
          <w:sz w:val="32"/>
          <w:szCs w:val="32"/>
        </w:rPr>
      </w:pPr>
      <w:r>
        <w:rPr>
          <w:rFonts w:ascii="楷体" w:eastAsia="楷体" w:hAnsi="楷体" w:cs="楷体" w:hint="eastAsia"/>
          <w:b/>
          <w:bCs/>
          <w:color w:val="333333"/>
          <w:sz w:val="32"/>
          <w:szCs w:val="32"/>
          <w:shd w:val="clear" w:color="auto" w:fill="FFFFFF"/>
        </w:rPr>
        <w:t>加大调处力度，切实解决环境问题</w:t>
      </w:r>
      <w:r>
        <w:rPr>
          <w:rFonts w:ascii="楷体" w:eastAsia="楷体" w:hAnsi="楷体" w:cs="楷体" w:hint="eastAsia"/>
          <w:color w:val="333333"/>
          <w:sz w:val="32"/>
          <w:szCs w:val="32"/>
          <w:shd w:val="clear" w:color="auto" w:fill="FFFFFF"/>
        </w:rPr>
        <w:t>。</w:t>
      </w:r>
      <w:r>
        <w:rPr>
          <w:rFonts w:ascii="仿宋" w:eastAsia="仿宋" w:hAnsi="仿宋" w:cs="仿宋" w:hint="eastAsia"/>
          <w:color w:val="222222"/>
          <w:kern w:val="0"/>
          <w:sz w:val="32"/>
          <w:szCs w:val="32"/>
          <w:shd w:val="clear" w:color="auto" w:fill="FFFFFF"/>
          <w:lang/>
        </w:rPr>
        <w:t>大练兵活动以来,我局高度重视环境信访案件，对群众反映的、媒体关注的、领导批示的突出环境违法问题进行及时依法查处，在</w:t>
      </w:r>
      <w:r>
        <w:rPr>
          <w:rFonts w:ascii="仿宋" w:eastAsia="仿宋" w:hAnsi="仿宋" w:cs="仿宋" w:hint="eastAsia"/>
          <w:color w:val="222222"/>
          <w:kern w:val="0"/>
          <w:sz w:val="32"/>
          <w:szCs w:val="32"/>
          <w:shd w:val="clear" w:color="auto" w:fill="FFFFFF"/>
          <w:lang/>
        </w:rPr>
        <w:lastRenderedPageBreak/>
        <w:t>此期间，我局共接到信访案件176件，办结率100%，回复率100%，群众满意率100% ,切实维护了人民群众的合法权益。</w:t>
      </w:r>
    </w:p>
    <w:p w:rsidR="0028084C" w:rsidRDefault="0028084C" w:rsidP="0028084C">
      <w:pPr>
        <w:widowControl/>
        <w:shd w:val="clear" w:color="auto" w:fill="FFFFFF"/>
        <w:spacing w:line="560" w:lineRule="atLeast"/>
        <w:ind w:leftChars="30" w:left="63" w:firstLineChars="200" w:firstLine="643"/>
        <w:rPr>
          <w:rFonts w:ascii="仿宋" w:eastAsia="仿宋" w:hAnsi="仿宋" w:cs="仿宋" w:hint="eastAsia"/>
          <w:color w:val="222222"/>
          <w:sz w:val="32"/>
          <w:szCs w:val="32"/>
        </w:rPr>
      </w:pPr>
      <w:r>
        <w:rPr>
          <w:rFonts w:ascii="仿宋" w:eastAsia="仿宋" w:hAnsi="仿宋" w:cs="仿宋" w:hint="eastAsia"/>
          <w:b/>
          <w:color w:val="222222"/>
          <w:kern w:val="0"/>
          <w:sz w:val="32"/>
          <w:szCs w:val="32"/>
          <w:shd w:val="clear" w:color="auto" w:fill="FFFFFF"/>
          <w:lang/>
        </w:rPr>
        <w:t>(四)规范执法行为，提高执法能力。</w:t>
      </w:r>
      <w:r>
        <w:rPr>
          <w:rFonts w:ascii="仿宋" w:eastAsia="仿宋" w:hAnsi="仿宋" w:cs="仿宋" w:hint="eastAsia"/>
          <w:color w:val="222222"/>
          <w:kern w:val="0"/>
          <w:sz w:val="32"/>
          <w:szCs w:val="32"/>
          <w:shd w:val="clear" w:color="auto" w:fill="FFFFFF"/>
          <w:lang/>
        </w:rPr>
        <w:t>大练兵期间，我局组织执法人员对新《环保法》、《大气污染防治法》及其配套办法相关法律知识的学习，并选派执法人员参加上级环保部门举办的各类业务培训，通过集中培训，交流学习，使全体环境监察人员全面掌握环境污染现场检查，环境行政处罚案件办理、信访案件办理和环境监察人员行为规范等相关知识和要求，从而提高了监察人员的思想认识水平，为严肃查处环境违法行为奠定了坚实的基础。</w:t>
      </w:r>
    </w:p>
    <w:p w:rsidR="0028084C" w:rsidRDefault="0028084C" w:rsidP="0028084C">
      <w:pPr>
        <w:numPr>
          <w:ilvl w:val="0"/>
          <w:numId w:val="1"/>
        </w:numPr>
        <w:ind w:firstLineChars="200" w:firstLine="643"/>
        <w:rPr>
          <w:rFonts w:ascii="仿宋" w:eastAsia="仿宋" w:hAnsi="仿宋" w:cs="仿宋" w:hint="eastAsia"/>
          <w:b/>
          <w:bCs/>
          <w:color w:val="000000"/>
          <w:sz w:val="32"/>
          <w:szCs w:val="32"/>
        </w:rPr>
      </w:pPr>
      <w:r>
        <w:rPr>
          <w:rFonts w:ascii="仿宋" w:eastAsia="仿宋" w:hAnsi="仿宋" w:cs="仿宋" w:hint="eastAsia"/>
          <w:b/>
          <w:bCs/>
          <w:color w:val="000000"/>
          <w:sz w:val="32"/>
          <w:szCs w:val="32"/>
        </w:rPr>
        <w:t>存在的主要问题</w:t>
      </w:r>
    </w:p>
    <w:p w:rsidR="0028084C" w:rsidRDefault="0028084C" w:rsidP="0028084C">
      <w:pPr>
        <w:widowControl/>
        <w:shd w:val="clear" w:color="auto" w:fill="FFFFFF"/>
        <w:spacing w:line="560" w:lineRule="atLeast"/>
        <w:ind w:firstLine="643"/>
        <w:rPr>
          <w:rFonts w:ascii="仿宋" w:eastAsia="仿宋" w:hAnsi="仿宋" w:cs="仿宋" w:hint="eastAsia"/>
          <w:color w:val="222222"/>
          <w:kern w:val="0"/>
          <w:sz w:val="32"/>
          <w:szCs w:val="32"/>
          <w:shd w:val="clear" w:color="auto" w:fill="FFFFFF"/>
          <w:lang/>
        </w:rPr>
      </w:pPr>
      <w:r>
        <w:rPr>
          <w:rFonts w:ascii="仿宋" w:eastAsia="仿宋" w:hAnsi="仿宋" w:cs="仿宋" w:hint="eastAsia"/>
          <w:color w:val="222222"/>
          <w:kern w:val="0"/>
          <w:sz w:val="32"/>
          <w:szCs w:val="32"/>
          <w:shd w:val="clear" w:color="auto" w:fill="FFFFFF"/>
          <w:lang/>
        </w:rPr>
        <w:t>环境监察执法大练兵活动开展以来，我局切实强化工作措施，积极推进大练兵活动深入开展，增强了企业自觉遵守环保法律法规和环境意识，提高了对环保违法违规企业的监管力度，进一步明确下步开展监督检查工作的重点内容，环境执法大练兵取得了阶段性成效。但也存在一些不足之处，</w:t>
      </w:r>
      <w:r>
        <w:rPr>
          <w:rFonts w:ascii="仿宋" w:eastAsia="仿宋" w:hAnsi="仿宋" w:cs="仿宋" w:hint="eastAsia"/>
          <w:b/>
          <w:color w:val="222222"/>
          <w:kern w:val="0"/>
          <w:sz w:val="32"/>
          <w:szCs w:val="32"/>
          <w:shd w:val="clear" w:color="auto" w:fill="FFFFFF"/>
          <w:lang/>
        </w:rPr>
        <w:t>一是</w:t>
      </w:r>
      <w:r>
        <w:rPr>
          <w:rFonts w:ascii="仿宋" w:eastAsia="仿宋" w:hAnsi="仿宋" w:cs="仿宋" w:hint="eastAsia"/>
          <w:color w:val="333333"/>
          <w:sz w:val="32"/>
          <w:szCs w:val="32"/>
          <w:shd w:val="clear" w:color="auto" w:fill="FFFFFF"/>
        </w:rPr>
        <w:t>部分执法人员距离熟练掌握现场监察执法要点、熟练掌握环境执法程序和各类文书制作、规范运用环境保护法律法规的要求还有差距；</w:t>
      </w:r>
      <w:r>
        <w:rPr>
          <w:rFonts w:ascii="仿宋" w:eastAsia="仿宋" w:hAnsi="仿宋" w:cs="仿宋" w:hint="eastAsia"/>
          <w:b/>
          <w:bCs/>
          <w:color w:val="000000"/>
          <w:kern w:val="0"/>
          <w:sz w:val="32"/>
          <w:szCs w:val="32"/>
        </w:rPr>
        <w:t>二是</w:t>
      </w:r>
      <w:r>
        <w:rPr>
          <w:rFonts w:ascii="仿宋" w:eastAsia="仿宋" w:hAnsi="仿宋" w:cs="仿宋" w:hint="eastAsia"/>
          <w:color w:val="333333"/>
          <w:sz w:val="32"/>
          <w:szCs w:val="32"/>
          <w:shd w:val="clear" w:color="auto" w:fill="FFFFFF"/>
        </w:rPr>
        <w:t>一些企业的环境违法行为越来越隐蔽，环境执法对“测管协同”的需求也越来越高，但现阶段监测能力还无法满足实际工作需要。</w:t>
      </w:r>
      <w:r>
        <w:rPr>
          <w:rFonts w:ascii="仿宋" w:eastAsia="仿宋" w:hAnsi="仿宋" w:cs="仿宋" w:hint="eastAsia"/>
          <w:b/>
          <w:bCs/>
          <w:color w:val="000000"/>
          <w:kern w:val="0"/>
          <w:sz w:val="32"/>
          <w:szCs w:val="32"/>
        </w:rPr>
        <w:t>三是</w:t>
      </w:r>
      <w:r>
        <w:rPr>
          <w:rFonts w:ascii="仿宋" w:eastAsia="仿宋" w:hAnsi="仿宋" w:cs="仿宋" w:hint="eastAsia"/>
          <w:color w:val="333333"/>
          <w:sz w:val="32"/>
          <w:szCs w:val="32"/>
          <w:shd w:val="clear" w:color="auto" w:fill="FFFFFF"/>
        </w:rPr>
        <w:t>环保执法人员组织</w:t>
      </w:r>
      <w:r>
        <w:rPr>
          <w:rFonts w:ascii="仿宋" w:eastAsia="仿宋" w:hAnsi="仿宋" w:cs="仿宋" w:hint="eastAsia"/>
          <w:color w:val="333333"/>
          <w:sz w:val="32"/>
          <w:szCs w:val="32"/>
          <w:shd w:val="clear" w:color="auto" w:fill="FFFFFF"/>
        </w:rPr>
        <w:lastRenderedPageBreak/>
        <w:t>调查涉嫌环境污染犯罪或适用行政拘留案件的能力明显不足，在调查取证、勘查勘验环节存在明显短板。</w:t>
      </w:r>
    </w:p>
    <w:p w:rsidR="0028084C" w:rsidRDefault="0028084C" w:rsidP="0028084C">
      <w:pPr>
        <w:numPr>
          <w:ilvl w:val="0"/>
          <w:numId w:val="1"/>
        </w:numPr>
        <w:ind w:firstLineChars="200" w:firstLine="643"/>
        <w:rPr>
          <w:rFonts w:ascii="仿宋" w:eastAsia="仿宋" w:hAnsi="仿宋" w:cs="仿宋" w:hint="eastAsia"/>
          <w:b/>
          <w:bCs/>
          <w:color w:val="000000"/>
          <w:sz w:val="32"/>
          <w:szCs w:val="32"/>
        </w:rPr>
      </w:pPr>
      <w:r>
        <w:rPr>
          <w:rFonts w:ascii="仿宋" w:eastAsia="仿宋" w:hAnsi="仿宋" w:cs="仿宋" w:hint="eastAsia"/>
          <w:b/>
          <w:bCs/>
          <w:color w:val="000000"/>
          <w:sz w:val="32"/>
          <w:szCs w:val="32"/>
        </w:rPr>
        <w:t>下一步工作计划</w:t>
      </w:r>
    </w:p>
    <w:p w:rsidR="0028084C" w:rsidRDefault="0028084C" w:rsidP="0028084C">
      <w:pPr>
        <w:widowControl/>
        <w:shd w:val="clear" w:color="auto" w:fill="FFFFFF"/>
        <w:spacing w:line="560" w:lineRule="atLeast"/>
        <w:ind w:firstLine="643"/>
        <w:rPr>
          <w:rFonts w:ascii="仿宋" w:eastAsia="仿宋" w:hAnsi="仿宋" w:cs="仿宋" w:hint="eastAsia"/>
          <w:color w:val="222222"/>
          <w:sz w:val="32"/>
          <w:szCs w:val="32"/>
        </w:rPr>
      </w:pPr>
      <w:r>
        <w:rPr>
          <w:rFonts w:ascii="仿宋" w:eastAsia="仿宋" w:hAnsi="仿宋" w:cs="仿宋" w:hint="eastAsia"/>
          <w:color w:val="222222"/>
          <w:kern w:val="0"/>
          <w:sz w:val="32"/>
          <w:szCs w:val="32"/>
          <w:shd w:val="clear" w:color="auto" w:fill="FFFFFF"/>
          <w:lang/>
        </w:rPr>
        <w:t>下一阶段我们将</w:t>
      </w:r>
      <w:r w:rsidRPr="00E25888">
        <w:rPr>
          <w:rFonts w:ascii="仿宋" w:eastAsia="仿宋" w:hAnsi="仿宋" w:cs="仿宋" w:hint="eastAsia"/>
          <w:kern w:val="0"/>
          <w:sz w:val="32"/>
          <w:szCs w:val="32"/>
          <w:shd w:val="clear" w:color="auto" w:fill="FFFFFF"/>
          <w:lang/>
        </w:rPr>
        <w:t>围绕中心任务，巩固环境执法大练兵活动取得的成效，把环境监管作为一项长期工作任务来抓，坚持问题导向和人民群众关心的热点难点环境问题，紧扣环境保护目标任务，积极探索环境保护长效管理机制，做到</w:t>
      </w:r>
      <w:r>
        <w:rPr>
          <w:rFonts w:ascii="仿宋" w:eastAsia="仿宋" w:hAnsi="仿宋" w:cs="仿宋" w:hint="eastAsia"/>
          <w:color w:val="222222"/>
          <w:kern w:val="0"/>
          <w:sz w:val="32"/>
          <w:szCs w:val="32"/>
          <w:shd w:val="clear" w:color="auto" w:fill="FFFFFF"/>
          <w:lang/>
        </w:rPr>
        <w:t>工作再延伸，措施再具体，把各项工作落到实处。</w:t>
      </w:r>
      <w:r>
        <w:rPr>
          <w:rFonts w:ascii="仿宋" w:eastAsia="仿宋" w:hAnsi="仿宋" w:cs="仿宋" w:hint="eastAsia"/>
          <w:b/>
          <w:color w:val="222222"/>
          <w:kern w:val="0"/>
          <w:sz w:val="32"/>
          <w:szCs w:val="32"/>
          <w:shd w:val="clear" w:color="auto" w:fill="FFFFFF"/>
          <w:lang/>
        </w:rPr>
        <w:t>一是</w:t>
      </w:r>
      <w:r>
        <w:rPr>
          <w:rFonts w:ascii="仿宋" w:eastAsia="仿宋" w:hAnsi="仿宋" w:cs="仿宋" w:hint="eastAsia"/>
          <w:color w:val="222222"/>
          <w:kern w:val="0"/>
          <w:sz w:val="32"/>
          <w:szCs w:val="32"/>
          <w:shd w:val="clear" w:color="auto" w:fill="FFFFFF"/>
          <w:lang/>
        </w:rPr>
        <w:t>加大执法人员岗位培训，积极参加环境执法业务培训，集中组织执法人员对新《环保法》及四个配套办法等法律法规进行学习，确保所有熟练掌握行政处罚案件的调查取证、法律文书制作等技能，进一步提高执法人员的综合业务能力。</w:t>
      </w:r>
      <w:r>
        <w:rPr>
          <w:rFonts w:ascii="仿宋" w:eastAsia="仿宋" w:hAnsi="仿宋" w:cs="仿宋" w:hint="eastAsia"/>
          <w:b/>
          <w:color w:val="222222"/>
          <w:kern w:val="0"/>
          <w:sz w:val="32"/>
          <w:szCs w:val="32"/>
          <w:shd w:val="clear" w:color="auto" w:fill="FFFFFF"/>
          <w:lang/>
        </w:rPr>
        <w:t>二是</w:t>
      </w:r>
      <w:r>
        <w:rPr>
          <w:rFonts w:ascii="仿宋" w:eastAsia="仿宋" w:hAnsi="仿宋" w:cs="仿宋" w:hint="eastAsia"/>
          <w:color w:val="222222"/>
          <w:kern w:val="0"/>
          <w:sz w:val="32"/>
          <w:szCs w:val="32"/>
          <w:shd w:val="clear" w:color="auto" w:fill="FFFFFF"/>
          <w:lang/>
        </w:rPr>
        <w:t>严格执行《环保法》及其四个配套办法，加大环境执法力度，严厉打击群众反映强烈、媒体关注和领导批示的环境违法案件，做到有案必查、违法必究，查处一批按日连续处罚，实施查封、扣押，限制生产、停产整治，移送拘留，环境污染犯罪等典型案件。</w:t>
      </w:r>
      <w:r>
        <w:rPr>
          <w:rFonts w:ascii="仿宋" w:eastAsia="仿宋" w:hAnsi="仿宋" w:cs="仿宋" w:hint="eastAsia"/>
          <w:b/>
          <w:color w:val="222222"/>
          <w:kern w:val="0"/>
          <w:sz w:val="32"/>
          <w:szCs w:val="32"/>
          <w:shd w:val="clear" w:color="auto" w:fill="FFFFFF"/>
          <w:lang/>
        </w:rPr>
        <w:t>三是</w:t>
      </w:r>
      <w:r>
        <w:rPr>
          <w:rFonts w:ascii="仿宋" w:eastAsia="仿宋" w:hAnsi="仿宋" w:cs="仿宋" w:hint="eastAsia"/>
          <w:color w:val="222222"/>
          <w:kern w:val="0"/>
          <w:sz w:val="32"/>
          <w:szCs w:val="32"/>
          <w:shd w:val="clear" w:color="auto" w:fill="FFFFFF"/>
          <w:lang/>
        </w:rPr>
        <w:t>进一步抓好环境信访工作，化解和处置环境矛盾纠纷。落实环境信访工作责任，对群众反映的环境问题，做到有访必查不断提高环境信访工作质量，切实维护人民的利益。</w:t>
      </w:r>
    </w:p>
    <w:p w:rsidR="0028084C" w:rsidRDefault="0028084C" w:rsidP="0028084C">
      <w:pPr>
        <w:pStyle w:val="p0"/>
        <w:shd w:val="clear" w:color="auto" w:fill="FFFFFF"/>
        <w:spacing w:before="0" w:beforeAutospacing="0" w:after="0" w:afterAutospacing="0" w:line="560" w:lineRule="atLeast"/>
        <w:ind w:firstLine="560"/>
        <w:jc w:val="both"/>
        <w:rPr>
          <w:rFonts w:ascii="仿宋" w:eastAsia="仿宋" w:hAnsi="仿宋" w:cs="仿宋" w:hint="eastAsia"/>
          <w:color w:val="000000"/>
          <w:sz w:val="32"/>
          <w:szCs w:val="32"/>
        </w:rPr>
      </w:pPr>
      <w:r>
        <w:rPr>
          <w:rFonts w:ascii="仿宋" w:eastAsia="仿宋" w:hAnsi="仿宋" w:cs="仿宋" w:hint="eastAsia"/>
          <w:color w:val="000000"/>
          <w:sz w:val="32"/>
          <w:szCs w:val="32"/>
        </w:rPr>
        <w:lastRenderedPageBreak/>
        <w:t>环境保护工作任重而道远，我们将以此次环境执法大练兵为契机，克难攻坚、锐意进取，做好一线环保工作，为百姓创造一片碧水蓝天的美好家园。</w:t>
      </w: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200" w:firstLine="640"/>
        <w:rPr>
          <w:rFonts w:ascii="仿宋" w:eastAsia="仿宋" w:hAnsi="仿宋" w:cs="仿宋"/>
          <w:color w:val="333333"/>
          <w:sz w:val="32"/>
          <w:szCs w:val="32"/>
          <w:shd w:val="clear" w:color="auto" w:fill="FFFFFF"/>
        </w:rPr>
      </w:pPr>
    </w:p>
    <w:p w:rsidR="00C47B25" w:rsidRDefault="00C47B25">
      <w:pPr>
        <w:ind w:firstLineChars="1300" w:firstLine="4160"/>
        <w:rPr>
          <w:rFonts w:ascii="仿宋" w:eastAsia="仿宋" w:hAnsi="仿宋" w:cs="仿宋"/>
          <w:color w:val="333333"/>
          <w:sz w:val="32"/>
          <w:szCs w:val="32"/>
          <w:shd w:val="clear" w:color="auto" w:fill="FFFFFF"/>
        </w:rPr>
      </w:pPr>
    </w:p>
    <w:sectPr w:rsidR="00C47B25" w:rsidSect="00C47B2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1F0B24"/>
    <w:multiLevelType w:val="singleLevel"/>
    <w:tmpl w:val="A01F0B24"/>
    <w:lvl w:ilvl="0">
      <w:start w:val="2"/>
      <w:numFmt w:val="chineseCounting"/>
      <w:suff w:val="nothing"/>
      <w:lvlText w:val="（%1）"/>
      <w:lvlJc w:val="left"/>
      <w:rPr>
        <w:rFonts w:hint="eastAsia"/>
      </w:rPr>
    </w:lvl>
  </w:abstractNum>
  <w:abstractNum w:abstractNumId="1">
    <w:nsid w:val="C2D83759"/>
    <w:multiLevelType w:val="singleLevel"/>
    <w:tmpl w:val="C2D83759"/>
    <w:lvl w:ilvl="0">
      <w:start w:val="1"/>
      <w:numFmt w:val="chineseCounting"/>
      <w:suff w:val="nothing"/>
      <w:lvlText w:val="%1、"/>
      <w:lvlJc w:val="left"/>
      <w:rPr>
        <w:rFonts w:hint="eastAsia"/>
      </w:rPr>
    </w:lvl>
  </w:abstractNum>
  <w:abstractNum w:abstractNumId="2">
    <w:nsid w:val="0EFD31BE"/>
    <w:multiLevelType w:val="singleLevel"/>
    <w:tmpl w:val="0EFD31BE"/>
    <w:lvl w:ilvl="0">
      <w:start w:val="3"/>
      <w:numFmt w:val="chineseCounting"/>
      <w:lvlText w:val="(%1)"/>
      <w:lvlJc w:val="left"/>
      <w:pPr>
        <w:tabs>
          <w:tab w:val="left" w:pos="312"/>
        </w:tabs>
      </w:pPr>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6F21C29"/>
    <w:rsid w:val="0028084C"/>
    <w:rsid w:val="00C47B25"/>
    <w:rsid w:val="179F2D37"/>
    <w:rsid w:val="1B7A245C"/>
    <w:rsid w:val="1D222370"/>
    <w:rsid w:val="1EF229E3"/>
    <w:rsid w:val="21527F91"/>
    <w:rsid w:val="269A2FA6"/>
    <w:rsid w:val="26F21C29"/>
    <w:rsid w:val="2CED3D61"/>
    <w:rsid w:val="41252E6D"/>
    <w:rsid w:val="474D72E7"/>
    <w:rsid w:val="5A4C1B37"/>
    <w:rsid w:val="5ACF687A"/>
    <w:rsid w:val="626E495C"/>
    <w:rsid w:val="6D535020"/>
    <w:rsid w:val="73070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B2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C47B2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6</Pages>
  <Words>403</Words>
  <Characters>2299</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2018-10-30T02:45:00Z</dcterms:created>
  <dcterms:modified xsi:type="dcterms:W3CDTF">2018-12-17T15:23:00Z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