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A3" w:rsidRPr="00F5297A" w:rsidRDefault="00D078A3" w:rsidP="00D078A3">
      <w:pPr>
        <w:autoSpaceDE w:val="0"/>
        <w:autoSpaceDN w:val="0"/>
        <w:adjustRightInd w:val="0"/>
        <w:spacing w:line="600" w:lineRule="atLeast"/>
        <w:ind w:rightChars="401" w:right="1283"/>
        <w:rPr>
          <w:rFonts w:ascii="黑体" w:eastAsia="黑体" w:hAnsi="黑体" w:cs="仿宋_GB2312" w:hint="eastAsia"/>
          <w:kern w:val="0"/>
          <w:lang w:val="zh-CN"/>
        </w:rPr>
      </w:pPr>
      <w:r w:rsidRPr="00F5297A">
        <w:rPr>
          <w:rFonts w:ascii="黑体" w:eastAsia="黑体" w:hAnsi="黑体" w:cs="仿宋_GB2312" w:hint="eastAsia"/>
          <w:kern w:val="0"/>
          <w:lang w:val="zh-CN"/>
        </w:rPr>
        <w:t>附件2</w:t>
      </w:r>
    </w:p>
    <w:p w:rsidR="00D078A3" w:rsidRDefault="00D078A3" w:rsidP="00D078A3">
      <w:pPr>
        <w:autoSpaceDE w:val="0"/>
        <w:autoSpaceDN w:val="0"/>
        <w:adjustRightInd w:val="0"/>
        <w:spacing w:line="600" w:lineRule="atLeast"/>
        <w:ind w:rightChars="401" w:right="1283"/>
        <w:rPr>
          <w:rFonts w:ascii="仿宋_GB2312" w:cs="仿宋_GB2312" w:hint="eastAsia"/>
          <w:kern w:val="0"/>
          <w:lang w:val="zh-CN"/>
        </w:rPr>
      </w:pPr>
    </w:p>
    <w:p w:rsidR="00D078A3" w:rsidRDefault="00D078A3" w:rsidP="00D078A3">
      <w:pPr>
        <w:spacing w:after="579" w:line="540" w:lineRule="exact"/>
        <w:ind w:firstLineChars="200" w:firstLine="720"/>
        <w:jc w:val="center"/>
        <w:rPr>
          <w:rFonts w:ascii="方正小标宋简体" w:eastAsia="方正小标宋简体" w:hAnsi="宋体" w:hint="eastAsia"/>
          <w:kern w:val="0"/>
          <w:sz w:val="36"/>
          <w:szCs w:val="36"/>
        </w:rPr>
      </w:pPr>
      <w:r w:rsidRPr="008C323F">
        <w:rPr>
          <w:rFonts w:ascii="方正小标宋简体" w:eastAsia="方正小标宋简体" w:hAnsi="宋体" w:hint="eastAsia"/>
          <w:kern w:val="0"/>
          <w:sz w:val="36"/>
          <w:szCs w:val="36"/>
        </w:rPr>
        <w:t>第三批创建国家公共文化服务体系</w:t>
      </w:r>
    </w:p>
    <w:p w:rsidR="00D078A3" w:rsidRPr="008C323F" w:rsidRDefault="00D078A3" w:rsidP="00D078A3">
      <w:pPr>
        <w:spacing w:after="579" w:line="540" w:lineRule="exact"/>
        <w:ind w:firstLineChars="200" w:firstLine="720"/>
        <w:jc w:val="center"/>
        <w:rPr>
          <w:rFonts w:ascii="仿宋_GB2312" w:hint="eastAsia"/>
          <w:kern w:val="0"/>
          <w:sz w:val="36"/>
          <w:szCs w:val="36"/>
        </w:rPr>
      </w:pPr>
      <w:r w:rsidRPr="008C323F">
        <w:rPr>
          <w:rFonts w:ascii="方正小标宋简体" w:eastAsia="方正小标宋简体" w:hAnsi="宋体" w:hint="eastAsia"/>
          <w:kern w:val="0"/>
          <w:sz w:val="36"/>
          <w:szCs w:val="36"/>
        </w:rPr>
        <w:t>示范项目验收结果</w:t>
      </w:r>
    </w:p>
    <w:tbl>
      <w:tblPr>
        <w:tblW w:w="9086" w:type="dxa"/>
        <w:jc w:val="center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765"/>
        <w:gridCol w:w="915"/>
        <w:gridCol w:w="6121"/>
        <w:gridCol w:w="1285"/>
      </w:tblGrid>
      <w:tr w:rsidR="00D078A3" w:rsidTr="00CB0DB7">
        <w:trPr>
          <w:trHeight w:val="58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Default="00D078A3" w:rsidP="00CB0DB7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Default="00D078A3" w:rsidP="00CB0DB7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Default="00D078A3" w:rsidP="00CB0DB7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创建单位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Default="00D078A3" w:rsidP="00CB0DB7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验收结果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东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部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地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浙江省温州市“城市书网”公共图书馆现代服务模式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浙江省丽水市</w:t>
            </w:r>
            <w:proofErr w:type="gramStart"/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乡村春晚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广东省深圳市罗湖区09剧场（《军哥剧说》系列）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上海市静安区静安“智”文化服务平台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广东省梅州市建设“三多三促”模式农村文化俱乐部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天津市滨海新区“文化随行</w:t>
            </w:r>
            <w:r w:rsidRPr="008C323F">
              <w:rPr>
                <w:rFonts w:ascii="黑体" w:eastAsia="黑体" w:hAnsi="仿宋_GB2312" w:cs="仿宋_GB2312" w:hint="eastAsia"/>
                <w:kern w:val="0"/>
                <w:sz w:val="24"/>
                <w:szCs w:val="24"/>
              </w:rPr>
              <w:t>——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公共文化服务百姓互动数字平台”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上海市奉贤区“唱响贤城</w:t>
            </w:r>
            <w:r w:rsidRPr="008C323F">
              <w:rPr>
                <w:rFonts w:ascii="黑体" w:eastAsia="黑体" w:hAnsi="仿宋_GB2312" w:cs="仿宋_GB2312" w:hint="eastAsia"/>
                <w:kern w:val="0"/>
                <w:sz w:val="24"/>
                <w:szCs w:val="24"/>
              </w:rPr>
              <w:t>——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群文四季歌”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天津市西青区群众文化队伍长效发展管理机制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江苏省淮安市公共数字文化综合服务平台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江苏省扬州市“四位一体”公共图书馆服务体系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北京市石景山区公共文化服务目录制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山东省临沂市“激情四季·唱响临沭”群众文化活动品牌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辽宁省朝阳市“凌河沿岸群众文化活动带建设”项目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辽宁省辽阳市灯塔</w:t>
            </w:r>
            <w:proofErr w:type="gramStart"/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市燕州乡村</w:t>
            </w:r>
            <w:proofErr w:type="gramEnd"/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大舞台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山东省潍坊市借助文化行业协会提升公共文化服务机制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北京市房山区公共文化资源整合的“房山模式”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福建省宁德市古田县溪山书画院建设、管理、服务模式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中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部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地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湖南省湘潭市少年儿童主题读书活动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湖南省湘西土家族苗族自治州民族传统节庆活动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安徽省池州市“基层群众文化结对辅导”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黑龙江省佳木斯市同江市中国同江“赫哲族文化辐射带”项目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河南省安阳市政府-高校-社区“321”公共文化共建项目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湖北省</w:t>
            </w:r>
            <w:proofErr w:type="gramStart"/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荆</w:t>
            </w:r>
            <w:proofErr w:type="gramEnd"/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门市京山市“建设农村文化广场，拓展群众公共活动空间”项目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吉林省白山市公共文化服务配送项目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安徽省亳州市五禽戏群众文化普及活动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吉林省四平市红色文化建设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江西省景德镇市中华陶瓷文献数字服务项目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黑龙江省绥化市庆安县中国庆安弘扬抗联文化系列活动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河北省迁安市基层公共文化服务中心社会文化资源共享项目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河南省平顶山市“文化客厅”公益课堂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湖北省十堰市图书馆总分馆体系+建设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河北省石家庄市文化</w:t>
            </w:r>
            <w:proofErr w:type="gramStart"/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惠民卡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江西省抚州市黎川县油画惠民项目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西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部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地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四川省眉山市丹棱</w:t>
            </w:r>
            <w:proofErr w:type="gramStart"/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县引导民间众筹文化</w:t>
            </w:r>
            <w:proofErr w:type="gramEnd"/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院坝建设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四川省宜宾市珙县农民文化理事会机制建设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新疆维吾尔自治区哈密市村级公共文化服务“九位一体”建设项目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陕西省榆林市榆林古城六楼民间文化展演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广西壮族自治区柳州市柳南区“为老工业区特殊人群提供公共文化均等化服务的探索与实践”项目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新疆维吾尔自治区塔城地区边境地区群众文化艺术人才培育项目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贵州省黔东南苗族侗族自治州“千村百节”活跃民族地区群众文化生活项目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重庆市潼南区政府购买公共文化服务“1+4”项目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西藏自治区阿里地区噶尔县民间艺术</w:t>
            </w:r>
            <w:proofErr w:type="gramStart"/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团队伍</w:t>
            </w:r>
            <w:proofErr w:type="gramEnd"/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建设机制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云南省昭通市西部贫困地区精神文化家园建设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宁夏回族自治区</w:t>
            </w:r>
            <w:proofErr w:type="gramStart"/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中卫市</w:t>
            </w:r>
            <w:proofErr w:type="gramEnd"/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“民办公助”民族文艺团体惠民服务项目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陕西省西安市公共图书馆集群信息化管理平台建设项目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重庆市荣昌区“四馆（文化馆、图书馆、美术馆、博物馆）联盟”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宁夏回族自治区固原市公共文化服务进移民新村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新疆生产建设兵团第十师一八五团“兵团西北边境文化长廊国土教育体验基地”建设项目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西藏自治区那曲市班戈县乡音乡情牧区流动文化服务机制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云南省大理白族自治州弥渡县“大喇叭、小广场”配套建设工程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贵州省铜仁市农村文化“种子工程”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甘肃省平凉市泾川县“文化社团”建设项目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甘肃省陇南市康县“乡村舞台”建设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新疆生产建设兵团第一师阿拉尔市文化、图书数字化信息共享平台建设项目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</w:tbl>
    <w:p w:rsidR="00D078A3" w:rsidRDefault="00D078A3" w:rsidP="00D078A3">
      <w:pPr>
        <w:spacing w:line="600" w:lineRule="exact"/>
        <w:ind w:firstLineChars="200" w:firstLine="640"/>
        <w:rPr>
          <w:rFonts w:ascii="仿宋_GB2312" w:hint="eastAsia"/>
          <w:kern w:val="0"/>
        </w:rPr>
      </w:pPr>
    </w:p>
    <w:p w:rsidR="00FE1539" w:rsidRDefault="00FE1539">
      <w:bookmarkStart w:id="0" w:name="_GoBack"/>
      <w:bookmarkEnd w:id="0"/>
    </w:p>
    <w:sectPr w:rsidR="00FE1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A3"/>
    <w:rsid w:val="008C492A"/>
    <w:rsid w:val="00D078A3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557F9-C8DD-4D32-8333-0754A9C1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A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D078A3"/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2</cp:revision>
  <dcterms:created xsi:type="dcterms:W3CDTF">2019-01-11T01:01:00Z</dcterms:created>
  <dcterms:modified xsi:type="dcterms:W3CDTF">2019-01-11T01:01:00Z</dcterms:modified>
</cp:coreProperties>
</file>