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ind w:left="0" w:leftChars="0" w:firstLine="0" w:firstLineChars="0"/>
        <w:rPr>
          <w:rFonts w:hint="eastAsia"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pStyle w:val="5"/>
        <w:ind w:left="0" w:leftChars="0" w:firstLine="64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5"/>
        <w:ind w:left="0" w:leftChars="0" w:firstLine="64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对接活动联系人及联系方式</w:t>
      </w:r>
    </w:p>
    <w:tbl>
      <w:tblPr>
        <w:tblW w:w="7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5406"/>
      </w:tblGrid>
      <w:tr>
        <w:trPr>
          <w:jc w:val="center"/>
        </w:trPr>
        <w:tc>
          <w:tcPr>
            <w:tcW w:w="2170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5406" w:type="dxa"/>
            <w:vAlign w:val="top"/>
          </w:tcPr>
          <w:p>
            <w:pPr>
              <w:pStyle w:val="5"/>
              <w:ind w:firstLine="0" w:firstLineChars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170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5406" w:type="dxa"/>
            <w:vAlign w:val="top"/>
          </w:tcPr>
          <w:p>
            <w:pPr>
              <w:pStyle w:val="5"/>
              <w:ind w:firstLine="0" w:firstLineChars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170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5406" w:type="dxa"/>
            <w:vAlign w:val="top"/>
          </w:tcPr>
          <w:p>
            <w:pPr>
              <w:pStyle w:val="5"/>
              <w:ind w:firstLine="0" w:firstLineChars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170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座机</w:t>
            </w:r>
          </w:p>
        </w:tc>
        <w:tc>
          <w:tcPr>
            <w:tcW w:w="5406" w:type="dxa"/>
            <w:vAlign w:val="top"/>
          </w:tcPr>
          <w:p>
            <w:pPr>
              <w:pStyle w:val="5"/>
              <w:ind w:firstLine="0" w:firstLineChars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170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5406" w:type="dxa"/>
            <w:vAlign w:val="top"/>
          </w:tcPr>
          <w:p>
            <w:pPr>
              <w:pStyle w:val="5"/>
              <w:ind w:firstLine="0" w:firstLineChars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170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5406" w:type="dxa"/>
            <w:vAlign w:val="top"/>
          </w:tcPr>
          <w:p>
            <w:pPr>
              <w:pStyle w:val="5"/>
              <w:ind w:firstLine="0" w:firstLineChars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>
      <w:pPr>
        <w:pStyle w:val="5"/>
        <w:ind w:left="720"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5"/>
        <w:ind w:left="720"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注：工信部门联系人报送至puwenyi@126.com</w:t>
      </w:r>
    </w:p>
    <w:p>
      <w:pPr>
        <w:pStyle w:val="5"/>
        <w:ind w:left="720"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教育部门联系人报送至</w: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HYPERLINK "mailto:zph@ncss.org.cn"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</w:rPr>
        <w:t>zph@ncss.org.cn</w: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</w:p>
    <w:p>
      <w:pPr>
        <w:ind w:firstLine="56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FFFFFF" fill="t" stroke="t">
      <v:fill type="gradient" on="t" color2="#FFFFFF" angle="-9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2008-12-28T00:45:00Z</dcterms:created>
  <dc:creator>uof</dc:creator>
  <cp:lastModifiedBy>goveditor</cp:lastModifiedBy>
  <dcterms:modified xsi:type="dcterms:W3CDTF">2019-02-25T01:54:46Z</dcterms:modified>
  <dc:title>    附件：对接活动联系人及联系方式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