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C9" w:rsidRDefault="007911C9" w:rsidP="007911C9">
      <w:pPr>
        <w:spacing w:line="560" w:lineRule="exact"/>
        <w:rPr>
          <w:rFonts w:ascii="黑体" w:eastAsia="黑体" w:hAnsi="黑体" w:hint="eastAsia"/>
          <w:sz w:val="32"/>
          <w:szCs w:val="32"/>
        </w:rPr>
      </w:pPr>
      <w:r>
        <w:rPr>
          <w:rFonts w:ascii="黑体" w:eastAsia="黑体" w:hAnsi="黑体" w:hint="eastAsia"/>
          <w:sz w:val="32"/>
          <w:szCs w:val="32"/>
        </w:rPr>
        <w:t>附件1</w:t>
      </w:r>
    </w:p>
    <w:p w:rsidR="007911C9" w:rsidRDefault="007911C9" w:rsidP="007911C9">
      <w:pPr>
        <w:jc w:val="center"/>
        <w:rPr>
          <w:sz w:val="32"/>
          <w:szCs w:val="32"/>
        </w:rPr>
      </w:pPr>
      <w:bookmarkStart w:id="0" w:name="_GoBack"/>
      <w:r>
        <w:rPr>
          <w:rFonts w:ascii="方正小标宋简体" w:eastAsia="方正小标宋简体" w:hint="eastAsia"/>
          <w:sz w:val="36"/>
          <w:szCs w:val="36"/>
        </w:rPr>
        <w:t>文化和旅游部现行有效行政规范性文件目录</w:t>
      </w:r>
    </w:p>
    <w:tbl>
      <w:tblPr>
        <w:tblW w:w="0" w:type="auto"/>
        <w:jc w:val="center"/>
        <w:tblLayout w:type="fixed"/>
        <w:tblLook w:val="0000" w:firstRow="0" w:lastRow="0" w:firstColumn="0" w:lastColumn="0" w:noHBand="0" w:noVBand="0"/>
      </w:tblPr>
      <w:tblGrid>
        <w:gridCol w:w="600"/>
        <w:gridCol w:w="5589"/>
        <w:gridCol w:w="2972"/>
      </w:tblGrid>
      <w:tr w:rsidR="007911C9" w:rsidTr="002A3150">
        <w:trPr>
          <w:trHeight w:val="40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bookmarkEnd w:id="0"/>
          <w:p w:rsidR="007911C9" w:rsidRDefault="007911C9" w:rsidP="002A3150">
            <w:pPr>
              <w:shd w:val="solid" w:color="FFFFFF" w:fill="auto"/>
              <w:autoSpaceDN w:val="0"/>
              <w:spacing w:line="340" w:lineRule="exact"/>
              <w:jc w:val="center"/>
              <w:rPr>
                <w:rFonts w:ascii="黑体" w:eastAsia="黑体" w:hAnsi="黑体" w:hint="eastAsia"/>
                <w:sz w:val="24"/>
                <w:shd w:val="clear" w:color="auto" w:fill="FFFFFF"/>
              </w:rPr>
            </w:pPr>
            <w:r>
              <w:rPr>
                <w:rFonts w:ascii="黑体" w:eastAsia="黑体" w:hAnsi="黑体" w:hint="eastAsia"/>
                <w:sz w:val="24"/>
                <w:shd w:val="clear" w:color="auto" w:fill="FFFFFF"/>
              </w:rPr>
              <w:t>序 号</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黑体" w:eastAsia="黑体" w:hAnsi="黑体" w:hint="eastAsia"/>
                <w:sz w:val="24"/>
                <w:shd w:val="clear" w:color="auto" w:fill="FFFFFF"/>
              </w:rPr>
            </w:pPr>
            <w:r>
              <w:rPr>
                <w:rFonts w:ascii="黑体" w:eastAsia="黑体" w:hAnsi="黑体" w:hint="eastAsia"/>
                <w:sz w:val="24"/>
                <w:shd w:val="clear" w:color="auto" w:fill="FFFFFF"/>
              </w:rPr>
              <w:t>规范性文件名称</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黑体" w:eastAsia="黑体" w:hAnsi="黑体" w:hint="eastAsia"/>
                <w:sz w:val="24"/>
                <w:shd w:val="clear" w:color="auto" w:fill="FFFFFF"/>
              </w:rPr>
            </w:pPr>
            <w:r>
              <w:rPr>
                <w:rFonts w:ascii="黑体" w:eastAsia="黑体" w:hAnsi="黑体" w:hint="eastAsia"/>
                <w:sz w:val="24"/>
                <w:shd w:val="clear" w:color="auto" w:fill="FFFFFF"/>
              </w:rPr>
              <w:t>文号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文化部关于印发《群众艺术馆文化馆管理办法》的通知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文群发〔1992〕28号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国家旅游局﹑外交部﹑公安部﹑海关总署关于发布施行《边境旅游暂行管理办法》的通知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int="eastAsia"/>
                <w:sz w:val="24"/>
              </w:rPr>
              <w:t>旅办发〔1997〕153号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rPr>
                <w:rFonts w:ascii="仿宋_GB2312" w:eastAsia="仿宋_GB2312" w:hAnsi="Times New Roman" w:cs="Times New Roman" w:hint="eastAsia"/>
                <w:kern w:val="0"/>
                <w:sz w:val="24"/>
              </w:rPr>
            </w:pPr>
            <w:r>
              <w:rPr>
                <w:rFonts w:ascii="仿宋_GB2312" w:eastAsia="仿宋_GB2312" w:hint="eastAsia"/>
                <w:sz w:val="24"/>
              </w:rPr>
              <w:t>外国政府旅游部门在中国设立常驻代表机构管理暂行办法</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jc w:val="center"/>
              <w:rPr>
                <w:rFonts w:ascii="仿宋_GB2312" w:eastAsia="仿宋_GB2312" w:hAnsi="Times New Roman" w:cs="Times New Roman" w:hint="eastAsia"/>
                <w:kern w:val="0"/>
                <w:sz w:val="24"/>
              </w:rPr>
            </w:pPr>
            <w:r>
              <w:rPr>
                <w:rFonts w:ascii="仿宋_GB2312" w:eastAsia="仿宋_GB2312" w:hint="eastAsia"/>
                <w:sz w:val="24"/>
              </w:rPr>
              <w:t>旅办发〔1998〕27号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国家旅游局、外交部、公安部、海关总署关于发布施行《中俄边境旅游暂行管理实施细则》的通知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旅办发〔1998〕105号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文化部、民政部关于印发《文化类民办非企业单位登记审查管理暂行办法》的通知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文人发〔2000〕60号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文化部关于坚决制止以“艺术”的名义表演或展示血腥残暴淫秽场面的通知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文政法发〔2001〕14号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关于内地居民赴香港澳门旅游有关问题的通知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旅发〔2001〕91号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关于旅行社组织内地居民赴香港澳门旅游有关问题的通知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旅管理发〔2002〕142号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文化部、教育部关于做好基层文化教育资源共享工作的通知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文社图发〔2002〕12号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文化部关于进一步活跃基层群众文化生活的通知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文社图发〔2002〕13号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文化部关于实施全国文化信息资源共享工程的通知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文社图发〔2002〕14号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bCs/>
                <w:sz w:val="24"/>
              </w:rPr>
              <w:t>文化部、财政部关于印发《国家舞台艺术精品工程专项资金管理暂行办法》的通知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bCs/>
                <w:sz w:val="24"/>
              </w:rPr>
              <w:t>文计发〔2002〕50号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文化部关于印发《公众聚集文化经营场所审核公示暂行办法》的通知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文市发〔2003〕31号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文化部、公安部、国家工商行政管理总局关于制止在公众聚集场所进行裸体的人体彩绘表演活动的通知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文政法发〔2003〕42号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文化部、国家文物局关于贯彻落实《中共中央国务院关于进一步加强和改进未成年人思想道德建设的若干意见》的通知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文办发〔2004〕9号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文化部、发展改革委、教育部、科技部、民政部、财政部、国家文物局、解放军总政治部、中华全国总工会、共青团中央、全国妇联、中国科协关于公益性文化设施向未成年人免费开放的实施意见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文办发〔2004〕33号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文化部、教育部、中国社会科学院、国家文物局、国家档案局关于做好清代文献档案整理利用工作的通知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文办发〔2004〕42号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lastRenderedPageBreak/>
              <w:t>18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文化部关于鼓励、支持和引导非公有制经济发展文化产业的意见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文产发〔2004〕35号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文化部、国家工商行政管理总局、公安部、信息产业部、教育部、财政部、国务院法制办公室、中央文明办、共青团中央关于进一步深化网吧管理工作的通知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文市发〔2005〕10号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文化部关于启用12318文化市场举报电话号码的通知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文市发〔2005〕16号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文化部、信息产业部关于网络游戏发展和管理的若干意见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文市发〔2005〕21号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文化部、财政部、人事部、国家税务总局关于发展民营文艺表演团体的意见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文市发〔2005〕31号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文化部办公厅关于落实演出市场监管职责规范演出市场行政行为的通知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办市发〔2005〕30号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文化部关于执行《互联网上网服务营业场所管理条例》第三十条、第三十一条有关问题的复函</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文市函〔2005〕344号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关于下发《关于禁止出境旅游团队参与境外赌博活动的规定》的通知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旅管理发〔2005〕135号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文化部办公厅关于公布社会艺术水平考级音乐专业考官主考专业适用范围的通知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办教科函〔2006〕19号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文化部关于《娱乐场所管理条例》贯彻执行中若干问题的意见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文市发〔2006〕31号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文化部关于网络音乐发展和管理的若干意见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文市发〔2006〕32号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bCs/>
                <w:sz w:val="24"/>
              </w:rPr>
              <w:t>文化部、国家工商行政管理总局、公安部、信息产业部、教育部、财政部、监察部、卫生部、中国人民银行、国务院法制办公室、新闻出版总署、中央文明办、中央综治办、共青团中央关于进一步加强网吧及网络游戏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文市发〔2007〕10号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文化部、中央综治办、公安部、国家工商行政管理总局、教育部、建设部、信息产业部关于深化文化市场综合治理开展文化市场平安建设的意见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文市发〔2007〕26号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文化部关于进一步规范文化市场行政执法有关标志的通知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文市发〔2007〕27号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文化部关于印发《文化市场行政执法考评办法》的通知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文市发〔2007〕45号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文化部办公厅关于解决娱乐场所审批中有关问题的通知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办市发〔2007〕12号</w:t>
            </w:r>
          </w:p>
        </w:tc>
      </w:tr>
      <w:tr w:rsidR="007911C9" w:rsidTr="002A3150">
        <w:trPr>
          <w:trHeight w:val="68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文化部、财政部关于进一步推进全国文化信息资源共享工程的实施意见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文社图发〔2007〕14号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文化部关于印发《全国古籍普查工作方案》等文件的</w:t>
            </w:r>
            <w:r>
              <w:rPr>
                <w:rFonts w:ascii="仿宋_GB2312" w:eastAsia="仿宋_GB2312" w:hAnsi="宋体" w:hint="eastAsia"/>
                <w:sz w:val="24"/>
                <w:shd w:val="clear" w:color="auto" w:fill="FFFFFF"/>
              </w:rPr>
              <w:lastRenderedPageBreak/>
              <w:t>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lastRenderedPageBreak/>
              <w:t>文社图发〔2007〕31号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文化部关于贯彻落实《国务院实施</w:t>
            </w:r>
            <w:r>
              <w:rPr>
                <w:rFonts w:ascii="仿宋_GB2312" w:eastAsia="仿宋_GB2312" w:hAnsi="仿宋_GB2312" w:cs="仿宋_GB2312" w:hint="eastAsia"/>
                <w:sz w:val="24"/>
                <w:shd w:val="clear" w:color="auto" w:fill="FFFFFF"/>
              </w:rPr>
              <w:t>〈</w:t>
            </w:r>
            <w:r>
              <w:rPr>
                <w:rFonts w:ascii="仿宋_GB2312" w:eastAsia="仿宋_GB2312" w:hAnsi="宋体" w:hint="eastAsia"/>
                <w:sz w:val="24"/>
                <w:shd w:val="clear" w:color="auto" w:fill="FFFFFF"/>
              </w:rPr>
              <w:t>中华人民共和国民族区域自治法</w:t>
            </w:r>
            <w:r>
              <w:rPr>
                <w:rFonts w:ascii="仿宋_GB2312" w:eastAsia="仿宋_GB2312" w:hAnsi="仿宋_GB2312" w:cs="仿宋_GB2312" w:hint="eastAsia"/>
                <w:sz w:val="24"/>
                <w:shd w:val="clear" w:color="auto" w:fill="FFFFFF"/>
              </w:rPr>
              <w:t>〉</w:t>
            </w:r>
            <w:r>
              <w:rPr>
                <w:rFonts w:ascii="仿宋_GB2312" w:eastAsia="仿宋_GB2312" w:hAnsi="宋体" w:hint="eastAsia"/>
                <w:sz w:val="24"/>
                <w:shd w:val="clear" w:color="auto" w:fill="FFFFFF"/>
              </w:rPr>
              <w:t>若干规定》的通知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文社图发〔2007〕35号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文化部办公厅关于印发《中国非物质文化遗产标识管理办法》的通知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办社图发〔2007〕14号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关于印发《旅游资源保护暂行办法》的通知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旅办发〔2007〕131号</w:t>
            </w:r>
          </w:p>
        </w:tc>
      </w:tr>
      <w:tr w:rsidR="007911C9" w:rsidTr="002A3150">
        <w:trPr>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39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文化部关于加强涉外及涉港澳台营业性演出管理工作的通知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文市发〔2008〕27号</w:t>
            </w:r>
          </w:p>
        </w:tc>
      </w:tr>
      <w:tr w:rsidR="007911C9" w:rsidTr="002A3150">
        <w:trPr>
          <w:trHeight w:val="43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文化部关于扶持我国动漫产业发展的若干意见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文市发〔2008〕33号</w:t>
            </w:r>
          </w:p>
        </w:tc>
      </w:tr>
      <w:tr w:rsidR="007911C9" w:rsidTr="002A3150">
        <w:trPr>
          <w:trHeight w:val="37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文化部、财政部、国家税务总局关于印发《动漫企业认定管理办法（试行）》的通知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文市发〔2008〕51号</w:t>
            </w:r>
          </w:p>
        </w:tc>
      </w:tr>
      <w:tr w:rsidR="007911C9" w:rsidTr="002A3150">
        <w:trPr>
          <w:trHeight w:val="441"/>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文化部关于印发《文化部政府信息公开实施办法（试行）》的通知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文办发〔2008〕23号</w:t>
            </w:r>
          </w:p>
        </w:tc>
      </w:tr>
      <w:tr w:rsidR="007911C9" w:rsidTr="002A3150">
        <w:trPr>
          <w:trHeight w:val="441"/>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文化部关于进一步加强文化艺术档案工作的意见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文办发〔2008〕37号</w:t>
            </w:r>
          </w:p>
        </w:tc>
      </w:tr>
      <w:tr w:rsidR="007911C9" w:rsidTr="002A3150">
        <w:trPr>
          <w:trHeight w:val="38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left"/>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bCs/>
                <w:color w:val="000000"/>
                <w:kern w:val="0"/>
                <w:sz w:val="24"/>
                <w:lang w:bidi="ar"/>
              </w:rPr>
              <w:t>文化部关于印发《文化部科技创新项目管理办法（暂行）》的通知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文教科发〔2008〕54号</w:t>
            </w:r>
          </w:p>
        </w:tc>
      </w:tr>
      <w:tr w:rsidR="007911C9" w:rsidTr="002A3150">
        <w:trPr>
          <w:trHeight w:val="38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文化部关于认真贯彻实施《公共图书馆建设标准》的通知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文计函〔2008〕2159号</w:t>
            </w:r>
          </w:p>
        </w:tc>
      </w:tr>
      <w:tr w:rsidR="007911C9" w:rsidTr="002A3150">
        <w:trPr>
          <w:trHeight w:val="216"/>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46</w:t>
            </w:r>
          </w:p>
        </w:tc>
        <w:tc>
          <w:tcPr>
            <w:tcW w:w="558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11C9" w:rsidRDefault="007911C9" w:rsidP="002A3150">
            <w:pPr>
              <w:widowControl/>
              <w:spacing w:line="340" w:lineRule="exact"/>
              <w:jc w:val="left"/>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文化部、教育部、全国青少年校外教育工作联席会议办公室关于在未成年人校外活动场所开展非物质文化遗产传承教育活动的通知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文社图发〔2008〕41号</w:t>
            </w:r>
          </w:p>
        </w:tc>
      </w:tr>
      <w:tr w:rsidR="007911C9" w:rsidTr="002A3150">
        <w:trPr>
          <w:trHeight w:val="54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文化部、外交部、公安部、劳动和社会保障部关于外国政府在中国设立的文化中心外籍工作人员办理签证、就业和居留有关问题的通知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jc w:val="center"/>
              <w:rPr>
                <w:rFonts w:ascii="仿宋_GB2312" w:eastAsia="仿宋_GB2312" w:hAnsi="宋体" w:hint="eastAsia"/>
                <w:sz w:val="24"/>
                <w:shd w:val="clear" w:color="auto" w:fill="FFFFFF"/>
              </w:rPr>
            </w:pPr>
            <w:r>
              <w:rPr>
                <w:rFonts w:ascii="仿宋_GB2312" w:eastAsia="仿宋_GB2312" w:hint="eastAsia"/>
                <w:sz w:val="24"/>
              </w:rPr>
              <w:t>文外发〔2008〕6号</w:t>
            </w:r>
          </w:p>
        </w:tc>
      </w:tr>
      <w:tr w:rsidR="007911C9" w:rsidTr="002A3150">
        <w:trPr>
          <w:trHeight w:val="54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关于香港、澳门永久性居民中的中国公民报考全国导游人员资格考试有关事项的通知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旅办发〔2008〕174号</w:t>
            </w:r>
          </w:p>
        </w:tc>
      </w:tr>
      <w:tr w:rsidR="007911C9" w:rsidTr="002A3150">
        <w:trPr>
          <w:trHeight w:val="54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49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仿宋_GB2312" w:cs="仿宋_GB2312" w:hint="eastAsia"/>
                <w:sz w:val="24"/>
                <w:shd w:val="clear" w:color="auto" w:fill="FFFFFF"/>
              </w:rPr>
            </w:pPr>
            <w:r>
              <w:rPr>
                <w:rFonts w:ascii="仿宋_GB2312" w:eastAsia="仿宋_GB2312" w:hAnsi="Times New Roman" w:cs="Times New Roman" w:hint="eastAsia"/>
                <w:kern w:val="0"/>
                <w:sz w:val="24"/>
              </w:rPr>
              <w:t>关于加强旅游行业节能工作的通知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Times New Roman" w:cs="Times New Roman" w:hint="eastAsia"/>
                <w:kern w:val="0"/>
                <w:sz w:val="24"/>
              </w:rPr>
              <w:t>旅管理发〔2008〕238号</w:t>
            </w:r>
          </w:p>
        </w:tc>
      </w:tr>
      <w:tr w:rsidR="007911C9" w:rsidTr="002A3150">
        <w:trPr>
          <w:trHeight w:val="54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仿宋_GB2312" w:cs="仿宋_GB2312" w:hint="eastAsia"/>
                <w:sz w:val="24"/>
                <w:shd w:val="clear" w:color="auto" w:fill="FFFFFF"/>
              </w:rPr>
            </w:pPr>
            <w:r>
              <w:rPr>
                <w:rFonts w:ascii="仿宋_GB2312" w:eastAsia="仿宋_GB2312" w:hAnsi="宋体" w:hint="eastAsia"/>
                <w:sz w:val="24"/>
                <w:shd w:val="clear" w:color="auto" w:fill="FFFFFF"/>
              </w:rPr>
              <w:t>文化部、公安部、国家工商行政管理总局关于进一步加强游艺娱乐场所管理的通知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宋体" w:hint="eastAsia"/>
                <w:sz w:val="24"/>
                <w:shd w:val="clear" w:color="auto" w:fill="FFFFFF"/>
              </w:rPr>
              <w:t>文市发〔2009〕4号</w:t>
            </w:r>
          </w:p>
        </w:tc>
      </w:tr>
      <w:tr w:rsidR="007911C9" w:rsidTr="002A3150">
        <w:trPr>
          <w:trHeight w:val="45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文化部、国家文物局关于贯彻落实《中共中央办公厅、国务院办公厅关于进一步净化社会文化环境 促进未成年人健康成长的若干意见》的通知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文市发〔2009〕8号</w:t>
            </w:r>
          </w:p>
        </w:tc>
      </w:tr>
      <w:tr w:rsidR="007911C9" w:rsidTr="002A3150">
        <w:trPr>
          <w:trHeight w:val="26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文化部、工商总局、公安部、工业和信息化部、中国关心下一代工作委员会关于进一步净化网吧市场有关工作的通知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文市发〔2009〕9号</w:t>
            </w:r>
          </w:p>
        </w:tc>
      </w:tr>
      <w:tr w:rsidR="007911C9" w:rsidTr="002A3150">
        <w:trPr>
          <w:trHeight w:val="9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文化部关于促进民营文艺表演团体发展的若干意见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文市发〔2009〕15号</w:t>
            </w:r>
          </w:p>
        </w:tc>
      </w:tr>
      <w:tr w:rsidR="007911C9" w:rsidTr="002A3150">
        <w:trPr>
          <w:trHeight w:val="66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文化部、商务部关于加强网络游戏虚拟货币管理工作的通知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文市发〔2009〕20号</w:t>
            </w:r>
          </w:p>
        </w:tc>
      </w:tr>
      <w:tr w:rsidR="007911C9" w:rsidTr="002A3150">
        <w:trPr>
          <w:trHeight w:val="283"/>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文化部、海关总署关于印发《美术品进出口管理暂行</w:t>
            </w:r>
            <w:r>
              <w:rPr>
                <w:rFonts w:ascii="仿宋_GB2312" w:eastAsia="仿宋_GB2312" w:hAnsi="宋体" w:hint="eastAsia"/>
                <w:sz w:val="24"/>
                <w:shd w:val="clear" w:color="auto" w:fill="FFFFFF"/>
              </w:rPr>
              <w:lastRenderedPageBreak/>
              <w:t>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lastRenderedPageBreak/>
              <w:t>文市发〔2009〕21号</w:t>
            </w:r>
          </w:p>
        </w:tc>
      </w:tr>
      <w:tr w:rsidR="007911C9" w:rsidTr="002A3150">
        <w:trPr>
          <w:trHeight w:val="237"/>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文化部、国家旅游局关于促进文化与旅游结合发展的指导意见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文市发〔2009〕34号</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文化部关于加强文化市场综合执法指导工作的通知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文市发〔2009〕37号</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文化部关于加强文化市场综合执法制度建设的通知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文市发〔2009〕38号</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59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文化部办公厅关于贯彻《营业性演出管理条例实施细则》的通知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办市函〔2009〕493号</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文化部、财政部、国家税务总局关于实施《动漫企业认定管理办法（试行）》有关问题的通知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文产发〔2009〕18号</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文化部、海关总署关于美术品进出口管理的公告</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联合公告〔2009〕</w:t>
            </w:r>
          </w:p>
        </w:tc>
      </w:tr>
      <w:tr w:rsidR="007911C9" w:rsidTr="002A3150">
        <w:trPr>
          <w:trHeight w:val="45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文化部、教育部、科技部关于进一步加强文献信息资源共建共享服务基层的意见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文社文发〔2009〕10号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文化部、教育部、科技部、国家民委、新闻出版总署、宗教局、文物局、中医药局关于支持西藏古籍保护工作的通知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文社文发〔2009〕44号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文化部办公厅关于贯彻实施《乡镇综合文化站管理办法》有关事项的通知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办社文函〔2009〕42号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文化部关于加快文化产业发展的指导意见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文产发〔2009〕36号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文化部办公厅关于加强国家非物质文化遗产保护中央补助地方专项资金使用与管理的通知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办财务发〔2009〕21号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关于“一程多站”旅游产品有关问题的通知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旅办发〔2009〕89号</w:t>
            </w:r>
          </w:p>
        </w:tc>
      </w:tr>
      <w:tr w:rsidR="007911C9" w:rsidTr="002A3150">
        <w:trPr>
          <w:trHeight w:val="588"/>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left"/>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关于印发《全国旅游标准化工作管理办法》的通知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旅办发</w:t>
            </w:r>
            <w:r>
              <w:rPr>
                <w:rStyle w:val="font01"/>
                <w:rFonts w:hAnsi="仿宋_GB2312" w:hint="default"/>
                <w:sz w:val="24"/>
                <w:lang w:bidi="ar"/>
              </w:rPr>
              <w:t>〔2009〕</w:t>
            </w:r>
            <w:r>
              <w:rPr>
                <w:rFonts w:ascii="仿宋_GB2312" w:eastAsia="仿宋_GB2312" w:hAnsi="仿宋_GB2312" w:cs="仿宋_GB2312" w:hint="eastAsia"/>
                <w:color w:val="000000"/>
                <w:kern w:val="0"/>
                <w:sz w:val="24"/>
                <w:lang w:bidi="ar"/>
              </w:rPr>
              <w:t>149号</w:t>
            </w:r>
          </w:p>
        </w:tc>
      </w:tr>
      <w:tr w:rsidR="007911C9" w:rsidTr="002A3150">
        <w:trPr>
          <w:trHeight w:val="557"/>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69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关于贯彻实施《旅行社条例》和《旅行社条例实施细则》有关事项的通知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旅监管发〔2009〕111号</w:t>
            </w:r>
          </w:p>
        </w:tc>
      </w:tr>
      <w:tr w:rsidR="007911C9" w:rsidTr="002A3150">
        <w:trPr>
          <w:trHeight w:val="321"/>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关于旅行社及其分社、服务网点名称和备案管理等事项的通知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color w:val="000000"/>
                <w:kern w:val="0"/>
                <w:sz w:val="24"/>
              </w:rPr>
              <w:t>旅监管发〔2009〕215号</w:t>
            </w:r>
          </w:p>
        </w:tc>
      </w:tr>
      <w:tr w:rsidR="007911C9" w:rsidTr="002A3150">
        <w:trPr>
          <w:trHeight w:val="341"/>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关于实施《旅行社条例》和《旅行社条例实施细则》有关问题的通知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旅监管发〔2009〕231号</w:t>
            </w:r>
          </w:p>
        </w:tc>
      </w:tr>
      <w:tr w:rsidR="007911C9" w:rsidTr="002A3150">
        <w:trPr>
          <w:trHeight w:val="57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关于旅行社设立分社增存质量保证金数额的批复</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旅监管发〔2009〕265号</w:t>
            </w:r>
          </w:p>
        </w:tc>
      </w:tr>
      <w:tr w:rsidR="007911C9" w:rsidTr="002A3150">
        <w:trPr>
          <w:trHeight w:val="343"/>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文化部关于建立预防和查处假唱假演奏长效机制维护演出市场健康发展的通知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文市发〔2010〕16号</w:t>
            </w:r>
          </w:p>
        </w:tc>
      </w:tr>
      <w:tr w:rsidR="007911C9" w:rsidTr="002A3150">
        <w:trPr>
          <w:trHeight w:val="23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文化部、国家旅游局关于印发《国家文化旅游重点项目名录——旅游演出类》的通知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文市发〔2010〕32号</w:t>
            </w:r>
          </w:p>
        </w:tc>
      </w:tr>
      <w:tr w:rsidR="007911C9" w:rsidTr="002A3150">
        <w:trPr>
          <w:trHeight w:val="30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文化部关于进一步加强文化市场管理工作的若干意见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文市发〔2010〕46号</w:t>
            </w:r>
          </w:p>
        </w:tc>
      </w:tr>
      <w:tr w:rsidR="007911C9" w:rsidTr="002A3150">
        <w:trPr>
          <w:trHeight w:val="206"/>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文化部办公厅关于下放经营性互联网文化单位行政许可审批工作的通知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办市发〔2010〕23号</w:t>
            </w:r>
          </w:p>
        </w:tc>
      </w:tr>
      <w:tr w:rsidR="007911C9" w:rsidTr="002A3150">
        <w:trPr>
          <w:trHeight w:val="27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lastRenderedPageBreak/>
              <w:t>77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文化部关于加大对网吧接纳未成年人违法行为处罚力度的通知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文市函〔2010〕458号</w:t>
            </w:r>
          </w:p>
        </w:tc>
      </w:tr>
      <w:tr w:rsidR="007911C9" w:rsidTr="002A3150">
        <w:trPr>
          <w:trHeight w:val="27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文化部办公厅关于网吧设立与中小学距离问题的复函</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办市函〔2010〕492号</w:t>
            </w:r>
          </w:p>
        </w:tc>
      </w:tr>
      <w:tr w:rsidR="007911C9" w:rsidTr="002A3150">
        <w:trPr>
          <w:trHeight w:val="40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79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文化部办公厅关于执行《互联网上网服务营业场所管理条例》第二十三条有关问题的复函</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办市函〔2010〕495号</w:t>
            </w:r>
          </w:p>
        </w:tc>
      </w:tr>
      <w:tr w:rsidR="007911C9" w:rsidTr="002A3150">
        <w:trPr>
          <w:trHeight w:val="513"/>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文化部关于开展全国基层文化队伍培训工作的意见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文社文发〔2010〕33号</w:t>
            </w:r>
          </w:p>
        </w:tc>
      </w:tr>
      <w:tr w:rsidR="007911C9" w:rsidTr="002A3150">
        <w:trPr>
          <w:trHeight w:val="39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文化部关于进一步加强少年儿童图书馆建设工作的意见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文社文发〔2010〕42号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文化部、财政部关于开展国家公共文化服务体系示范区（项目）创建工作的通知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color w:val="0000FF"/>
                <w:sz w:val="24"/>
                <w:shd w:val="clear" w:color="auto" w:fill="FFFFFF"/>
              </w:rPr>
            </w:pPr>
            <w:r>
              <w:rPr>
                <w:rFonts w:ascii="仿宋_GB2312" w:eastAsia="仿宋_GB2312" w:hAnsi="宋体" w:hint="eastAsia"/>
                <w:sz w:val="24"/>
                <w:shd w:val="clear" w:color="auto" w:fill="FFFFFF"/>
              </w:rPr>
              <w:t>文社文发〔2010〕49号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文化部关于认真贯彻实施《文化馆建设标准》的通知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文财务函〔2010〕2542号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文化部办公厅、国家文物局办公室关于把握正确导向做好文化遗产保护开发工作的通知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办新闻发〔2010〕18号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文化部办公厅关于印发《国家级文化产业示范园区管理办法（试行）》的通知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办产发〔2010〕19号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文化部关于加强文化产业园区基地管理、促进文化产业健康发展的通知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文产函〔2010〕1169号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文化部办公厅关于推进文化产业投融资服务巩固部行合作机制的通知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办产函〔2010〕209号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关于旅行社设立分社有关事宜的通知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旅办发〔2010〕56号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89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rPr>
                <w:rFonts w:ascii="仿宋_GB2312" w:eastAsia="仿宋_GB2312" w:hAnsi="宋体" w:hint="eastAsia"/>
                <w:sz w:val="24"/>
                <w:shd w:val="clear" w:color="auto" w:fill="FFFFFF"/>
              </w:rPr>
            </w:pPr>
            <w:r>
              <w:rPr>
                <w:rFonts w:ascii="仿宋_GB2312" w:eastAsia="仿宋_GB2312" w:hint="eastAsia"/>
                <w:sz w:val="24"/>
              </w:rPr>
              <w:t>关于启用出境旅游组团社签证专办员互联网审批管理系统及更换签证专办员卡的通知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340" w:lineRule="exact"/>
              <w:jc w:val="center"/>
              <w:rPr>
                <w:rFonts w:ascii="仿宋_GB2312" w:eastAsia="仿宋_GB2312" w:hAnsi="宋体" w:hint="eastAsia"/>
                <w:sz w:val="24"/>
                <w:shd w:val="clear" w:color="auto" w:fill="FFFFFF"/>
              </w:rPr>
            </w:pPr>
            <w:r>
              <w:rPr>
                <w:rFonts w:ascii="仿宋_GB2312" w:eastAsia="仿宋_GB2312" w:hint="eastAsia"/>
                <w:sz w:val="24"/>
              </w:rPr>
              <w:t>旅办发〔2010〕62号</w:t>
            </w:r>
          </w:p>
        </w:tc>
      </w:tr>
      <w:tr w:rsidR="007911C9" w:rsidTr="002A3150">
        <w:trPr>
          <w:trHeight w:val="419"/>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关于印发《国家旅游局贯彻落实〈政府信息公开条例〉的实施办法》的通知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旅办发〔2010〕93号</w:t>
            </w:r>
          </w:p>
        </w:tc>
      </w:tr>
      <w:tr w:rsidR="007911C9" w:rsidTr="002A3150">
        <w:trPr>
          <w:trHeight w:val="467"/>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关于印发《旅行社公告暂行规定》的通知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旅办发〔2010〕185号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关于印发《旅行社统计调查办法》的通知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旅办发〔2010〕211号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关于旅行社分社经营出境游业务有关事项的通知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旅监管发〔2010〕254号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文化部关于切实履行监管职责全面加强演出市场管理的通知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文市发〔2011〕19号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文化部关于进一步规范文化市场综合执法有关标志的通知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文市发〔2011〕35号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 xml:space="preserve">文化部关于加强艺术品市场管理工作的通知 </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文市发〔2011〕55号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 xml:space="preserve">文化部关于加强演出市场有关问题管理的通知 </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文市发〔2011〕56号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文化部、财政部关于推进全国美术馆、公共图书馆、文化馆(站)免费开放工作的意见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文财务发〔2011〕5号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99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文化部关于进一步加强古籍保护工作的通知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文社文发〔2011〕12号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hyperlink r:id="rId4" w:history="1">
              <w:r>
                <w:rPr>
                  <w:rFonts w:ascii="仿宋_GB2312" w:eastAsia="仿宋_GB2312" w:hAnsi="宋体" w:hint="eastAsia"/>
                  <w:sz w:val="24"/>
                  <w:shd w:val="clear" w:color="auto" w:fill="FFFFFF"/>
                </w:rPr>
                <w:t>文化部、财政部关于进一步加强公共数字文化建设</w:t>
              </w:r>
              <w:r>
                <w:rPr>
                  <w:rFonts w:ascii="仿宋_GB2312" w:eastAsia="仿宋_GB2312" w:hAnsi="宋体" w:hint="eastAsia"/>
                  <w:sz w:val="24"/>
                  <w:shd w:val="clear" w:color="auto" w:fill="FFFFFF"/>
                </w:rPr>
                <w:lastRenderedPageBreak/>
                <w:t>的指导意见</w:t>
              </w:r>
            </w:hyperlink>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lastRenderedPageBreak/>
              <w:t>文社文发〔2011〕54号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文化部关于加强国家级非物质文化遗产代表性项目保护管理工作的通知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文非遗发〔2011〕38号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关于开展大陆居民赴台湾地区个人旅游的通知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旅办发〔2011〕75号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关于赴台旅游跨区域组团事项的通知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旅监管发〔2011〕227号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文化部关于印发《文化市场交叉检查与暗访抽查规范》的通知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文市发〔2012〕22号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文化部关于印发《文化市场重大案件管理办法》的通知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文市发〔2012〕23号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文化部关于印发《文化市场突发事件应急管理办法（试行）》及《文化市场突发事件应急预案（试行）》的通知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文市发〔2012〕27号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文化部关于印发《网络文化市场执法工作指引（试行）》的通知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文市发〔2012〕35号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文化部关于印发《文化市场日常检查规范（试行）》的通知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文市发〔2012〕39号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109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文化部关于印发《演出经纪人员管理办法》的通知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文市发〔2012〕48号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文化部关于印发《文化市场行政处罚自由裁量权适用办法（试行）》的通知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文市发〔2012〕50号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文化部办公厅关于印发《文化市场综合行政执法人员行为规范》的通知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办市发〔2012〕11号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文化部关于实施《〈内地与香港关于建立更紧密经贸关系的安排〉补充协议九》和《〈内地与澳门关于建立更紧密经贸关系的安排〉补充协议九》有关事项的通知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文市函〔2012〕1916号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文化部关于鼓励和引导民间资本进入文化领域的实施意见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文产发〔2012〕17号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关于印发《旅游景区质量等级管理办法》的通知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旅办发</w:t>
            </w:r>
            <w:r>
              <w:rPr>
                <w:rStyle w:val="font01"/>
                <w:rFonts w:hAnsi="仿宋_GB2312" w:hint="default"/>
                <w:sz w:val="24"/>
                <w:lang w:bidi="ar"/>
              </w:rPr>
              <w:t>〔2012〕</w:t>
            </w:r>
            <w:r>
              <w:rPr>
                <w:rFonts w:ascii="仿宋_GB2312" w:eastAsia="仿宋_GB2312" w:hAnsi="仿宋_GB2312" w:cs="仿宋_GB2312" w:hint="eastAsia"/>
                <w:color w:val="000000"/>
                <w:kern w:val="0"/>
                <w:sz w:val="24"/>
                <w:lang w:bidi="ar"/>
              </w:rPr>
              <w:t>166号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sz w:val="24"/>
              </w:rPr>
              <w:t>关于降低旅行社质量保证金交存数额有关事项的通知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旅办发〔2012〕197号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sz w:val="24"/>
              </w:rPr>
              <w:t>国家旅游局办公室关于落实内地与香港、澳门《〈关于建立更紧密经贸关系的安排〉补充协议九》有关旅游措施的通知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旅办发〔2012〕566号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文化部关于印发《文化部信访工作办法》的通知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文办发〔2013〕21号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文化部关于印发《文化部社会组织管理暂行办法》的通知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文办发〔2013〕25号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119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互联网信息办公室、工商总局、公安部、工业和信息化部、教育部、财政部、监察部、卫生部、中国人民银行、国务院法制办公室、新闻出版总署、中央文明办、中央综治办、共青团中央关于印发《未</w:t>
            </w:r>
            <w:r>
              <w:rPr>
                <w:rFonts w:ascii="仿宋_GB2312" w:eastAsia="仿宋_GB2312" w:hAnsi="宋体" w:hint="eastAsia"/>
                <w:sz w:val="24"/>
                <w:shd w:val="clear" w:color="auto" w:fill="FFFFFF"/>
              </w:rPr>
              <w:lastRenderedPageBreak/>
              <w:t>成年人网络游戏成瘾综合防治工程工作方案》的通知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lastRenderedPageBreak/>
              <w:t>文市发〔2013〕9号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 xml:space="preserve">文化部关于贯彻《娱乐场所管理办法》的通知 </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文市发〔2013〕12号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仿宋_GB2312" w:cs="仿宋_GB2312" w:hint="eastAsia"/>
                <w:sz w:val="24"/>
              </w:rPr>
            </w:pPr>
            <w:r>
              <w:rPr>
                <w:rFonts w:ascii="仿宋_GB2312" w:eastAsia="仿宋_GB2312" w:hAnsi="Times New Roman" w:cs="Times New Roman" w:hint="eastAsia"/>
                <w:bCs/>
                <w:sz w:val="24"/>
              </w:rPr>
              <w:t>文化部关于做好取消和下放营业性演出审批项目工作的通知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仿宋_GB2312" w:cs="仿宋_GB2312" w:hint="eastAsia"/>
                <w:sz w:val="24"/>
              </w:rPr>
            </w:pPr>
            <w:r>
              <w:rPr>
                <w:rFonts w:ascii="仿宋_GB2312" w:eastAsia="仿宋_GB2312" w:hAnsi="Times New Roman" w:cs="Times New Roman" w:hint="eastAsia"/>
                <w:bCs/>
                <w:sz w:val="24"/>
              </w:rPr>
              <w:t>文市发〔2013〕27号</w:t>
            </w:r>
          </w:p>
        </w:tc>
      </w:tr>
      <w:tr w:rsidR="007911C9" w:rsidTr="002A3150">
        <w:trPr>
          <w:trHeight w:val="9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文化部关于印发《文化市场行政审批规范化建设示范标准》的通知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文市发〔2013〕37号</w:t>
            </w:r>
          </w:p>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文化部关于发布文化市场行政审批办事指南和业务手册的通知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文市发〔2013〕41号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仿宋_GB2312" w:cs="仿宋_GB2312" w:hint="eastAsia"/>
                <w:sz w:val="24"/>
              </w:rPr>
            </w:pPr>
            <w:r>
              <w:rPr>
                <w:rFonts w:ascii="仿宋_GB2312" w:eastAsia="仿宋_GB2312" w:hAnsi="宋体" w:hint="eastAsia"/>
                <w:sz w:val="24"/>
                <w:shd w:val="clear" w:color="auto" w:fill="FFFFFF"/>
              </w:rPr>
              <w:t>文化部关于实施中国（上海）自由贸易试验区文化市场管理政策的通知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rPr>
            </w:pPr>
            <w:r>
              <w:rPr>
                <w:rFonts w:ascii="仿宋_GB2312" w:eastAsia="仿宋_GB2312" w:hAnsi="宋体" w:hint="eastAsia"/>
                <w:sz w:val="24"/>
                <w:shd w:val="clear" w:color="auto" w:fill="FFFFFF"/>
              </w:rPr>
              <w:t>文市发〔2013〕47号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文化部关于加快少数民族和民族地区公共文化服务体系建设的意见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文公共发〔2013〕10号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文化部关于印发《对港澳文化交流重点项目扶持办法（试行）》的通知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文港澳台发〔2013〕34号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center" w:pos="4473"/>
              </w:tabs>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sz w:val="24"/>
              </w:rPr>
              <w:t>国家旅游局 国家工商行政管理总局关于印发《国内旅游“一日游”合同（示范文本）》的通知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旅发〔2013〕55号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sz w:val="24"/>
              </w:rPr>
              <w:t>国家旅游局关于执行《旅游法》有关规定的通知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旅发〔2013〕280号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129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国家旅游局关于严格执行旅游法第三十五条有关规定的通知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旅发〔2013〕362号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国家旅游局办公室关于申请办理大陆居民赴台旅游领队证有关事项的通知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旅办发〔2013〕83号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国家旅游局办公室关于乘邮轮从港台赴日本或韩国旅游组团事项的通知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旅办发〔2013〕146 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国家旅游局办公室关于将《旅行社质量保证金存取管理办法》修改为《旅游服务质量保证金存取管理办法》的通知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旅办发〔2013〕170号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国家旅游局办公室关于印发《旅游系统先进集体、劳动模范和先进工作者评选表彰管理办法（试行）》的通知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旅办发〔2013〕193号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 工商总局 公安部 工业和信息化部关于加强执法监督完善管理政策促进互联网上网服务行业健康有序发展的通知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文市发〔2014〕41号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 xml:space="preserve">文化部关于推动互联网上网服务行业转型升级的意见 </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文市发〔2014〕42号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bCs/>
                <w:sz w:val="24"/>
              </w:rPr>
            </w:pPr>
            <w:r>
              <w:rPr>
                <w:rFonts w:ascii="仿宋_GB2312" w:eastAsia="仿宋_GB2312" w:hAnsi="宋体" w:hint="eastAsia"/>
                <w:sz w:val="24"/>
                <w:shd w:val="clear" w:color="auto" w:fill="FFFFFF"/>
              </w:rPr>
              <w:t>文化部办公厅关于开展涉外营业性演出审批公示工作的通知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bCs/>
                <w:sz w:val="24"/>
              </w:rPr>
            </w:pPr>
            <w:r>
              <w:rPr>
                <w:rFonts w:ascii="仿宋_GB2312" w:eastAsia="仿宋_GB2312" w:hAnsi="宋体" w:hint="eastAsia"/>
                <w:sz w:val="24"/>
                <w:shd w:val="clear" w:color="auto" w:fill="FFFFFF"/>
              </w:rPr>
              <w:t>办市函〔2014〕544号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文化部、中国人民银行、财政部关于深入推进文化金融合作的意见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文产发〔2014〕14号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hyperlink r:id="rId5" w:history="1">
              <w:r>
                <w:rPr>
                  <w:rFonts w:ascii="仿宋_GB2312" w:eastAsia="仿宋_GB2312" w:hAnsi="宋体" w:hint="eastAsia"/>
                  <w:sz w:val="24"/>
                  <w:shd w:val="clear" w:color="auto" w:fill="FFFFFF"/>
                </w:rPr>
                <w:t>文化部关于贯彻落实《国务院关于推进文化创意和</w:t>
              </w:r>
              <w:r>
                <w:rPr>
                  <w:rFonts w:ascii="仿宋_GB2312" w:eastAsia="仿宋_GB2312" w:hAnsi="宋体" w:hint="eastAsia"/>
                  <w:sz w:val="24"/>
                  <w:shd w:val="clear" w:color="auto" w:fill="FFFFFF"/>
                </w:rPr>
                <w:lastRenderedPageBreak/>
                <w:t>设计服务与相关产业融合发展的若干意见》的实施意见</w:t>
              </w:r>
            </w:hyperlink>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lastRenderedPageBreak/>
              <w:t>文产发〔2014〕15号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139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hyperlink r:id="rId6" w:history="1">
              <w:r>
                <w:rPr>
                  <w:rFonts w:ascii="仿宋_GB2312" w:eastAsia="仿宋_GB2312" w:hAnsi="宋体" w:hint="eastAsia"/>
                  <w:sz w:val="24"/>
                  <w:shd w:val="clear" w:color="auto" w:fill="FFFFFF"/>
                </w:rPr>
                <w:t>文化部、工业和信息化部、财政部关于大力支持小微文化企业发展的实施意见</w:t>
              </w:r>
            </w:hyperlink>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文产发〔2014〕27号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hyperlink r:id="rId7" w:history="1">
              <w:r>
                <w:rPr>
                  <w:rFonts w:ascii="仿宋_GB2312" w:eastAsia="仿宋_GB2312" w:hAnsi="宋体" w:hint="eastAsia"/>
                  <w:sz w:val="24"/>
                  <w:shd w:val="clear" w:color="auto" w:fill="FFFFFF"/>
                </w:rPr>
                <w:t>文化部、财政部关于推动特色文化产业发展的指导意见</w:t>
              </w:r>
            </w:hyperlink>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文产发〔2014〕28号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hyperlink r:id="rId8" w:history="1">
              <w:r>
                <w:rPr>
                  <w:rFonts w:ascii="仿宋_GB2312" w:eastAsia="仿宋_GB2312" w:hAnsi="宋体" w:hint="eastAsia"/>
                  <w:sz w:val="24"/>
                  <w:shd w:val="clear" w:color="auto" w:fill="FFFFFF"/>
                </w:rPr>
                <w:t>文化部办公厅关于修订印发《国家文化产业示范基地管理办法》的通知</w:t>
              </w:r>
            </w:hyperlink>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办产发〔2014〕13号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Style w:val="font01"/>
                <w:rFonts w:hAnsi="仿宋_GB2312" w:hint="default"/>
                <w:sz w:val="24"/>
                <w:lang w:bidi="ar"/>
              </w:rPr>
              <w:t>文化部办公厅关于印发《创建国家公共文化服务体系示范区（项目）过程管理规定》的通知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Style w:val="font01"/>
                <w:rFonts w:hAnsi="仿宋_GB2312" w:hint="default"/>
                <w:sz w:val="24"/>
                <w:lang w:bidi="ar"/>
              </w:rPr>
              <w:t>办公共发〔2014〕9号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left"/>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文化部办公厅关于印发《文化部重点实验室管理办法（暂行）》的通知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办教技发〔2014〕12号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文化部关于发布全国美术馆藏品普查工作标准工作规程的通知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文艺发〔2014〕31号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文化部关于印发《全国重点美术馆评估办法》（修订稿）等文件的通知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文艺发〔2014〕33号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400" w:lineRule="exact"/>
              <w:rPr>
                <w:rFonts w:ascii="仿宋_GB2312" w:eastAsia="仿宋_GB2312" w:hAnsi="宋体" w:hint="eastAsia"/>
                <w:sz w:val="24"/>
                <w:shd w:val="clear" w:color="auto" w:fill="FFFFFF"/>
              </w:rPr>
            </w:pPr>
            <w:r>
              <w:rPr>
                <w:rFonts w:ascii="仿宋_GB2312" w:eastAsia="仿宋_GB2312" w:hint="eastAsia"/>
                <w:color w:val="000000"/>
                <w:sz w:val="24"/>
              </w:rPr>
              <w:t>文化部关于坚决制止国内艺术团组赴国外“镀金”的通知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400" w:lineRule="exact"/>
              <w:jc w:val="center"/>
              <w:rPr>
                <w:rFonts w:ascii="仿宋_GB2312" w:eastAsia="仿宋_GB2312" w:hAnsi="宋体" w:hint="eastAsia"/>
                <w:sz w:val="24"/>
                <w:shd w:val="clear" w:color="auto" w:fill="FFFFFF"/>
              </w:rPr>
            </w:pPr>
            <w:r>
              <w:rPr>
                <w:rFonts w:ascii="仿宋_GB2312" w:eastAsia="仿宋_GB2312" w:hint="eastAsia"/>
                <w:color w:val="000000"/>
                <w:sz w:val="24"/>
              </w:rPr>
              <w:t>文外函〔2014〕480号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 国家工商行政管理总局关于印发2014年版《团队境内旅游合同（示范文本）》、《团队出境旅游合同（示范文本）》、《大陆居民赴台湾地区旅游合同（示范文本）》和《境内旅游组团社与地接社合同（示范文本）》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旅发〔2014〕72号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国家旅游局关于对赴台旅游业务有关违规行为适用法律问题的通知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旅发〔2014〕243号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149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color w:val="000000"/>
                <w:sz w:val="24"/>
                <w:shd w:val="clear" w:color="auto" w:fill="FFFFFF"/>
              </w:rPr>
            </w:pPr>
            <w:r>
              <w:rPr>
                <w:rFonts w:ascii="仿宋_GB2312" w:eastAsia="仿宋_GB2312" w:hAnsi="Times New Roman" w:cs="Times New Roman" w:hint="eastAsia"/>
                <w:bCs/>
                <w:sz w:val="24"/>
              </w:rPr>
              <w:t>国家旅游局办公室关于印发《旅游行业技术能手评选表彰管理办法》的通知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color w:val="000000"/>
                <w:sz w:val="24"/>
                <w:shd w:val="clear" w:color="auto" w:fill="FFFFFF"/>
              </w:rPr>
            </w:pPr>
            <w:r>
              <w:rPr>
                <w:rFonts w:ascii="仿宋_GB2312" w:eastAsia="仿宋_GB2312" w:hAnsi="Times New Roman" w:cs="Times New Roman" w:hint="eastAsia"/>
                <w:bCs/>
                <w:sz w:val="24"/>
              </w:rPr>
              <w:t>旅办发〔2014〕10号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国家旅游局办公室关于印发2014年版《团队境内旅游合同（示范文本）》、《团队出境旅游合同（示范文本）》和《大陆居民赴台湾地区旅游合同（示范文本）》简化版本的通知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sz w:val="24"/>
              </w:rPr>
              <w:t>旅办发〔2014〕176号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国家旅游局办公室关于印发《国家旅游局信访工作实施细则》的通知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旅办发〔2014〕228号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 公安部关于进一步加强游戏游艺场所监管促进行业健康发展的通知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文市发〔2015〕16号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文化部关于进一步加强和改进网络音乐内容管理工作的通知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文市发〔2015〕21号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文化部办公厅关于印发《外国人入境完成短期营业性演出活动的办理程序和工作指引》的通知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办市发〔2015〕1号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文化部关于在中国（广东）自由贸易试验区、中国（天</w:t>
            </w:r>
            <w:r>
              <w:rPr>
                <w:rFonts w:ascii="仿宋_GB2312" w:eastAsia="仿宋_GB2312" w:hAnsi="宋体" w:hint="eastAsia"/>
                <w:sz w:val="24"/>
                <w:shd w:val="clear" w:color="auto" w:fill="FFFFFF"/>
              </w:rPr>
              <w:lastRenderedPageBreak/>
              <w:t>津）自由贸易试验区、中国（福建）自由贸易试验区内调整实施有关文化市场管理政策的通知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lastRenderedPageBreak/>
              <w:t>文市函〔2015〕490号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color w:val="FF0000"/>
                <w:sz w:val="24"/>
                <w:shd w:val="clear" w:color="auto" w:fill="FFFFFF"/>
              </w:rPr>
            </w:pPr>
            <w:r>
              <w:rPr>
                <w:rFonts w:ascii="仿宋_GB2312" w:eastAsia="仿宋_GB2312" w:hAnsi="宋体" w:hint="eastAsia"/>
                <w:sz w:val="24"/>
                <w:shd w:val="clear" w:color="auto" w:fill="FFFFFF"/>
              </w:rPr>
              <w:t>文化部关于允许内外资企业从事游戏游艺设备生产和销售的通知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color w:val="FF0000"/>
                <w:sz w:val="24"/>
                <w:shd w:val="clear" w:color="auto" w:fill="FFFFFF"/>
              </w:rPr>
            </w:pPr>
            <w:r>
              <w:rPr>
                <w:rFonts w:ascii="仿宋_GB2312" w:eastAsia="仿宋_GB2312" w:hAnsi="宋体" w:hint="eastAsia"/>
                <w:sz w:val="24"/>
                <w:shd w:val="clear" w:color="auto" w:fill="FFFFFF"/>
              </w:rPr>
              <w:t>文市函〔2015〕576号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文化部关于落实“先照后证”改进文化市场行政审批工作的通知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文市函〔2015〕627号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文化部关于在北京特定区域调整实施外商独资经营演出经纪机构政策的通知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文市函〔2015〕1237号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159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文化部办公厅关于印发《推广文化市场随机抽查规范文化市场事中事后监管工作实施方案》的通知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办市函〔2015〕590号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文化部关于印发《国家美术作品收藏和捐赠奖励项目实施办法（暂行）》的通知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文艺发〔2015〕13号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文化部关于印发《全国艺术科学规划项目管理办法》的通知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文科技发〔2015〕25号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文化部、国家发展改革委关于放开社会艺术水平考级收费标准的通知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文科教发〔2015〕4号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文化部、体育总局、民政部、住房城乡建设部关于引导广场舞活动健康开展的通知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文公共发〔2015〕15号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文化部、发展改革委、国家民委、财政部、新闻出版广电总局、体育总局、国务院扶贫办关于印发《“十三五”时期贫困地区公共文化服务体系建设规划纲要》的通知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文公共发〔2015〕24号</w:t>
            </w:r>
          </w:p>
        </w:tc>
      </w:tr>
      <w:tr w:rsidR="007911C9" w:rsidTr="002A3150">
        <w:trPr>
          <w:trHeight w:val="9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165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文化部关于开展国家级非物质文化遗产代表性传承人抢救性记录工作的通知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文非遗函〔2015〕318号</w:t>
            </w:r>
          </w:p>
        </w:tc>
      </w:tr>
      <w:tr w:rsidR="007911C9" w:rsidTr="002A3150">
        <w:trPr>
          <w:trHeight w:val="623"/>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166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文化部办公厅关于开展国家级文化生态保护实验区总体规划实施情况试评估工作的通知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办非遗函〔2015〕557号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167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文化部办公厅关于进一步规范业务主管社会组织开展各类活动的通知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办社团函〔2015〕124号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168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 公安部 工商总局关于治理规范旅游市场秩序的通知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旅发〔2015〕95号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169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 xml:space="preserve">国家旅游局关于落实简政放权和行政审批工商登记制度改革有关规定的通知 </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旅发〔2015〕96号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 人力资源社会保障部 中华全国总工会关于进一步加强导游劳动权益保障的指导意见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旅发〔2015〕164号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国家旅游局关于放宽旅行社设立服务网点政策有关事项的通知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旅发〔2015〕211号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国家旅游局关于打击旅游活动中欺骗、强制购物行为的意见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旅发〔2015〕217号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国家旅游局关于打击组织“不合理低价游”的意见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旅发〔2015〕218号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国家旅游局关于规范出境游保证金有关事宜的通知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旅发〔2015〕281号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lastRenderedPageBreak/>
              <w:t>175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国家旅游局办公室关于下发《旅游度假区等级管理办法》的通知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旅办发〔2015〕81号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国家旅游局办公室</w:t>
            </w:r>
            <w:r>
              <w:rPr>
                <w:rFonts w:ascii="仿宋_GB2312" w:eastAsia="仿宋_GB2312" w:hAnsi="仿宋_GB2312" w:cs="仿宋_GB2312" w:hint="eastAsia"/>
                <w:sz w:val="24"/>
              </w:rPr>
              <w:t>关于完善“导游人员从业资格证书核发”行政审批事项有关工作的通知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旅办发〔2015〕202号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国家旅游局办公室关于积极推进通过法定途径分类处理旅游领域信访投诉请求工作的通知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旅办发〔2015〕316号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关于发布《〈内地与香港（澳门）关于建立更紧密经贸关系的安排〉关于内地在广东省与香港（澳门）基本实现服务贸易自由化的协议》涉旅游措施的公告</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Times New Roman" w:cs="Times New Roman"/>
                <w:bCs/>
                <w:sz w:val="24"/>
              </w:rPr>
            </w:pPr>
            <w:r>
              <w:rPr>
                <w:rFonts w:ascii="仿宋_GB2312" w:eastAsia="仿宋_GB2312" w:hAnsi="Times New Roman" w:cs="Times New Roman" w:hint="eastAsia"/>
                <w:bCs/>
                <w:sz w:val="24"/>
              </w:rPr>
              <w:t>国家旅游局公告</w:t>
            </w:r>
          </w:p>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（2015年5号）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179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国家旅游局关于内地旅行团乘邮轮从香港赴台湾后前往日本和韩国旅游事项的公告</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Times New Roman" w:cs="Times New Roman"/>
                <w:bCs/>
                <w:sz w:val="24"/>
              </w:rPr>
            </w:pPr>
            <w:r>
              <w:rPr>
                <w:rFonts w:ascii="仿宋_GB2312" w:eastAsia="仿宋_GB2312" w:hAnsi="Times New Roman" w:cs="Times New Roman" w:hint="eastAsia"/>
                <w:bCs/>
                <w:sz w:val="24"/>
              </w:rPr>
              <w:t>国家旅游局公告</w:t>
            </w:r>
          </w:p>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bCs/>
                <w:sz w:val="24"/>
              </w:rPr>
              <w:t>（2015年6号）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文化部关于贯彻实施《艺术品经营管理办法》的通知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文化部关于贯彻《国务院关于修改部分行政法规的决定》的通知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文化部关于加强网络表演管理工作的通知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文市发〔2016〕12号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文化部关于修改《文化市场综合行政执法案卷评查办法（试行）》的通知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文化部关于印发《文化市场综合行政执法行政强制实施规范》的通知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文化部关于印发《文化市场综合行政执法调查询问规范》的通知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sz w:val="24"/>
              </w:rPr>
              <w:t>文化部关于修改《文化部关于进一步规范文化市场综合行政执法文书的通知》的通知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bCs/>
                <w:sz w:val="24"/>
                <w:shd w:val="clear" w:color="auto" w:fill="FFFFFF"/>
              </w:rPr>
            </w:pPr>
            <w:r>
              <w:rPr>
                <w:rFonts w:ascii="仿宋_GB2312" w:eastAsia="仿宋_GB2312" w:hAnsi="仿宋_GB2312" w:cs="仿宋_GB2312" w:hint="eastAsia"/>
                <w:sz w:val="24"/>
              </w:rPr>
              <w:t>文化部关于修改《文化市场行政处罚案件证据规则（试行）》及《常见文化市场行政处罚案件执法取证指引（试行）》的通知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Times New Roman" w:cs="Times New Roman" w:hint="eastAsia"/>
                <w:kern w:val="0"/>
                <w:sz w:val="24"/>
              </w:rPr>
            </w:pPr>
            <w:r>
              <w:rPr>
                <w:rFonts w:ascii="仿宋_GB2312" w:eastAsia="仿宋_GB2312" w:hAnsi="仿宋_GB2312" w:cs="仿宋_GB2312" w:hint="eastAsia"/>
                <w:sz w:val="24"/>
              </w:rPr>
              <w:t>文化部关于修改《文化市场举报受理办理规范》的通知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189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Times New Roman" w:cs="Times New Roman" w:hint="eastAsia"/>
                <w:kern w:val="0"/>
                <w:sz w:val="24"/>
              </w:rPr>
            </w:pPr>
            <w:r>
              <w:rPr>
                <w:rFonts w:ascii="仿宋_GB2312" w:eastAsia="仿宋_GB2312" w:hAnsi="宋体" w:hint="eastAsia"/>
                <w:sz w:val="24"/>
                <w:shd w:val="clear" w:color="auto" w:fill="FFFFFF"/>
              </w:rPr>
              <w:t>文化部关于推动文化娱乐行业转型升级的意见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Times New Roman" w:cs="Times New Roman" w:hint="eastAsia"/>
                <w:kern w:val="0"/>
                <w:sz w:val="24"/>
              </w:rPr>
            </w:pPr>
            <w:r>
              <w:rPr>
                <w:rFonts w:ascii="仿宋_GB2312" w:eastAsia="仿宋_GB2312" w:hAnsi="仿宋_GB2312" w:cs="仿宋_GB2312" w:hint="eastAsia"/>
                <w:sz w:val="24"/>
              </w:rPr>
              <w:t>文化部 国家档案局关于印发《文化市场综合行政执法档案管理办法》的通知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文市发〔2016〕28号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文化部关于印发《网络表演经营活动管理办法》的通知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文市发〔2016〕33号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文化部关于启用新版文化市场经营许可证的通知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文市函〔2016〕151号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 国务院农民工工作领导小组办公室 全国总工会关于进一步做好为农民工文化服务工作的意见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文公共发〔2016〕2号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文化部关于印发《文化志愿服务管理办法》的通知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文公共发〔2016〕15号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 新闻出版广电总局 体育总局 发展改革委 财政部关于印发《关于推进县级文化馆图书馆总分馆制建设的指导意见》的通知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文公共发〔2016〕38号</w:t>
            </w:r>
          </w:p>
        </w:tc>
      </w:tr>
      <w:tr w:rsidR="007911C9" w:rsidTr="002A3150">
        <w:trPr>
          <w:trHeight w:val="33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lastRenderedPageBreak/>
              <w:t>196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文化部办公厅关于印发《群星奖评奖办法》的通知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办公共发〔2016〕5号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400" w:lineRule="exact"/>
              <w:rPr>
                <w:rFonts w:ascii="仿宋_GB2312" w:eastAsia="仿宋_GB2312" w:hAnsi="宋体" w:hint="eastAsia"/>
                <w:sz w:val="24"/>
                <w:shd w:val="clear" w:color="auto" w:fill="FFFFFF"/>
              </w:rPr>
            </w:pPr>
            <w:r>
              <w:rPr>
                <w:rFonts w:ascii="仿宋_GB2312" w:eastAsia="仿宋_GB2312" w:hint="eastAsia"/>
                <w:color w:val="000000"/>
                <w:sz w:val="24"/>
              </w:rPr>
              <w:t>文化部关于印发《文化部“一带一路”文化发展行动计划（2016-2020年）》的通知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tabs>
                <w:tab w:val="left" w:pos="7560"/>
              </w:tabs>
              <w:spacing w:line="400" w:lineRule="exact"/>
              <w:jc w:val="center"/>
              <w:rPr>
                <w:rFonts w:ascii="仿宋_GB2312" w:eastAsia="仿宋_GB2312" w:hAnsi="宋体" w:hint="eastAsia"/>
                <w:sz w:val="24"/>
                <w:shd w:val="clear" w:color="auto" w:fill="FFFFFF"/>
              </w:rPr>
            </w:pPr>
            <w:r>
              <w:rPr>
                <w:rFonts w:ascii="仿宋_GB2312" w:eastAsia="仿宋_GB2312" w:hint="eastAsia"/>
                <w:color w:val="000000"/>
                <w:sz w:val="24"/>
              </w:rPr>
              <w:t>文外发〔2016〕40号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文化部办公厅关于印发《文化部规划管理暂行办法》的通知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rPr>
              <w:t>办政法函〔2016〕126号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199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lef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文化部办公厅关于印发《文华奖章程》的通知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办艺函〔2016〕177号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color w:val="000000"/>
                <w:sz w:val="24"/>
                <w:shd w:val="clear" w:color="auto" w:fill="FFFFFF"/>
              </w:rPr>
            </w:pPr>
            <w:r>
              <w:rPr>
                <w:rFonts w:ascii="仿宋_GB2312" w:eastAsia="仿宋_GB2312" w:hAnsi="宋体" w:hint="eastAsia"/>
                <w:sz w:val="24"/>
                <w:shd w:val="clear" w:color="auto" w:fill="FFFFFF"/>
              </w:rPr>
              <w:t>文化部办公厅关于加大对非遗代表性传承人开展传习活动支持力度落实好传习补助经费的通知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color w:val="000000"/>
                <w:sz w:val="24"/>
                <w:shd w:val="clear" w:color="auto" w:fill="FFFFFF"/>
              </w:rPr>
            </w:pPr>
            <w:r>
              <w:rPr>
                <w:rFonts w:ascii="仿宋_GB2312" w:eastAsia="仿宋_GB2312" w:hAnsi="宋体" w:hint="eastAsia"/>
                <w:sz w:val="24"/>
                <w:shd w:val="clear" w:color="auto" w:fill="FFFFFF"/>
              </w:rPr>
              <w:t>办非遗函〔2016〕202号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文化部办公厅关于进一步完善国家级文化产业示范园区创建工作的通知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办产函〔2016〕320号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 交通运输部关于进一步规范导游专座等有关事宜的通知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旅发〔2016〕51号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国家旅游局关于深化导游体制改革 加强导游队伍建设的意见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旅发〔2016〕104号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color w:val="FF0000"/>
                <w:sz w:val="24"/>
                <w:shd w:val="clear" w:color="auto" w:fill="FFFFFF"/>
              </w:rPr>
            </w:pPr>
            <w:r>
              <w:rPr>
                <w:rFonts w:ascii="仿宋_GB2312" w:eastAsia="仿宋_GB2312" w:hAnsi="Times New Roman" w:cs="Times New Roman" w:hint="eastAsia"/>
                <w:kern w:val="0"/>
                <w:sz w:val="24"/>
              </w:rPr>
              <w:t>国家旅游局办公室关于印发《国家旅游局关于旅游不文明行为记录管理暂行办法》的通知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color w:val="FF0000"/>
                <w:sz w:val="24"/>
                <w:shd w:val="clear" w:color="auto" w:fill="FFFFFF"/>
              </w:rPr>
            </w:pPr>
            <w:r>
              <w:rPr>
                <w:rFonts w:ascii="仿宋_GB2312" w:eastAsia="仿宋_GB2312" w:hAnsi="Times New Roman" w:cs="Times New Roman" w:hint="eastAsia"/>
                <w:kern w:val="0"/>
                <w:sz w:val="24"/>
              </w:rPr>
              <w:t>旅办发〔2016〕139号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国家旅游局办公室关于加强出境旅游管理规范出境旅游经营的紧急通知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旅办发〔2016〕199号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left"/>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国家旅游局办公室关于印发《旅游业国家标准和行业标准制修订工作管理办法》的通知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宋体" w:hint="eastAsia"/>
                <w:sz w:val="24"/>
                <w:shd w:val="clear" w:color="auto" w:fill="FFFFFF"/>
              </w:rPr>
            </w:pPr>
            <w:r>
              <w:rPr>
                <w:rFonts w:ascii="仿宋_GB2312" w:eastAsia="仿宋_GB2312" w:hAnsi="仿宋_GB2312" w:cs="仿宋_GB2312" w:hint="eastAsia"/>
                <w:color w:val="000000"/>
                <w:kern w:val="0"/>
                <w:sz w:val="24"/>
                <w:lang w:bidi="ar"/>
              </w:rPr>
              <w:t>旅办发</w:t>
            </w:r>
            <w:r>
              <w:rPr>
                <w:rStyle w:val="font01"/>
                <w:rFonts w:hAnsi="仿宋_GB2312" w:hint="default"/>
                <w:sz w:val="24"/>
                <w:lang w:bidi="ar"/>
              </w:rPr>
              <w:t>〔2016〕</w:t>
            </w:r>
            <w:r>
              <w:rPr>
                <w:rFonts w:ascii="仿宋_GB2312" w:eastAsia="仿宋_GB2312" w:hAnsi="仿宋_GB2312" w:cs="仿宋_GB2312" w:hint="eastAsia"/>
                <w:color w:val="000000"/>
                <w:kern w:val="0"/>
                <w:sz w:val="24"/>
                <w:lang w:bidi="ar"/>
              </w:rPr>
              <w:t>274号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仿宋_GB2312" w:cs="仿宋_GB2312" w:hint="eastAsia"/>
                <w:kern w:val="0"/>
                <w:sz w:val="24"/>
              </w:rPr>
              <w:t>国家旅游局办公室关于印发《国家旅游局行政复议和应诉办法》的通知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仿宋_GB2312" w:cs="仿宋_GB2312" w:hint="eastAsia"/>
                <w:sz w:val="24"/>
                <w:shd w:val="clear" w:color="auto" w:fill="FFFFFF"/>
              </w:rPr>
              <w:t>旅办发〔2016〕339号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文化部关于落实安全生产责任加强文化市场安全生产工作的通知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文市发〔2017〕5号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209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文化部关于规范营业性演出票务市场经营秩序的通知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文市发〔2017〕15号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210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文化部关于引导迷你歌咏亭市场健康发展的通知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文市发〔2017〕20号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211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文化部关于推动数字文化产业创新发展的指导意见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文产发〔2017〕8号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212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文化部办公厅关于印发《中国文化艺术政府奖动漫奖评奖办法》的通知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办产发〔2017〕10号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213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仿宋_GB2312" w:cs="仿宋_GB2312" w:hint="eastAsia"/>
                <w:color w:val="FF0000"/>
                <w:sz w:val="24"/>
              </w:rPr>
            </w:pPr>
            <w:r>
              <w:rPr>
                <w:rFonts w:ascii="仿宋_GB2312" w:eastAsia="仿宋_GB2312" w:hAnsi="宋体" w:hint="eastAsia"/>
                <w:sz w:val="24"/>
                <w:shd w:val="clear" w:color="auto" w:fill="FFFFFF"/>
              </w:rPr>
              <w:t>文化部关于印发《“十三五”时期繁荣群众文艺发展规划》的通知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color w:val="FF0000"/>
                <w:sz w:val="24"/>
              </w:rPr>
            </w:pPr>
            <w:r>
              <w:rPr>
                <w:rFonts w:ascii="仿宋_GB2312" w:eastAsia="仿宋_GB2312" w:hAnsi="宋体" w:hint="eastAsia"/>
                <w:sz w:val="24"/>
                <w:shd w:val="clear" w:color="auto" w:fill="FFFFFF"/>
              </w:rPr>
              <w:t>文公共发〔2017〕10号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214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文化部关于印发《文化部“十三五”时期公共数字文化建设规划》的通知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文公共发〔2017〕18号</w:t>
            </w:r>
          </w:p>
        </w:tc>
      </w:tr>
      <w:tr w:rsidR="007911C9" w:rsidTr="002A3150">
        <w:trPr>
          <w:trHeight w:val="90"/>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color w:val="000000"/>
                <w:kern w:val="0"/>
                <w:sz w:val="24"/>
                <w:lang w:bidi="ar"/>
              </w:rPr>
              <w:t>215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文化部关于印发《“十三五”时期全国公共图书馆事业发展规划》的通知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文公共发〔2017〕19号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216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仿宋_GB2312" w:cs="仿宋_GB2312" w:hint="eastAsia"/>
                <w:sz w:val="24"/>
              </w:rPr>
            </w:pPr>
            <w:r>
              <w:rPr>
                <w:rFonts w:ascii="仿宋_GB2312" w:eastAsia="仿宋_GB2312" w:hAnsi="宋体" w:hint="eastAsia"/>
                <w:sz w:val="24"/>
                <w:shd w:val="clear" w:color="auto" w:fill="FFFFFF"/>
              </w:rPr>
              <w:t>文化部关于印发《“十三五”时期全国古籍保护工作规划》的通知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rPr>
            </w:pPr>
            <w:r>
              <w:rPr>
                <w:rFonts w:ascii="仿宋_GB2312" w:eastAsia="仿宋_GB2312" w:hAnsi="宋体" w:hint="eastAsia"/>
                <w:sz w:val="24"/>
                <w:shd w:val="clear" w:color="auto" w:fill="FFFFFF"/>
              </w:rPr>
              <w:t>文公共发〔2017〕24号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217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rPr>
                <w:rFonts w:ascii="仿宋_GB2312" w:eastAsia="仿宋_GB2312" w:hAnsi="仿宋_GB2312" w:cs="仿宋_GB2312" w:hint="eastAsia"/>
                <w:sz w:val="24"/>
              </w:rPr>
            </w:pPr>
            <w:r>
              <w:rPr>
                <w:rFonts w:ascii="仿宋_GB2312" w:eastAsia="仿宋_GB2312" w:hAnsi="宋体" w:hint="eastAsia"/>
                <w:sz w:val="24"/>
                <w:shd w:val="clear" w:color="auto" w:fill="FFFFFF"/>
              </w:rPr>
              <w:t>中宣部 文化部 教育部 财政部关于新形势下加强戏曲教育工作的意见</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rPr>
            </w:pPr>
            <w:r>
              <w:rPr>
                <w:rFonts w:ascii="仿宋_GB2312" w:eastAsia="仿宋_GB2312" w:hAnsi="宋体" w:hint="eastAsia"/>
                <w:sz w:val="24"/>
                <w:shd w:val="clear" w:color="auto" w:fill="FFFFFF"/>
              </w:rPr>
              <w:t>文科技发〔2017〕13号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lastRenderedPageBreak/>
              <w:t>218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国家旅游局关于规范旅行社经营行为维护游客合法权益的通知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旅发〔2017〕130号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color w:val="000000"/>
                <w:kern w:val="0"/>
                <w:sz w:val="24"/>
                <w:lang w:bidi="ar"/>
              </w:rPr>
              <w:t>219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仿宋_GB2312" w:cs="仿宋_GB2312" w:hint="eastAsia"/>
                <w:sz w:val="24"/>
              </w:rPr>
            </w:pPr>
            <w:r>
              <w:rPr>
                <w:rFonts w:ascii="仿宋_GB2312" w:eastAsia="仿宋_GB2312" w:hAnsi="Times New Roman" w:cs="Times New Roman" w:hint="eastAsia"/>
                <w:kern w:val="0"/>
                <w:sz w:val="24"/>
              </w:rPr>
              <w:t>国家旅游局办公室关于换发电子导游证等相关事宜的通知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仿宋_GB2312" w:cs="仿宋_GB2312" w:hint="eastAsia"/>
                <w:sz w:val="24"/>
              </w:rPr>
            </w:pPr>
            <w:r>
              <w:rPr>
                <w:rFonts w:ascii="仿宋_GB2312" w:eastAsia="仿宋_GB2312" w:hAnsi="Times New Roman" w:cs="Times New Roman" w:hint="eastAsia"/>
                <w:kern w:val="0"/>
                <w:sz w:val="24"/>
              </w:rPr>
              <w:t>旅办发</w:t>
            </w:r>
            <w:r>
              <w:rPr>
                <w:rFonts w:ascii="宋体" w:hAnsi="宋体" w:cs="宋体" w:hint="eastAsia"/>
                <w:kern w:val="0"/>
                <w:sz w:val="24"/>
              </w:rPr>
              <w:t>﹝</w:t>
            </w:r>
            <w:r>
              <w:rPr>
                <w:rFonts w:ascii="仿宋_GB2312" w:eastAsia="仿宋_GB2312" w:hAnsi="Times New Roman" w:cs="Times New Roman" w:hint="eastAsia"/>
                <w:kern w:val="0"/>
                <w:sz w:val="24"/>
              </w:rPr>
              <w:t>2017</w:t>
            </w:r>
            <w:r>
              <w:rPr>
                <w:rFonts w:ascii="宋体" w:hAnsi="宋体" w:cs="宋体" w:hint="eastAsia"/>
                <w:kern w:val="0"/>
                <w:sz w:val="24"/>
              </w:rPr>
              <w:t>﹞</w:t>
            </w:r>
            <w:r>
              <w:rPr>
                <w:rFonts w:ascii="仿宋_GB2312" w:eastAsia="仿宋_GB2312" w:hAnsi="Times New Roman" w:cs="Times New Roman" w:hint="eastAsia"/>
                <w:kern w:val="0"/>
                <w:sz w:val="24"/>
              </w:rPr>
              <w:t>60号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国家旅游局办公室关于进一步加强出境游市场监管的通知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w:t>
            </w:r>
            <w:r>
              <w:rPr>
                <w:rFonts w:ascii="宋体" w:hAnsi="宋体" w:cs="宋体" w:hint="eastAsia"/>
                <w:kern w:val="0"/>
                <w:sz w:val="24"/>
              </w:rPr>
              <w:t>﹝</w:t>
            </w:r>
            <w:r>
              <w:rPr>
                <w:rFonts w:ascii="仿宋_GB2312" w:eastAsia="仿宋_GB2312" w:hAnsi="Times New Roman" w:cs="Times New Roman" w:hint="eastAsia"/>
                <w:kern w:val="0"/>
                <w:sz w:val="24"/>
              </w:rPr>
              <w:t>2017</w:t>
            </w:r>
            <w:r>
              <w:rPr>
                <w:rFonts w:ascii="宋体" w:hAnsi="宋体" w:cs="宋体" w:hint="eastAsia"/>
                <w:kern w:val="0"/>
                <w:sz w:val="24"/>
              </w:rPr>
              <w:t>﹞</w:t>
            </w:r>
            <w:r>
              <w:rPr>
                <w:rFonts w:ascii="仿宋_GB2312" w:eastAsia="仿宋_GB2312" w:hAnsi="Times New Roman" w:cs="Times New Roman" w:hint="eastAsia"/>
                <w:kern w:val="0"/>
                <w:sz w:val="24"/>
              </w:rPr>
              <w:t>133号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shd w:val="clear" w:color="auto" w:fill="FFFFFF"/>
              </w:rPr>
              <w:t>221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国家旅游局办公室关于换发电子导游证相关事宜的补充通知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w:t>
            </w:r>
            <w:r>
              <w:rPr>
                <w:rFonts w:ascii="宋体" w:hAnsi="宋体" w:cs="宋体" w:hint="eastAsia"/>
                <w:kern w:val="0"/>
                <w:sz w:val="24"/>
              </w:rPr>
              <w:t>﹝</w:t>
            </w:r>
            <w:r>
              <w:rPr>
                <w:rFonts w:ascii="仿宋_GB2312" w:eastAsia="仿宋_GB2312" w:hAnsi="Times New Roman" w:cs="Times New Roman" w:hint="eastAsia"/>
                <w:kern w:val="0"/>
                <w:sz w:val="24"/>
              </w:rPr>
              <w:t>2017</w:t>
            </w:r>
            <w:r>
              <w:rPr>
                <w:rFonts w:ascii="宋体" w:hAnsi="宋体" w:cs="宋体" w:hint="eastAsia"/>
                <w:kern w:val="0"/>
                <w:sz w:val="24"/>
              </w:rPr>
              <w:t>﹞</w:t>
            </w:r>
            <w:r>
              <w:rPr>
                <w:rFonts w:ascii="仿宋_GB2312" w:eastAsia="仿宋_GB2312" w:hAnsi="Times New Roman" w:cs="Times New Roman" w:hint="eastAsia"/>
                <w:kern w:val="0"/>
                <w:sz w:val="24"/>
              </w:rPr>
              <w:t>135号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222</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国家旅游局办公室关于领队管理工作有关事宜的通知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旅办发〔2017〕213号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223</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文化和旅游部办公厅关于印发《文化和旅游部公职律师工作实施方案》的通知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办政法发〔2018〕68号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224</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hd w:val="solid" w:color="FFFFFF" w:fill="auto"/>
              <w:autoSpaceDN w:val="0"/>
              <w:spacing w:line="340" w:lineRule="exact"/>
              <w:rPr>
                <w:rFonts w:ascii="仿宋_GB2312" w:eastAsia="仿宋_GB2312" w:hAnsi="仿宋_GB2312" w:cs="仿宋_GB2312" w:hint="eastAsia"/>
                <w:sz w:val="24"/>
              </w:rPr>
            </w:pPr>
            <w:r>
              <w:rPr>
                <w:rFonts w:ascii="仿宋_GB2312" w:eastAsia="仿宋_GB2312" w:hAnsi="宋体"/>
                <w:sz w:val="24"/>
                <w:shd w:val="clear" w:color="auto" w:fill="FFFFFF"/>
              </w:rPr>
              <w:t>文化和旅游部办公厅关于做好社会艺术水平考级管理工作的通知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rPr>
            </w:pPr>
            <w:r>
              <w:rPr>
                <w:rFonts w:ascii="仿宋_GB2312" w:eastAsia="仿宋_GB2312" w:hAnsi="宋体" w:hint="eastAsia"/>
                <w:sz w:val="24"/>
                <w:shd w:val="clear" w:color="auto" w:fill="FFFFFF"/>
              </w:rPr>
              <w:t>办科技发〔2018〕25号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225</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rPr>
                <w:rFonts w:ascii="仿宋_GB2312" w:eastAsia="仿宋_GB2312" w:hAnsi="仿宋_GB2312" w:cs="仿宋_GB2312" w:hint="eastAsia"/>
                <w:sz w:val="24"/>
              </w:rPr>
            </w:pPr>
            <w:r>
              <w:rPr>
                <w:rFonts w:ascii="仿宋_GB2312" w:eastAsia="仿宋_GB2312" w:hAnsi="Times New Roman" w:cs="Times New Roman" w:hint="eastAsia"/>
                <w:kern w:val="0"/>
                <w:sz w:val="24"/>
              </w:rPr>
              <w:t>国家旅游局办公室关于印发《旅游市场监督检查操作指南》的通知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仿宋_GB2312" w:cs="仿宋_GB2312" w:hint="eastAsia"/>
                <w:sz w:val="24"/>
              </w:rPr>
            </w:pPr>
            <w:r>
              <w:rPr>
                <w:rFonts w:ascii="仿宋_GB2312" w:eastAsia="仿宋_GB2312" w:hAnsi="Times New Roman" w:cs="Times New Roman" w:hint="eastAsia"/>
                <w:kern w:val="0"/>
                <w:sz w:val="24"/>
              </w:rPr>
              <w:t>旅办发〔2018〕12 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226</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rPr>
                <w:rFonts w:ascii="仿宋_GB2312" w:eastAsia="仿宋_GB2312" w:hAnsi="仿宋_GB2312" w:cs="仿宋_GB2312" w:hint="eastAsia"/>
                <w:sz w:val="24"/>
              </w:rPr>
            </w:pPr>
            <w:r>
              <w:rPr>
                <w:rFonts w:ascii="仿宋_GB2312" w:eastAsia="仿宋_GB2312" w:hAnsi="Times New Roman" w:cs="Times New Roman" w:hint="eastAsia"/>
                <w:kern w:val="0"/>
                <w:sz w:val="24"/>
              </w:rPr>
              <w:t>文化和旅游部办公厅关于印发《国家旅游人才培训基地管理办法》（试行）的通知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pacing w:line="340" w:lineRule="exact"/>
              <w:jc w:val="center"/>
              <w:rPr>
                <w:rFonts w:ascii="仿宋_GB2312" w:eastAsia="仿宋_GB2312" w:hAnsi="仿宋_GB2312" w:cs="仿宋_GB2312" w:hint="eastAsia"/>
                <w:sz w:val="24"/>
              </w:rPr>
            </w:pPr>
            <w:r>
              <w:rPr>
                <w:rFonts w:ascii="仿宋_GB2312" w:eastAsia="仿宋_GB2312" w:hAnsi="Times New Roman" w:cs="Times New Roman" w:hint="eastAsia"/>
                <w:kern w:val="0"/>
                <w:sz w:val="24"/>
              </w:rPr>
              <w:t>办人发〔2018〕26号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color w:val="000000"/>
                <w:kern w:val="0"/>
                <w:sz w:val="24"/>
                <w:lang w:bidi="ar"/>
              </w:rPr>
            </w:pPr>
            <w:r>
              <w:rPr>
                <w:rFonts w:ascii="仿宋_GB2312" w:eastAsia="仿宋_GB2312" w:hAnsi="仿宋_GB2312" w:cs="仿宋_GB2312" w:hint="eastAsia"/>
                <w:sz w:val="24"/>
                <w:shd w:val="clear" w:color="auto" w:fill="FFFFFF"/>
              </w:rPr>
              <w:t>227</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文化和旅游部办公厅关于大力振兴贫困地区传统工艺助力精准扶贫的通知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办非遗发〔2018〕40号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228</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pacing w:line="340" w:lineRule="exact"/>
              <w:rPr>
                <w:rFonts w:ascii="仿宋_GB2312" w:eastAsia="仿宋_GB2312" w:hAnsi="仿宋_GB2312" w:cs="仿宋_GB2312" w:hint="eastAsia"/>
                <w:sz w:val="24"/>
              </w:rPr>
            </w:pPr>
            <w:r>
              <w:rPr>
                <w:rFonts w:ascii="仿宋_GB2312" w:eastAsia="仿宋_GB2312" w:hAnsi="Times New Roman" w:cs="Times New Roman"/>
                <w:kern w:val="0"/>
                <w:sz w:val="24"/>
              </w:rPr>
              <w:t>文化和旅游部办公厅关于加强模仿秀营业性演出管理的通知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仿宋_GB2312" w:cs="仿宋_GB2312" w:hint="eastAsia"/>
                <w:sz w:val="24"/>
              </w:rPr>
            </w:pPr>
            <w:r>
              <w:rPr>
                <w:rFonts w:ascii="仿宋_GB2312" w:eastAsia="仿宋_GB2312" w:hAnsi="Times New Roman" w:cs="Times New Roman" w:hint="eastAsia"/>
                <w:kern w:val="0"/>
                <w:sz w:val="24"/>
              </w:rPr>
              <w:t>办市发〔2018〕2号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229</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hd w:val="solid" w:color="FFFFFF" w:fill="auto"/>
              <w:autoSpaceDN w:val="0"/>
              <w:spacing w:line="340" w:lineRule="exact"/>
              <w:rPr>
                <w:rFonts w:ascii="仿宋_GB2312" w:eastAsia="仿宋_GB2312" w:hAnsi="仿宋_GB2312" w:cs="仿宋_GB2312" w:hint="eastAsia"/>
                <w:sz w:val="24"/>
              </w:rPr>
            </w:pPr>
            <w:r>
              <w:rPr>
                <w:rFonts w:ascii="仿宋_GB2312" w:eastAsia="仿宋_GB2312" w:hAnsi="宋体"/>
                <w:sz w:val="24"/>
                <w:shd w:val="clear" w:color="auto" w:fill="FFFFFF"/>
              </w:rPr>
              <w:t>文化和旅游部办公厅关于进一步规范涉外营业性演出审批工作的通知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shd w:val="solid" w:color="FFFFFF" w:fill="auto"/>
              <w:autoSpaceDN w:val="0"/>
              <w:spacing w:line="340" w:lineRule="exact"/>
              <w:jc w:val="center"/>
              <w:rPr>
                <w:rFonts w:ascii="仿宋_GB2312" w:eastAsia="仿宋_GB2312" w:hAnsi="仿宋_GB2312" w:cs="仿宋_GB2312" w:hint="eastAsia"/>
                <w:sz w:val="24"/>
              </w:rPr>
            </w:pPr>
            <w:r>
              <w:rPr>
                <w:rFonts w:ascii="仿宋_GB2312" w:eastAsia="仿宋_GB2312" w:hAnsi="宋体"/>
                <w:sz w:val="24"/>
                <w:shd w:val="clear" w:color="auto" w:fill="FFFFFF"/>
              </w:rPr>
              <w:t>办市场发〔2019〕39号</w:t>
            </w:r>
          </w:p>
        </w:tc>
      </w:tr>
      <w:tr w:rsidR="007911C9" w:rsidTr="002A3150">
        <w:trPr>
          <w:trHeight w:val="152"/>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230</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pacing w:line="340" w:lineRule="exact"/>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文化和旅游部办公厅关于进一步提示游客遵守出入境管理相关规定的通知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Times New Roman" w:cs="Times New Roman" w:hint="eastAsia"/>
                <w:kern w:val="0"/>
                <w:sz w:val="24"/>
              </w:rPr>
            </w:pPr>
            <w:r>
              <w:rPr>
                <w:rFonts w:ascii="仿宋_GB2312" w:eastAsia="仿宋_GB2312" w:hAnsi="Times New Roman" w:cs="Times New Roman" w:hint="eastAsia"/>
                <w:kern w:val="0"/>
                <w:sz w:val="24"/>
              </w:rPr>
              <w:t>办市场发〔2018〕108号</w:t>
            </w:r>
          </w:p>
        </w:tc>
      </w:tr>
      <w:tr w:rsidR="007911C9" w:rsidTr="002A3150">
        <w:trPr>
          <w:trHeight w:val="225"/>
          <w:jc w:val="center"/>
        </w:trPr>
        <w:tc>
          <w:tcPr>
            <w:tcW w:w="60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231</w:t>
            </w:r>
          </w:p>
        </w:tc>
        <w:tc>
          <w:tcPr>
            <w:tcW w:w="5589"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文化和旅游部办公厅关于严格出境游旅行社资质管理 落实退出机制的通知</w:t>
            </w:r>
          </w:p>
        </w:tc>
        <w:tc>
          <w:tcPr>
            <w:tcW w:w="2972" w:type="dxa"/>
            <w:tcBorders>
              <w:top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办市场发〔2018〕110号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232</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sz w:val="24"/>
                <w:shd w:val="clear" w:color="auto" w:fill="FFFFFF"/>
              </w:rPr>
              <w:t>文化和旅游部办公厅关于调整相关文化市场经营许可证版式的通知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sz w:val="24"/>
                <w:shd w:val="clear" w:color="auto" w:fill="FFFFFF"/>
              </w:rPr>
              <w:t>办市场发〔2018〕123号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233</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文化部办公厅关于印发《“中国民间文化艺术之乡”命名和管理办法》的通知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部办公共函〔2018〕2号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234</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文化部办公厅关于印发《国家级文化产业示范园区创建验收标准（试行）》的通知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部办产函〔2018〕60号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235</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文化和旅游部 财政部关于在文化领域推广政府和社会资本合作模式的指导意见</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文旅产业发〔2018〕96号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236</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sz w:val="24"/>
                <w:shd w:val="clear" w:color="auto" w:fill="FFFFFF"/>
              </w:rPr>
              <w:t>文化和旅游部关于印发《</w:t>
            </w:r>
            <w:r>
              <w:rPr>
                <w:rFonts w:ascii="仿宋_GB2312" w:eastAsia="仿宋_GB2312" w:hAnsi="宋体" w:hint="eastAsia"/>
                <w:sz w:val="24"/>
                <w:shd w:val="clear" w:color="auto" w:fill="FFFFFF"/>
              </w:rPr>
              <w:t>旅游</w:t>
            </w:r>
            <w:r>
              <w:rPr>
                <w:rFonts w:ascii="仿宋_GB2312" w:eastAsia="仿宋_GB2312" w:hAnsi="宋体"/>
                <w:sz w:val="24"/>
                <w:shd w:val="clear" w:color="auto" w:fill="FFFFFF"/>
              </w:rPr>
              <w:t>市场黑名单管理办法</w:t>
            </w:r>
            <w:r>
              <w:rPr>
                <w:rFonts w:ascii="仿宋_GB2312" w:eastAsia="仿宋_GB2312" w:hAnsi="宋体" w:hint="eastAsia"/>
                <w:sz w:val="24"/>
                <w:shd w:val="clear" w:color="auto" w:fill="FFFFFF"/>
              </w:rPr>
              <w:t>（试行）</w:t>
            </w:r>
            <w:r>
              <w:rPr>
                <w:rFonts w:ascii="仿宋_GB2312" w:eastAsia="仿宋_GB2312" w:hAnsi="宋体"/>
                <w:sz w:val="24"/>
                <w:shd w:val="clear" w:color="auto" w:fill="FFFFFF"/>
              </w:rPr>
              <w:t>》的通知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文旅市场发〔2018〕119号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237</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sz w:val="24"/>
                <w:shd w:val="clear" w:color="auto" w:fill="FFFFFF"/>
              </w:rPr>
              <w:t>文化和旅游部关于实施自由贸易试验区文化市场管理政策的通知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文旅市发〔2018〕21号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lastRenderedPageBreak/>
              <w:t>238</w:t>
            </w:r>
          </w:p>
        </w:tc>
        <w:tc>
          <w:tcPr>
            <w:tcW w:w="5589" w:type="dxa"/>
          </w:tcPr>
          <w:p w:rsidR="007911C9" w:rsidRDefault="007911C9" w:rsidP="002A3150">
            <w:pPr>
              <w:shd w:val="solid" w:color="FFFFFF" w:fill="auto"/>
              <w:autoSpaceDN w:val="0"/>
              <w:spacing w:line="340" w:lineRule="exact"/>
              <w:rPr>
                <w:rFonts w:ascii="仿宋_GB2312" w:eastAsia="仿宋_GB2312" w:hAnsi="宋体" w:hint="eastAsia"/>
                <w:sz w:val="24"/>
                <w:shd w:val="clear" w:color="auto" w:fill="FFFFFF"/>
              </w:rPr>
            </w:pPr>
            <w:r>
              <w:rPr>
                <w:rFonts w:ascii="仿宋_GB2312" w:eastAsia="仿宋_GB2312" w:hAnsi="宋体"/>
                <w:sz w:val="24"/>
                <w:shd w:val="clear" w:color="auto" w:fill="FFFFFF"/>
              </w:rPr>
              <w:t>文化和旅游部关于印发《全国文化市场黑名单管理办法》的通知</w:t>
            </w:r>
          </w:p>
        </w:tc>
        <w:tc>
          <w:tcPr>
            <w:tcW w:w="2972" w:type="dxa"/>
            <w:vAlign w:val="center"/>
          </w:tcPr>
          <w:p w:rsidR="007911C9" w:rsidRDefault="007911C9" w:rsidP="002A3150">
            <w:pPr>
              <w:shd w:val="solid" w:color="FFFFFF" w:fill="auto"/>
              <w:autoSpaceDN w:val="0"/>
              <w:spacing w:line="340" w:lineRule="exact"/>
              <w:jc w:val="center"/>
              <w:rPr>
                <w:rFonts w:ascii="仿宋_GB2312" w:eastAsia="仿宋_GB2312" w:hAnsi="宋体" w:hint="eastAsia"/>
                <w:sz w:val="24"/>
                <w:shd w:val="clear" w:color="auto" w:fill="FFFFFF"/>
              </w:rPr>
            </w:pPr>
            <w:r>
              <w:rPr>
                <w:rFonts w:ascii="仿宋_GB2312" w:eastAsia="仿宋_GB2312" w:hAnsi="宋体" w:hint="eastAsia"/>
                <w:sz w:val="24"/>
                <w:shd w:val="clear" w:color="auto" w:fill="FFFFFF"/>
              </w:rPr>
              <w:t>文旅市发〔2018〕30号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239</w:t>
            </w:r>
          </w:p>
        </w:tc>
        <w:tc>
          <w:tcPr>
            <w:tcW w:w="5589" w:type="dxa"/>
            <w:vAlign w:val="center"/>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kern w:val="0"/>
                <w:sz w:val="24"/>
              </w:rPr>
              <w:t>文化和旅游部 财政部关于在</w:t>
            </w:r>
            <w:r>
              <w:rPr>
                <w:rFonts w:ascii="仿宋_GB2312" w:eastAsia="仿宋_GB2312" w:hAnsi="Times New Roman" w:cs="Times New Roman" w:hint="eastAsia"/>
                <w:kern w:val="0"/>
                <w:sz w:val="24"/>
              </w:rPr>
              <w:t>旅游</w:t>
            </w:r>
            <w:r>
              <w:rPr>
                <w:rFonts w:ascii="仿宋_GB2312" w:eastAsia="仿宋_GB2312" w:hAnsi="Times New Roman" w:cs="Times New Roman"/>
                <w:kern w:val="0"/>
                <w:sz w:val="24"/>
              </w:rPr>
              <w:t>领域推广政府和社会资本合作模式的指导意见</w:t>
            </w:r>
          </w:p>
        </w:tc>
        <w:tc>
          <w:tcPr>
            <w:tcW w:w="2972" w:type="dxa"/>
            <w:vAlign w:val="center"/>
          </w:tcPr>
          <w:p w:rsidR="007911C9" w:rsidRDefault="007911C9" w:rsidP="002A3150">
            <w:pPr>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kern w:val="0"/>
                <w:sz w:val="24"/>
              </w:rPr>
              <w:t>文旅旅发</w:t>
            </w:r>
            <w:r>
              <w:rPr>
                <w:rFonts w:ascii="仿宋_GB2312" w:eastAsia="仿宋_GB2312" w:hAnsi="Times New Roman" w:cs="Times New Roman" w:hint="eastAsia"/>
                <w:kern w:val="0"/>
                <w:sz w:val="24"/>
              </w:rPr>
              <w:t>〔2018〕</w:t>
            </w:r>
            <w:r>
              <w:rPr>
                <w:rFonts w:ascii="仿宋_GB2312" w:eastAsia="仿宋_GB2312" w:hAnsi="Times New Roman" w:cs="Times New Roman"/>
                <w:kern w:val="0"/>
                <w:sz w:val="24"/>
              </w:rPr>
              <w:t>3号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240</w:t>
            </w:r>
          </w:p>
        </w:tc>
        <w:tc>
          <w:tcPr>
            <w:tcW w:w="5589" w:type="dxa"/>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kern w:val="0"/>
                <w:sz w:val="24"/>
              </w:rPr>
              <w:t>文化和旅游部 国家发展改革委 工业和信息化部 财政部 人力资源社会保障部 自然资源部 生态环境部 住房城乡建设部 交通运输部 农业农村部 国家卫生健康委 中国人民银行 国家体育总局 中国银行保险监督 国家林业和草原局管理委员会 国家文物局 国务院扶贫办关于促进乡村旅游可持续发展的指导意见的通知</w:t>
            </w:r>
          </w:p>
        </w:tc>
        <w:tc>
          <w:tcPr>
            <w:tcW w:w="2972" w:type="dxa"/>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kern w:val="0"/>
                <w:sz w:val="24"/>
              </w:rPr>
              <w:t>文旅资源发〔2018〕98号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241</w:t>
            </w:r>
          </w:p>
        </w:tc>
        <w:tc>
          <w:tcPr>
            <w:tcW w:w="5589" w:type="dxa"/>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kern w:val="0"/>
                <w:sz w:val="24"/>
              </w:rPr>
              <w:t>文化和旅游部关于提升假日及高峰期旅游供给品质的指导意见</w:t>
            </w:r>
          </w:p>
        </w:tc>
        <w:tc>
          <w:tcPr>
            <w:tcW w:w="2972" w:type="dxa"/>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文旅资源发〔2018〕100号</w:t>
            </w:r>
          </w:p>
        </w:tc>
      </w:tr>
      <w:tr w:rsidR="007911C9" w:rsidTr="002A3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0" w:type="dxa"/>
            <w:vAlign w:val="center"/>
          </w:tcPr>
          <w:p w:rsidR="007911C9" w:rsidRDefault="007911C9" w:rsidP="002A3150">
            <w:pPr>
              <w:widowControl/>
              <w:spacing w:line="340" w:lineRule="exact"/>
              <w:jc w:val="center"/>
              <w:textAlignment w:val="center"/>
              <w:rPr>
                <w:rFonts w:ascii="仿宋_GB2312" w:eastAsia="仿宋_GB2312" w:hAnsi="仿宋_GB2312" w:cs="仿宋_GB2312" w:hint="eastAsia"/>
                <w:sz w:val="24"/>
                <w:shd w:val="clear" w:color="auto" w:fill="FFFFFF"/>
              </w:rPr>
            </w:pPr>
            <w:r>
              <w:rPr>
                <w:rFonts w:ascii="仿宋_GB2312" w:eastAsia="仿宋_GB2312" w:hAnsi="仿宋_GB2312" w:cs="仿宋_GB2312" w:hint="eastAsia"/>
                <w:sz w:val="24"/>
                <w:shd w:val="clear" w:color="auto" w:fill="FFFFFF"/>
              </w:rPr>
              <w:t>242</w:t>
            </w:r>
          </w:p>
        </w:tc>
        <w:tc>
          <w:tcPr>
            <w:tcW w:w="5589" w:type="dxa"/>
          </w:tcPr>
          <w:p w:rsidR="007911C9" w:rsidRDefault="007911C9" w:rsidP="002A3150">
            <w:pPr>
              <w:spacing w:line="340" w:lineRule="exact"/>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文化和旅游部关于实施旅游服务质量提升计划的指导意见</w:t>
            </w:r>
          </w:p>
        </w:tc>
        <w:tc>
          <w:tcPr>
            <w:tcW w:w="2972" w:type="dxa"/>
            <w:vAlign w:val="center"/>
          </w:tcPr>
          <w:p w:rsidR="007911C9" w:rsidRDefault="007911C9" w:rsidP="002A3150">
            <w:pPr>
              <w:widowControl/>
              <w:spacing w:line="340" w:lineRule="exact"/>
              <w:jc w:val="center"/>
              <w:rPr>
                <w:rFonts w:ascii="仿宋_GB2312" w:eastAsia="仿宋_GB2312" w:hAnsi="宋体" w:hint="eastAsia"/>
                <w:sz w:val="24"/>
                <w:shd w:val="clear" w:color="auto" w:fill="FFFFFF"/>
              </w:rPr>
            </w:pPr>
            <w:r>
              <w:rPr>
                <w:rFonts w:ascii="仿宋_GB2312" w:eastAsia="仿宋_GB2312" w:hAnsi="Times New Roman" w:cs="Times New Roman" w:hint="eastAsia"/>
                <w:kern w:val="0"/>
                <w:sz w:val="24"/>
              </w:rPr>
              <w:t>文旅市场发〔2019〕12号</w:t>
            </w:r>
          </w:p>
        </w:tc>
      </w:tr>
    </w:tbl>
    <w:p w:rsidR="007911C9" w:rsidRDefault="007911C9" w:rsidP="007911C9"/>
    <w:p w:rsidR="00735BC4" w:rsidRDefault="00735BC4"/>
    <w:sectPr w:rsidR="00735B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C9"/>
    <w:rsid w:val="00735BC4"/>
    <w:rsid w:val="0079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80A40-07AD-480F-AE84-0195EA51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C9"/>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qFormat/>
    <w:rsid w:val="007911C9"/>
    <w:rPr>
      <w:rFonts w:ascii="仿宋_GB2312" w:eastAsia="仿宋_GB2312" w:cs="仿宋_GB2312" w:hint="eastAsia"/>
      <w:color w:val="000000"/>
      <w:sz w:val="18"/>
      <w:szCs w:val="18"/>
      <w:u w:val="none"/>
    </w:rPr>
  </w:style>
  <w:style w:type="paragraph" w:customStyle="1" w:styleId="Char">
    <w:name w:val="Char"/>
    <w:basedOn w:val="a"/>
    <w:rsid w:val="0079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ulaw.cn/fulltext_form.aspx?Db=chl&amp;Gid=051b41f107f760e0bdfb&amp;keyword=&#25991;&#21270;&#20135;&#19994;&#31034;&#33539;&#22522;&#22320;&#31649;&#29702;&#21150;&#27861;&amp;EncodingName=&amp;Search_Mode=accurate&amp;Search_IsTitle=0" TargetMode="External"/><Relationship Id="rId3" Type="http://schemas.openxmlformats.org/officeDocument/2006/relationships/webSettings" Target="webSettings.xml"/><Relationship Id="rId7" Type="http://schemas.openxmlformats.org/officeDocument/2006/relationships/hyperlink" Target="http://www.pkulaw.cn/fulltext_form.aspx?Db=chl&amp;Gid=1c16a72e1b728469bdfb&amp;keyword=&#29305;&#33394;&#25991;&#21270;&#20135;&#19994;&#21457;&#23637;&#30340;&#25351;&#23548;&#24847;&#35265;&amp;EncodingName=&amp;Search_Mode=accurate&amp;Search_IsTitl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ulaw.cn/fulltext_form.aspx?Db=chl&amp;Gid=378c77e656305faebdfb&amp;keyword=&#25903;&#25345;&#23567;&#24494;&#25991;&#21270;&#20225;&#19994;&#21457;&#23637;&#30340;&#23454;&#26045;&#24847;&#35265;&amp;EncodingName=&amp;Search_Mode=accurate&amp;Search_IsTitle=0" TargetMode="External"/><Relationship Id="rId5" Type="http://schemas.openxmlformats.org/officeDocument/2006/relationships/hyperlink" Target="http://www.pkulaw.cn/fulltext_form.aspx?Db=chl&amp;Gid=768492312a64f61cbdfb&amp;keyword=&#25512;&#36827;&#25991;&#21270;&#21019;&#24847;&#21644;&#35774;&#35745;&#26381;&#21153;&amp;EncodingName=&amp;Search_Mode=accurate&amp;Search_IsTitle=0" TargetMode="External"/><Relationship Id="rId10" Type="http://schemas.openxmlformats.org/officeDocument/2006/relationships/theme" Target="theme/theme1.xml"/><Relationship Id="rId4" Type="http://schemas.openxmlformats.org/officeDocument/2006/relationships/hyperlink" Target="https://www.baidu.com/link?url=LzxAzrljeyLQZbmxkhkB_oL4pvmesrpNHcJOqo96Cpbv4qyOd-FBEin3Or6VORR5qUlkwky_COcnFGGwHSvipK&amp;wd=&amp;eqid=bf6d826c000484a4000000025c32a8fa"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2019-09-02T08:41:00Z</dcterms:created>
  <dcterms:modified xsi:type="dcterms:W3CDTF">2019-09-02T08:42:00Z</dcterms:modified>
</cp:coreProperties>
</file>