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textAlignment w:val="auto"/>
        <w:rPr>
          <w:rFonts w:hint="eastAsia" w:ascii="黑体" w:hAnsi="黑体" w:eastAsia="黑体"/>
          <w:sz w:val="32"/>
          <w:szCs w:val="32"/>
        </w:rPr>
      </w:pPr>
      <w:r>
        <w:rPr>
          <w:rFonts w:hint="eastAsia" w:ascii="黑体" w:hAnsi="黑体" w:eastAsia="黑体"/>
          <w:sz w:val="32"/>
          <w:szCs w:val="32"/>
        </w:rPr>
        <w:t>附件2</w:t>
      </w:r>
    </w:p>
    <w:p>
      <w:pPr>
        <w:keepNext w:val="0"/>
        <w:keepLines w:val="0"/>
        <w:pageBreakBefore w:val="0"/>
        <w:widowControl/>
        <w:kinsoku/>
        <w:wordWrap/>
        <w:overflowPunct/>
        <w:topLinePunct w:val="0"/>
        <w:autoSpaceDE/>
        <w:autoSpaceDN/>
        <w:bidi w:val="0"/>
        <w:adjustRightInd/>
        <w:snapToGrid/>
        <w:spacing w:before="0" w:after="0" w:line="56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全国红色旅游五好讲解员推荐材料要求</w:t>
      </w:r>
    </w:p>
    <w:p>
      <w:pPr>
        <w:keepNext w:val="0"/>
        <w:keepLines w:val="0"/>
        <w:pageBreakBefore w:val="0"/>
        <w:widowControl/>
        <w:kinsoku/>
        <w:wordWrap/>
        <w:overflowPunct/>
        <w:topLinePunct w:val="0"/>
        <w:autoSpaceDE/>
        <w:autoSpaceDN/>
        <w:bidi w:val="0"/>
        <w:adjustRightInd/>
        <w:snapToGrid/>
        <w:spacing w:before="0" w:after="0" w:line="560" w:lineRule="exact"/>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textAlignment w:val="auto"/>
        <w:rPr>
          <w:rFonts w:hint="eastAsia" w:ascii="黑体" w:hAnsi="黑体" w:eastAsia="黑体"/>
          <w:sz w:val="32"/>
          <w:szCs w:val="32"/>
        </w:rPr>
      </w:pPr>
      <w:r>
        <w:rPr>
          <w:rFonts w:hint="eastAsia" w:ascii="黑体" w:hAnsi="黑体" w:eastAsia="黑体"/>
          <w:sz w:val="32"/>
          <w:szCs w:val="32"/>
        </w:rPr>
        <w:t>书面材料</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黑体" w:eastAsia="仿宋_GB2312"/>
          <w:sz w:val="32"/>
          <w:szCs w:val="32"/>
        </w:rPr>
      </w:pPr>
      <w:r>
        <w:rPr>
          <w:rFonts w:hint="eastAsia" w:ascii="仿宋_GB2312" w:hAnsi="Times New Roman" w:eastAsia="仿宋_GB2312"/>
          <w:sz w:val="32"/>
          <w:szCs w:val="32"/>
        </w:rPr>
        <w:t>一、推荐报告1份。</w:t>
      </w:r>
      <w:r>
        <w:rPr>
          <w:rFonts w:hint="eastAsia" w:ascii="仿宋_GB2312" w:hAnsi="Times New Roman" w:eastAsia="仿宋_GB2312"/>
          <w:sz w:val="32"/>
          <w:szCs w:val="32"/>
          <w:lang w:eastAsia="zh-CN"/>
        </w:rPr>
        <w:t>以省（区、市）为单位报送，</w:t>
      </w:r>
      <w:r>
        <w:rPr>
          <w:rFonts w:hint="eastAsia" w:ascii="仿宋_GB2312" w:hAnsi="Times New Roman" w:eastAsia="仿宋_GB2312"/>
          <w:sz w:val="32"/>
          <w:szCs w:val="32"/>
        </w:rPr>
        <w:t>包括推荐程序、人选情况和</w:t>
      </w:r>
      <w:r>
        <w:rPr>
          <w:rFonts w:hint="eastAsia" w:ascii="仿宋_GB2312" w:hAnsi="黑体" w:eastAsia="仿宋_GB2312"/>
          <w:sz w:val="32"/>
          <w:szCs w:val="32"/>
        </w:rPr>
        <w:t>依据推荐条件确定的遴选细则、标准情况等。</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二、推荐人选信息汇总表。</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三、申报书及附件材料合并装订本每位人选2份。附件材料包括：</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1.材料目录；</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2.身份证复印件；</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3.学历学位、职称/职业资格证书复印件；</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4.个人主要业绩成果证明材料；</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5.主持、讲解、策划、推广过的有较大影响力的红色文化主题活动或重要讲解活动证明材料；</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6.所获奖项（荣誉称号）证书复印件。</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纸质材料用A4纸打印。推荐报告、推荐人选信息汇总表、申报书均须加盖单位公章。</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textAlignment w:val="auto"/>
        <w:rPr>
          <w:rFonts w:hint="eastAsia" w:ascii="黑体" w:hAnsi="黑体" w:eastAsia="黑体"/>
          <w:sz w:val="32"/>
          <w:szCs w:val="32"/>
        </w:rPr>
      </w:pPr>
      <w:r>
        <w:rPr>
          <w:rFonts w:hint="eastAsia" w:ascii="黑体" w:hAnsi="黑体" w:eastAsia="黑体"/>
          <w:sz w:val="32"/>
          <w:szCs w:val="32"/>
        </w:rPr>
        <w:t>电子材料</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（一）书面材料电子版</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全部书面材料以电子版发送至指定电子邮箱，内容与纸质材料保持一致，推荐报告及附件材料须扫描为</w:t>
      </w:r>
      <w:r>
        <w:rPr>
          <w:rFonts w:ascii="Times New Roman" w:hAnsi="Times New Roman" w:eastAsia="仿宋_GB2312"/>
          <w:sz w:val="32"/>
          <w:szCs w:val="32"/>
        </w:rPr>
        <w:t>pdf</w:t>
      </w:r>
      <w:r>
        <w:rPr>
          <w:rFonts w:hint="eastAsia" w:ascii="仿宋_GB2312" w:hAnsi="Times New Roman" w:eastAsia="仿宋_GB2312"/>
          <w:sz w:val="32"/>
          <w:szCs w:val="32"/>
        </w:rPr>
        <w:t>文件（请控制文件大小，单个文件不超过15M）。每个人选申报书及附件材料设为一个文件夹。</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rPr>
        <w:t>（二）视频</w:t>
      </w:r>
      <w:r>
        <w:rPr>
          <w:rFonts w:hint="eastAsia" w:ascii="仿宋_GB2312" w:hAnsi="Times New Roman" w:eastAsia="仿宋_GB2312"/>
          <w:sz w:val="32"/>
          <w:szCs w:val="32"/>
          <w:lang w:eastAsia="zh-CN"/>
        </w:rPr>
        <w:t>材料</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内容要求：</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（1）讲解员需提供个人参评视频一部，时长 3—5分钟，内容为讲解员工作亮点展示，包括个人介绍、风采展示、讲解能力展示、讲解员自我提升等；</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（2）讲解员所在单位提供本单位宣传片一部及重要活动视频一部，宣传片及活动视频的时长不限；</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（3）讲解员所在单位提供一部5分钟左右视频原素材（不需要配音及配乐） ，内容包括但不限于：本单位主要建筑、场馆展示、讲解员为游客讲解画面、游客参观游览的画面等。</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2</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画面要求：所有提供的视频均无logo、无字幕</w:t>
      </w:r>
      <w:r>
        <w:rPr>
          <w:rFonts w:hint="eastAsia" w:ascii="仿宋_GB2312"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rPr>
        <w:t>3</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像素要求：高清格式1920*1080，MP4格式、无压缩</w:t>
      </w:r>
      <w:r>
        <w:rPr>
          <w:rFonts w:hint="eastAsia" w:ascii="仿宋_GB2312" w:hAnsi="Times New Roman" w:eastAsia="仿宋_GB2312"/>
          <w:sz w:val="32"/>
          <w:szCs w:val="32"/>
          <w:lang w:eastAsia="zh-CN"/>
        </w:rPr>
        <w:t>。</w:t>
      </w: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95"/>
    <w:rsid w:val="002342B9"/>
    <w:rsid w:val="008A78AA"/>
    <w:rsid w:val="00EB5D7F"/>
    <w:rsid w:val="00FF0695"/>
    <w:rsid w:val="08032D20"/>
    <w:rsid w:val="0D280496"/>
    <w:rsid w:val="1A1935C6"/>
    <w:rsid w:val="1ED81C77"/>
    <w:rsid w:val="37B65374"/>
    <w:rsid w:val="38391CD3"/>
    <w:rsid w:val="46FA75D9"/>
    <w:rsid w:val="47E16530"/>
    <w:rsid w:val="4B8A7FA2"/>
    <w:rsid w:val="6E93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pPr>
    <w:rPr>
      <w:rFonts w:ascii="等线" w:hAnsi="等线" w:eastAsia="等线" w:cs="Times New Roman"/>
      <w:kern w:val="2"/>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331</Characters>
  <Lines>2</Lines>
  <Paragraphs>1</Paragraphs>
  <TotalTime>26</TotalTime>
  <ScaleCrop>false</ScaleCrop>
  <LinksUpToDate>false</LinksUpToDate>
  <CharactersWithSpaces>387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2020-08-13T02:19:00Z</dcterms:created>
  <dc:creator>WIN7</dc:creator>
  <cp:lastModifiedBy>韩冰</cp:lastModifiedBy>
  <cp:lastPrinted>2020-10-10T08:46:00Z</cp:lastPrinted>
  <dcterms:modified xsi:type="dcterms:W3CDTF">2020-10-12T11:13:32Z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