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sz w:val="40"/>
        </w:rPr>
      </w:pPr>
      <w:bookmarkStart w:id="0" w:name="_Toc498955001"/>
      <w:bookmarkStart w:id="3" w:name="_GoBack"/>
      <w:bookmarkEnd w:id="3"/>
      <w:r>
        <w:rPr>
          <w:rFonts w:hint="eastAsia" w:ascii="Times New Roman" w:hAnsi="Times New Roman" w:eastAsia="黑体" w:cs="Times New Roman"/>
          <w:sz w:val="40"/>
        </w:rPr>
        <w:t>保育师</w:t>
      </w:r>
    </w:p>
    <w:p>
      <w:pPr>
        <w:widowControl/>
        <w:spacing w:line="360" w:lineRule="auto"/>
        <w:jc w:val="center"/>
        <w:rPr>
          <w:rFonts w:ascii="Times New Roman" w:hAnsi="Times New Roman" w:eastAsia="黑体" w:cs="Times New Roman"/>
          <w:sz w:val="40"/>
        </w:rPr>
      </w:pPr>
      <w:r>
        <w:rPr>
          <w:rFonts w:ascii="Times New Roman" w:hAnsi="Times New Roman" w:eastAsia="黑体" w:cs="Times New Roman"/>
          <w:sz w:val="40"/>
        </w:rPr>
        <w:t>国家职业技能标准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Times New Roman" w:hAnsi="Times New Roman" w:cs="Times New Roman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（征求意见稿）</w:t>
      </w:r>
    </w:p>
    <w:p>
      <w:pPr>
        <w:widowControl/>
        <w:spacing w:line="360" w:lineRule="auto"/>
        <w:ind w:firstLine="484" w:firstLineChars="202"/>
        <w:jc w:val="left"/>
        <w:rPr>
          <w:rFonts w:ascii="Times New Roman" w:hAnsi="Times New Roman" w:eastAsia="黑体" w:cs="Times New Roman"/>
          <w:sz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  职业概况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1.1  职业名称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保育师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1.2  职业编码</w:t>
      </w:r>
    </w:p>
    <w:p>
      <w:pPr>
        <w:widowControl/>
        <w:spacing w:line="360" w:lineRule="auto"/>
        <w:ind w:firstLine="484" w:firstLineChars="202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4-10-01-03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1.3  职业定义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在托育机构及其他</w:t>
      </w:r>
      <w:r>
        <w:rPr>
          <w:rFonts w:hint="eastAsia" w:ascii="Times New Roman" w:hAnsi="Times New Roman" w:cs="Times New Roman"/>
          <w:sz w:val="24"/>
        </w:rPr>
        <w:t>保育</w:t>
      </w:r>
      <w:r>
        <w:rPr>
          <w:rFonts w:ascii="Times New Roman" w:hAnsi="Times New Roman" w:cs="Times New Roman"/>
          <w:sz w:val="24"/>
        </w:rPr>
        <w:t>场所中，从事婴幼儿生活照料、安全</w:t>
      </w:r>
      <w:r>
        <w:rPr>
          <w:rFonts w:hint="eastAsia" w:ascii="Times New Roman" w:hAnsi="Times New Roman" w:cs="Times New Roman"/>
          <w:sz w:val="24"/>
        </w:rPr>
        <w:t>看护</w:t>
      </w:r>
      <w:r>
        <w:rPr>
          <w:rFonts w:ascii="Times New Roman" w:hAnsi="Times New Roman" w:cs="Times New Roman"/>
          <w:sz w:val="24"/>
        </w:rPr>
        <w:t>、营养</w:t>
      </w:r>
      <w:r>
        <w:rPr>
          <w:rFonts w:hint="eastAsia" w:ascii="Times New Roman" w:hAnsi="Times New Roman" w:cs="Times New Roman"/>
          <w:sz w:val="24"/>
        </w:rPr>
        <w:t>喂养</w:t>
      </w:r>
      <w:r>
        <w:rPr>
          <w:rFonts w:ascii="Times New Roman" w:hAnsi="Times New Roman" w:cs="Times New Roman"/>
          <w:sz w:val="24"/>
        </w:rPr>
        <w:t>和早期</w:t>
      </w:r>
      <w:r>
        <w:rPr>
          <w:rFonts w:hint="eastAsia" w:ascii="Times New Roman" w:hAnsi="Times New Roman" w:cs="Times New Roman"/>
          <w:sz w:val="24"/>
        </w:rPr>
        <w:t>发展</w:t>
      </w:r>
      <w:r>
        <w:rPr>
          <w:rFonts w:ascii="Times New Roman" w:hAnsi="Times New Roman" w:cs="Times New Roman"/>
          <w:sz w:val="24"/>
        </w:rPr>
        <w:t>工作的人员。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1.4  职业技能等级</w:t>
      </w:r>
    </w:p>
    <w:p>
      <w:pPr>
        <w:widowControl/>
        <w:spacing w:line="360" w:lineRule="auto"/>
        <w:ind w:firstLine="484" w:firstLineChars="2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本职业共设五个等级，分别为：五级/初级工、四级/中级工、三级/高级工、二级/技师、一级/高级技师。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1.5  职业环境条件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室内、外，常温。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1.6  职业能力特征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身心健康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人格健全</w:t>
      </w:r>
      <w:r>
        <w:rPr>
          <w:rFonts w:hint="eastAsia" w:ascii="Times New Roman" w:hAnsi="Times New Roman" w:cs="Times New Roman"/>
          <w:sz w:val="24"/>
        </w:rPr>
        <w:t>；热爱</w:t>
      </w:r>
      <w:r>
        <w:rPr>
          <w:rFonts w:ascii="Times New Roman" w:hAnsi="Times New Roman" w:cs="Times New Roman"/>
          <w:sz w:val="24"/>
        </w:rPr>
        <w:t>婴幼儿</w:t>
      </w:r>
      <w:r>
        <w:rPr>
          <w:rFonts w:hint="eastAsia" w:ascii="Times New Roman" w:hAnsi="Times New Roman" w:cs="Times New Roman"/>
          <w:sz w:val="24"/>
        </w:rPr>
        <w:t>，认真负责；亲切和蔼，善于沟通</w:t>
      </w:r>
      <w:r>
        <w:rPr>
          <w:rFonts w:ascii="Times New Roman" w:hAnsi="Times New Roman" w:cs="Times New Roman"/>
          <w:sz w:val="24"/>
        </w:rPr>
        <w:t>；观察敏锐，身体灵活</w:t>
      </w:r>
      <w:r>
        <w:rPr>
          <w:rFonts w:hint="eastAsia" w:ascii="Times New Roman" w:hAnsi="Times New Roman" w:cs="Times New Roman"/>
          <w:sz w:val="24"/>
        </w:rPr>
        <w:t>；具备</w:t>
      </w:r>
      <w:r>
        <w:rPr>
          <w:rFonts w:ascii="Times New Roman" w:hAnsi="Times New Roman" w:cs="Times New Roman"/>
          <w:sz w:val="24"/>
        </w:rPr>
        <w:t>一定的</w:t>
      </w:r>
      <w:r>
        <w:rPr>
          <w:rFonts w:hint="eastAsia" w:ascii="Times New Roman" w:hAnsi="Times New Roman" w:cs="Times New Roman"/>
          <w:sz w:val="24"/>
        </w:rPr>
        <w:t>组织协调能力；具备专业提升的能力。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1.7  普通受教育程度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高中毕业（或同等学力）。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1.8  培训参考学时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五级/初级工160标准</w:t>
      </w:r>
      <w:r>
        <w:rPr>
          <w:rFonts w:hint="eastAsia" w:ascii="Times New Roman" w:hAnsi="Times New Roman" w:cs="Times New Roman"/>
          <w:sz w:val="24"/>
        </w:rPr>
        <w:t>学</w:t>
      </w:r>
      <w:r>
        <w:rPr>
          <w:rFonts w:ascii="Times New Roman" w:hAnsi="Times New Roman" w:cs="Times New Roman"/>
          <w:sz w:val="24"/>
        </w:rPr>
        <w:t>时；四级/中级工120标准学时；三级/高级工80标准学时；二级/技师80标准学时；一级/高级技师60标准学时。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1.9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职业技能鉴定要求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1.9.1  申报条件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具备以下条件之一者，可申报五级/初级工：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（1）累计从事本职业或相关职业</w:t>
      </w:r>
      <w:r>
        <w:rPr>
          <w:rStyle w:val="14"/>
          <w:rFonts w:ascii="Times New Roman" w:hAnsi="Times New Roman" w:cs="Times New Roman" w:eastAsiaTheme="minorEastAsia"/>
          <w:sz w:val="24"/>
        </w:rPr>
        <w:footnoteReference w:id="0"/>
      </w:r>
      <w:r>
        <w:rPr>
          <w:rFonts w:ascii="Times New Roman" w:hAnsi="Times New Roman" w:cs="Times New Roman" w:eastAsiaTheme="minorEastAsia"/>
          <w:sz w:val="24"/>
        </w:rPr>
        <w:t>工作1年（含）以上。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（2）本职业或相关职业学徒期满。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具备以下条件之一者，可申报四级/中级工：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（1）取得本职业或相关职业五级/初级工职业资格证书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（技能等级证书）</w:t>
      </w:r>
      <w:r>
        <w:rPr>
          <w:rFonts w:ascii="Times New Roman" w:hAnsi="Times New Roman" w:cs="Times New Roman" w:eastAsiaTheme="minorEastAsia"/>
          <w:sz w:val="24"/>
        </w:rPr>
        <w:t>后，累计从事本职业或相关职业工作4年（含）以上。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（2）累计从事本职业或相关职业工作6年（含）以上。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（3）取得技工学校本专业</w:t>
      </w:r>
      <w:r>
        <w:rPr>
          <w:rStyle w:val="14"/>
          <w:rFonts w:ascii="Times New Roman" w:hAnsi="Times New Roman" w:cs="Times New Roman" w:eastAsiaTheme="minorEastAsia"/>
          <w:sz w:val="24"/>
        </w:rPr>
        <w:footnoteReference w:id="1"/>
      </w:r>
      <w:r>
        <w:rPr>
          <w:rFonts w:ascii="Times New Roman" w:hAnsi="Times New Roman" w:cs="Times New Roman" w:eastAsiaTheme="minorEastAsia"/>
          <w:sz w:val="24"/>
        </w:rPr>
        <w:t>或相关专业</w:t>
      </w:r>
      <w:r>
        <w:rPr>
          <w:rStyle w:val="14"/>
          <w:rFonts w:ascii="Times New Roman" w:hAnsi="Times New Roman" w:cs="Times New Roman" w:eastAsiaTheme="minorEastAsia"/>
          <w:sz w:val="24"/>
        </w:rPr>
        <w:footnoteReference w:id="2"/>
      </w:r>
      <w:r>
        <w:rPr>
          <w:rFonts w:ascii="Times New Roman" w:hAnsi="Times New Roman" w:cs="Times New Roman" w:eastAsiaTheme="minorEastAsia"/>
          <w:sz w:val="24"/>
        </w:rPr>
        <w:t>毕业证书（含尚未取得毕业证书的在校应届毕业生）；或取得经评估论证、以中级技能为培养目标的中等及以上职业学校本专业</w:t>
      </w:r>
      <w:r>
        <w:rPr>
          <w:rStyle w:val="14"/>
          <w:rFonts w:ascii="Times New Roman" w:hAnsi="Times New Roman" w:cs="Times New Roman" w:eastAsiaTheme="minorEastAsia"/>
          <w:sz w:val="24"/>
        </w:rPr>
        <w:footnoteReference w:id="3"/>
      </w:r>
      <w:r>
        <w:rPr>
          <w:rFonts w:ascii="Times New Roman" w:hAnsi="Times New Roman" w:cs="Times New Roman" w:eastAsiaTheme="minorEastAsia"/>
          <w:sz w:val="24"/>
        </w:rPr>
        <w:t>或相关专业</w:t>
      </w:r>
      <w:r>
        <w:rPr>
          <w:rStyle w:val="14"/>
          <w:rFonts w:ascii="Times New Roman" w:hAnsi="Times New Roman" w:cs="Times New Roman" w:eastAsiaTheme="minorEastAsia"/>
          <w:sz w:val="24"/>
        </w:rPr>
        <w:footnoteReference w:id="4"/>
      </w:r>
      <w:r>
        <w:rPr>
          <w:rFonts w:ascii="Times New Roman" w:hAnsi="Times New Roman" w:cs="Times New Roman" w:eastAsiaTheme="minorEastAsia"/>
          <w:sz w:val="24"/>
        </w:rPr>
        <w:t>毕业证书（含尚未取得毕业证书的在校应届毕业生）。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具备以下条件之一者，可申报三级/高级工：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（1）取得本职业或相关职业四级/中级工职业资格证书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（技能等级证书）</w:t>
      </w:r>
      <w:r>
        <w:rPr>
          <w:rFonts w:ascii="Times New Roman" w:hAnsi="Times New Roman" w:cs="Times New Roman" w:eastAsiaTheme="minorEastAsia"/>
          <w:sz w:val="24"/>
        </w:rPr>
        <w:t>后，累计从事本职业或相关职业工作5年（含）以上。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（2）取得本职业或相关职业四级/中级工职业资格证书（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技能等级证书</w:t>
      </w:r>
      <w:r>
        <w:rPr>
          <w:rFonts w:ascii="Times New Roman" w:hAnsi="Times New Roman" w:cs="Times New Roman" w:eastAsiaTheme="minorEastAsia"/>
          <w:sz w:val="24"/>
        </w:rPr>
        <w:t>），并具有高级技工学校、技师学院毕业证书（含尚未取得毕业证书的在校应届毕业生）；或取得本职业或相关职业四级/中级工职业资格证书（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技能等级证书</w:t>
      </w:r>
      <w:r>
        <w:rPr>
          <w:rFonts w:ascii="Times New Roman" w:hAnsi="Times New Roman" w:cs="Times New Roman" w:eastAsiaTheme="minorEastAsia"/>
          <w:sz w:val="24"/>
        </w:rPr>
        <w:t>），并具有经评估论证、以高级技能为培养目标的高等职业学校本专业或相关专业毕业证书（含尚未取得毕业证书的在校应届毕业生）。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（3）具有大专本专业或相关专业毕业证书，并取得本职业或相关职业四级/中级工职业资格证书（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技能等级证书</w:t>
      </w:r>
      <w:r>
        <w:rPr>
          <w:rFonts w:ascii="Times New Roman" w:hAnsi="Times New Roman" w:cs="Times New Roman" w:eastAsiaTheme="minorEastAsia"/>
          <w:sz w:val="24"/>
        </w:rPr>
        <w:t>）后，累计从事本职业或相关职业工作2年（含）以上。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hint="eastAsia" w:ascii="Times New Roman" w:hAnsi="Times New Roman" w:cs="Times New Roman" w:eastAsiaTheme="minorEastAsia"/>
          <w:sz w:val="24"/>
        </w:rPr>
        <w:t>（4）</w:t>
      </w:r>
      <w:r>
        <w:rPr>
          <w:rFonts w:ascii="Times New Roman" w:hAnsi="Times New Roman" w:cs="Times New Roman" w:eastAsiaTheme="minorEastAsia"/>
          <w:sz w:val="24"/>
        </w:rPr>
        <w:t>具有</w:t>
      </w:r>
      <w:r>
        <w:rPr>
          <w:rFonts w:hint="eastAsia" w:ascii="Times New Roman" w:hAnsi="Times New Roman" w:cs="Times New Roman" w:eastAsiaTheme="minorEastAsia"/>
          <w:sz w:val="24"/>
        </w:rPr>
        <w:t>本科</w:t>
      </w:r>
      <w:r>
        <w:rPr>
          <w:rFonts w:ascii="Times New Roman" w:hAnsi="Times New Roman" w:cs="Times New Roman" w:eastAsiaTheme="minorEastAsia"/>
          <w:sz w:val="24"/>
        </w:rPr>
        <w:t>及以上本专业或相关专业毕业证书，累计从事本职业或相关职业工作2年（含）以上。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具备以下条件之一者，可申报二级/技师：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（1）取得本职业或相关职业三级/高级工职业资格证书（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技能等级证书</w:t>
      </w:r>
      <w:r>
        <w:rPr>
          <w:rFonts w:ascii="Times New Roman" w:hAnsi="Times New Roman" w:cs="Times New Roman" w:eastAsiaTheme="minorEastAsia"/>
          <w:sz w:val="24"/>
        </w:rPr>
        <w:t>）后，累计从事本职业或相关职业工作4年（含）以上。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（2）取得本职业或相关职业三级/高级工职业资格证书（</w:t>
      </w:r>
      <w:r>
        <w:rPr>
          <w:rStyle w:val="13"/>
          <w:rFonts w:ascii="Times New Roman" w:hAnsi="Times New Roman" w:cs="Times New Roman" w:eastAsiaTheme="minorEastAsia"/>
          <w:sz w:val="24"/>
          <w:szCs w:val="24"/>
        </w:rPr>
        <w:t>技能等级证书</w:t>
      </w:r>
      <w:r>
        <w:rPr>
          <w:rFonts w:ascii="Times New Roman" w:hAnsi="Times New Roman" w:cs="Times New Roman" w:eastAsiaTheme="minorEastAsia"/>
          <w:sz w:val="24"/>
        </w:rPr>
        <w:t>）的高级技工学校、技师学院毕业生，累计从事本职业或相关职业工作3年（含）以上；</w:t>
      </w:r>
      <w:r>
        <w:rPr>
          <w:rFonts w:hint="eastAsia" w:ascii="Times New Roman" w:hAnsi="Times New Roman" w:cs="Times New Roman" w:eastAsiaTheme="minorEastAsia"/>
          <w:sz w:val="24"/>
        </w:rPr>
        <w:t>或取得本职业或相关职业预备技师证书的技师学院毕业生，累计从事本职业或相关职业工作</w:t>
      </w:r>
      <w:r>
        <w:rPr>
          <w:rFonts w:ascii="Times New Roman" w:hAnsi="Times New Roman" w:cs="Times New Roman" w:eastAsiaTheme="minorEastAsia"/>
          <w:sz w:val="24"/>
        </w:rPr>
        <w:t>2</w:t>
      </w:r>
      <w:r>
        <w:rPr>
          <w:rFonts w:hint="eastAsia" w:ascii="Times New Roman" w:hAnsi="Times New Roman" w:cs="Times New Roman" w:eastAsiaTheme="minorEastAsia"/>
          <w:sz w:val="24"/>
        </w:rPr>
        <w:t>年（含）以上。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具备以下条件者，可申报一级/高级技师：</w:t>
      </w:r>
    </w:p>
    <w:p>
      <w:pPr>
        <w:snapToGrid w:val="0"/>
        <w:spacing w:line="600" w:lineRule="exact"/>
        <w:ind w:firstLine="480" w:firstLineChars="200"/>
        <w:contextualSpacing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取得本职业或相关职业二级/技师职业资格证书（技能等级证书）后，累计从事本职业或相关职业工作4年（含）以上。</w:t>
      </w:r>
    </w:p>
    <w:p>
      <w:pPr>
        <w:widowControl/>
        <w:spacing w:line="360" w:lineRule="auto"/>
        <w:jc w:val="left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eastAsia="黑体" w:cs="Times New Roman"/>
          <w:sz w:val="24"/>
        </w:rPr>
        <w:t>1.9.2  鉴定方式</w:t>
      </w:r>
    </w:p>
    <w:p>
      <w:pPr>
        <w:spacing w:line="560" w:lineRule="exact"/>
        <w:ind w:firstLine="480" w:firstLineChars="200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分为理论知识考试、技能考核以及综合评审。理论知识考试以笔试、机考等方式为主，主要考核从业人员从事本职业应掌握的基本要求和相关知识要求；技能考核主要采用模拟操作等方式进行，主要考核从业人员从事本职业应具备的技能水平；综合评审主要针对技师和高级技师，通常采取审阅申报材料、答辩等方式进行全面评议和审查。</w:t>
      </w:r>
    </w:p>
    <w:p>
      <w:pPr>
        <w:widowControl/>
        <w:spacing w:line="560" w:lineRule="exact"/>
        <w:ind w:firstLine="480" w:firstLineChars="200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理论知识考试、技能考核和综合评审均实行百分制，成绩皆达60分（含）以上者为合格。</w:t>
      </w:r>
    </w:p>
    <w:p>
      <w:pPr>
        <w:widowControl/>
        <w:spacing w:line="360" w:lineRule="auto"/>
        <w:jc w:val="left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eastAsia="黑体" w:cs="Times New Roman"/>
          <w:sz w:val="24"/>
        </w:rPr>
        <w:t>1.9.3  监考人员、考评人员与考生配比</w:t>
      </w:r>
    </w:p>
    <w:p>
      <w:pPr>
        <w:spacing w:line="560" w:lineRule="exact"/>
        <w:ind w:firstLine="480" w:firstLineChars="200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hAnsi="Times New Roman" w:cs="Times New Roman" w:eastAsiaTheme="minorEastAsia"/>
          <w:sz w:val="24"/>
        </w:rPr>
        <w:t>理论知识考试中的监考人员与考生配比不低于1:15，且每个考场不少于2名监考人员；技能考核中的考评人员与考生配比1:5，且考评人员为3人</w:t>
      </w:r>
      <w:r>
        <w:rPr>
          <w:rFonts w:hint="eastAsia" w:ascii="Times New Roman" w:hAnsi="Times New Roman" w:cs="Times New Roman" w:eastAsiaTheme="minorEastAsia"/>
          <w:sz w:val="24"/>
        </w:rPr>
        <w:t>（含）</w:t>
      </w:r>
      <w:r>
        <w:rPr>
          <w:rFonts w:ascii="Times New Roman" w:hAnsi="Times New Roman" w:cs="Times New Roman" w:eastAsiaTheme="minorEastAsia"/>
          <w:sz w:val="24"/>
        </w:rPr>
        <w:t>以上单数；综合评审委员为3人</w:t>
      </w:r>
      <w:r>
        <w:rPr>
          <w:rFonts w:hint="eastAsia" w:ascii="Times New Roman" w:hAnsi="Times New Roman" w:cs="Times New Roman" w:eastAsiaTheme="minorEastAsia"/>
          <w:sz w:val="24"/>
        </w:rPr>
        <w:t>（含）</w:t>
      </w:r>
      <w:r>
        <w:rPr>
          <w:rFonts w:ascii="Times New Roman" w:hAnsi="Times New Roman" w:cs="Times New Roman" w:eastAsiaTheme="minorEastAsia"/>
          <w:sz w:val="24"/>
        </w:rPr>
        <w:t>以上单数。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1.9.4  鉴定时间 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理论知识考试时间不少于90min，技能考核时间不少于</w:t>
      </w:r>
      <w:r>
        <w:rPr>
          <w:rFonts w:ascii="Times New Roman" w:hAnsi="Times New Roman" w:cs="Times New Roman" w:eastAsiaTheme="minorEastAsia"/>
          <w:sz w:val="24"/>
        </w:rPr>
        <w:t>30min</w:t>
      </w:r>
      <w:r>
        <w:rPr>
          <w:rFonts w:ascii="Times New Roman" w:hAnsi="Times New Roman" w:cs="Times New Roman"/>
          <w:sz w:val="24"/>
        </w:rPr>
        <w:t>。综合评审时间不少于</w:t>
      </w:r>
      <w:r>
        <w:rPr>
          <w:rFonts w:hint="eastAsia"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min。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1.9.5  鉴定场所设备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理论知识考试在标准教室或在计算机机房进行；技能考核应配备实操考核所需的场地</w:t>
      </w:r>
      <w:r>
        <w:rPr>
          <w:rFonts w:hint="eastAsia"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玩具</w:t>
      </w:r>
      <w:r>
        <w:rPr>
          <w:rFonts w:hint="eastAsia" w:ascii="Times New Roman" w:hAnsi="Times New Roman" w:cs="Times New Roman"/>
          <w:sz w:val="24"/>
        </w:rPr>
        <w:t>以及现场全方位监控和即时录像设备，</w:t>
      </w:r>
      <w:r>
        <w:rPr>
          <w:rFonts w:ascii="Times New Roman" w:hAnsi="Times New Roman" w:cs="Times New Roman"/>
          <w:sz w:val="24"/>
        </w:rPr>
        <w:t>室内卫生通风良好、光线充足、设施设备齐全；综合评审在小型会议室进行，备有实操模型、</w:t>
      </w:r>
      <w:r>
        <w:rPr>
          <w:rFonts w:hint="eastAsia" w:ascii="Times New Roman" w:hAnsi="Times New Roman" w:cs="Times New Roman"/>
          <w:sz w:val="24"/>
        </w:rPr>
        <w:t>全方位监控和即时录像设备、音视频播放设备、</w:t>
      </w:r>
      <w:r>
        <w:rPr>
          <w:rFonts w:ascii="Times New Roman" w:hAnsi="Times New Roman" w:cs="Times New Roman"/>
          <w:sz w:val="24"/>
        </w:rPr>
        <w:t>投影仪等。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2  基本要求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2.1  职业道德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2.1.1  职业道德基本知识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2.1.2  职业守则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（1）品德高尚，富有爱心。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（2）敬业奉献，素质优良。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</w:t>
      </w:r>
      <w:r>
        <w:rPr>
          <w:rFonts w:hint="eastAsia" w:ascii="Times New Roman" w:hAnsi="Times New Roman" w:cs="Times New Roman"/>
          <w:sz w:val="24"/>
        </w:rPr>
        <w:t>尊重差异</w:t>
      </w:r>
      <w:r>
        <w:rPr>
          <w:rFonts w:ascii="Times New Roman" w:hAnsi="Times New Roman" w:cs="Times New Roman"/>
          <w:sz w:val="24"/>
        </w:rPr>
        <w:t>，积极回应。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（4）</w:t>
      </w:r>
      <w:r>
        <w:rPr>
          <w:rFonts w:ascii="Times New Roman" w:hAnsi="Times New Roman" w:cs="Times New Roman"/>
          <w:sz w:val="24"/>
        </w:rPr>
        <w:t>安全健康，科学规范。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2.2  基础知识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>2.2.1  婴幼儿生理、心理和护理知识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（1）婴幼儿生理学知识。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（2）婴幼儿心理学知识。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（3）婴幼儿护理学知识。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>2.2.2  婴幼儿营养、喂养知识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（1）婴幼儿营养知识。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（2）婴幼儿喂养知识。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>2.2.3  婴幼儿安全照护知识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（1）婴幼儿食品安全知识。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</w:rPr>
        <w:t>（2）</w:t>
      </w:r>
      <w:r>
        <w:rPr>
          <w:rFonts w:ascii="Times New Roman" w:hAnsi="Times New Roman" w:cs="Times New Roman"/>
          <w:sz w:val="24"/>
          <w:lang w:val="en"/>
        </w:rPr>
        <w:t>婴幼儿</w:t>
      </w:r>
      <w:r>
        <w:rPr>
          <w:rFonts w:ascii="Times New Roman" w:hAnsi="Times New Roman" w:cs="Times New Roman"/>
          <w:sz w:val="24"/>
        </w:rPr>
        <w:t>伤害预防知识。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（3）婴幼儿急救常识。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>2.2.4  婴幼儿常见病和传染病知识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（1）婴幼儿常见病及保健知识。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（2）婴幼儿传染病及预防知识。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>2.2.5  婴幼儿早期发展知识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</w:t>
      </w:r>
      <w:r>
        <w:rPr>
          <w:rFonts w:hint="eastAsia" w:ascii="Times New Roman" w:hAnsi="Times New Roman" w:cs="Times New Roman"/>
          <w:sz w:val="24"/>
        </w:rPr>
        <w:t>婴幼儿动作发展知识。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</w:t>
      </w:r>
      <w:r>
        <w:rPr>
          <w:rFonts w:hint="eastAsia" w:ascii="Times New Roman" w:hAnsi="Times New Roman" w:cs="Times New Roman"/>
          <w:sz w:val="24"/>
        </w:rPr>
        <w:t>婴幼儿语言发展知识。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（3）婴幼儿认知发展知识。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（4）婴幼儿情感与社会性发展知识。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 xml:space="preserve">2.2.6  相关环境知识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（1）</w:t>
      </w:r>
      <w:r>
        <w:rPr>
          <w:rFonts w:hint="eastAsia" w:ascii="Times New Roman" w:hAnsi="Times New Roman" w:cs="Times New Roman"/>
          <w:sz w:val="24"/>
        </w:rPr>
        <w:t>婴幼儿生活</w:t>
      </w:r>
      <w:r>
        <w:rPr>
          <w:rFonts w:ascii="Times New Roman" w:hAnsi="Times New Roman" w:cs="Times New Roman"/>
          <w:sz w:val="24"/>
        </w:rPr>
        <w:t xml:space="preserve">环境创设知识。 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（2）婴幼儿</w:t>
      </w:r>
      <w:r>
        <w:rPr>
          <w:rFonts w:hint="eastAsia" w:ascii="Times New Roman" w:hAnsi="Times New Roman" w:cs="Times New Roman"/>
          <w:sz w:val="24"/>
        </w:rPr>
        <w:t>支持性环境创设知识。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（3）</w:t>
      </w:r>
      <w:r>
        <w:rPr>
          <w:rFonts w:ascii="Times New Roman" w:hAnsi="Times New Roman" w:cs="Times New Roman"/>
          <w:sz w:val="24"/>
        </w:rPr>
        <w:t>合作共育</w:t>
      </w:r>
      <w:r>
        <w:rPr>
          <w:rFonts w:hint="eastAsia" w:ascii="Times New Roman" w:hAnsi="Times New Roman" w:cs="Times New Roman"/>
          <w:sz w:val="24"/>
        </w:rPr>
        <w:t>基本</w:t>
      </w:r>
      <w:r>
        <w:rPr>
          <w:rFonts w:ascii="Times New Roman" w:hAnsi="Times New Roman" w:cs="Times New Roman"/>
          <w:sz w:val="24"/>
        </w:rPr>
        <w:t>知识。</w:t>
      </w:r>
    </w:p>
    <w:p>
      <w:pPr>
        <w:spacing w:line="360" w:lineRule="auto"/>
        <w:rPr>
          <w:rFonts w:ascii="Times New Roman" w:hAnsi="Times New Roman" w:eastAsia="CESI黑体-GB2312" w:cs="Times New Roman"/>
          <w:sz w:val="24"/>
        </w:rPr>
      </w:pPr>
      <w:r>
        <w:rPr>
          <w:rFonts w:hint="eastAsia" w:ascii="Times New Roman" w:hAnsi="Times New Roman" w:eastAsia="CESI黑体-GB2312" w:cs="Times New Roman"/>
          <w:sz w:val="24"/>
        </w:rPr>
        <w:t>2.2.7</w:t>
      </w:r>
      <w:r>
        <w:rPr>
          <w:rFonts w:ascii="Times New Roman" w:hAnsi="Times New Roman" w:eastAsia="CESI黑体-GB2312" w:cs="Times New Roman"/>
          <w:sz w:val="24"/>
        </w:rPr>
        <w:t xml:space="preserve">  相关法律、法规知识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（1）《中华人民共和国母婴保健法》的相关知识。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（2）《中华人民共和国未成年人保护法》的相关知识。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（3）《中华人民共和国食品</w:t>
      </w:r>
      <w:r>
        <w:rPr>
          <w:rFonts w:hint="eastAsia" w:ascii="Times New Roman" w:hAnsi="Times New Roman" w:cs="Times New Roman"/>
          <w:sz w:val="24"/>
        </w:rPr>
        <w:t>安全</w:t>
      </w:r>
      <w:r>
        <w:rPr>
          <w:rFonts w:ascii="Times New Roman" w:hAnsi="Times New Roman" w:cs="Times New Roman"/>
          <w:sz w:val="24"/>
        </w:rPr>
        <w:t>法》的相关知识。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（4）《中华人民共和国劳动法》的相关知识。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（5）《托儿所、幼儿园卫生保健管理办法》的相关知识。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（6）《托育机构设置标准（试行）》的相关知识。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　　（7）《托育机构管理规范（试行）》的相关知识。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（8）《托育机构保育指导大纲（试行）》的相关知识。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3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工作要求</w:t>
      </w:r>
    </w:p>
    <w:p>
      <w:pPr>
        <w:widowControl/>
        <w:spacing w:line="360" w:lineRule="auto"/>
        <w:ind w:firstLine="484" w:firstLineChars="2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本标准对五级/初级工、四级/中级工、三级/高级工、二级/技师、一级/高级技师的技能要求和相关知识要求依次递进，高级别涵盖低级别的要求。</w:t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3.1  五级/初级工</w:t>
      </w:r>
    </w:p>
    <w:tbl>
      <w:tblPr>
        <w:tblStyle w:val="10"/>
        <w:tblW w:w="850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职业功能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技能要求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1.环境创设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环境</w:t>
            </w:r>
            <w:r>
              <w:rPr>
                <w:rFonts w:ascii="Times New Roman" w:hAnsi="Times New Roman" w:cs="Times New Roman"/>
                <w:bCs/>
                <w:szCs w:val="21"/>
              </w:rPr>
              <w:t>准备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1.1.1能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依规布置</w:t>
            </w:r>
            <w:r>
              <w:rPr>
                <w:rFonts w:ascii="Times New Roman" w:hAnsi="Times New Roman" w:cs="Times New Roman"/>
                <w:bCs/>
                <w:szCs w:val="21"/>
              </w:rPr>
              <w:t>日常照料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和</w:t>
            </w:r>
            <w:r>
              <w:rPr>
                <w:rFonts w:ascii="Times New Roman" w:hAnsi="Times New Roman" w:cs="Times New Roman"/>
                <w:bCs/>
                <w:szCs w:val="21"/>
              </w:rPr>
              <w:t>游戏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活动</w:t>
            </w:r>
            <w:r>
              <w:rPr>
                <w:rFonts w:ascii="Times New Roman" w:hAnsi="Times New Roman" w:cs="Times New Roman"/>
                <w:bCs/>
                <w:szCs w:val="21"/>
              </w:rPr>
              <w:t>空间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1.1.2能调节室内照明、温度并保持良好通风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1.1.3能摆放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、收纳</w:t>
            </w:r>
            <w:r>
              <w:rPr>
                <w:rFonts w:ascii="Times New Roman" w:hAnsi="Times New Roman" w:cs="Times New Roman"/>
                <w:bCs/>
                <w:szCs w:val="21"/>
              </w:rPr>
              <w:t>日常照料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和游戏活动</w:t>
            </w:r>
            <w:r>
              <w:rPr>
                <w:rFonts w:ascii="Times New Roman" w:hAnsi="Times New Roman" w:cs="Times New Roman"/>
                <w:bCs/>
                <w:szCs w:val="21"/>
              </w:rPr>
              <w:t>所需的材料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1.1.1室内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空间</w:t>
            </w:r>
            <w:r>
              <w:rPr>
                <w:rFonts w:ascii="Times New Roman" w:hAnsi="Times New Roman" w:cs="Times New Roman"/>
                <w:bCs/>
                <w:szCs w:val="21"/>
              </w:rPr>
              <w:t>设置相关知识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1.1.2室内照明、温度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、通风</w:t>
            </w:r>
            <w:r>
              <w:rPr>
                <w:rFonts w:ascii="Times New Roman" w:hAnsi="Times New Roman" w:cs="Times New Roman"/>
                <w:bCs/>
                <w:szCs w:val="21"/>
              </w:rPr>
              <w:t>的基本规范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1.1.3</w:t>
            </w:r>
            <w:r>
              <w:rPr>
                <w:rFonts w:ascii="Times New Roman" w:hAnsi="Times New Roman" w:cs="Times New Roman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摆放</w:t>
            </w:r>
            <w:r>
              <w:rPr>
                <w:rFonts w:hint="eastAsia" w:ascii="Times New Roman" w:hAnsi="Times New Roman" w:cs="Times New Roman"/>
                <w:szCs w:val="21"/>
              </w:rPr>
              <w:t>和收纳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1.2物品管理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1.2.1能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遵守物品管理规则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能</w:t>
            </w:r>
            <w:r>
              <w:rPr>
                <w:rFonts w:ascii="Times New Roman" w:hAnsi="Times New Roman" w:cs="Times New Roman"/>
                <w:szCs w:val="21"/>
              </w:rPr>
              <w:t>做好物品的</w:t>
            </w:r>
            <w:r>
              <w:rPr>
                <w:rFonts w:hint="eastAsia" w:ascii="Times New Roman" w:hAnsi="Times New Roman" w:cs="Times New Roman"/>
                <w:szCs w:val="21"/>
              </w:rPr>
              <w:t>使用登记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物品保管方法与规则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2常见危险品的特性及安全管理流程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1.3清洁消毒</w:t>
            </w:r>
          </w:p>
        </w:tc>
        <w:tc>
          <w:tcPr>
            <w:tcW w:w="3260" w:type="dxa"/>
          </w:tcPr>
          <w:p>
            <w:pPr>
              <w:widowControl/>
            </w:pPr>
            <w:r>
              <w:rPr>
                <w:rFonts w:ascii="Times New Roman" w:hAnsi="Times New Roman" w:cs="Times New Roman"/>
                <w:bCs/>
                <w:szCs w:val="21"/>
              </w:rPr>
              <w:t>1.3.1能配制常用的消毒液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1.3.2能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按程序</w:t>
            </w:r>
            <w:r>
              <w:rPr>
                <w:rFonts w:ascii="Times New Roman" w:hAnsi="Times New Roman" w:cs="Times New Roman"/>
                <w:bCs/>
                <w:szCs w:val="21"/>
              </w:rPr>
              <w:t>对婴幼儿活动场所及各类设施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设备、用品、材料</w:t>
            </w:r>
            <w:r>
              <w:rPr>
                <w:rFonts w:ascii="Times New Roman" w:hAnsi="Times New Roman" w:cs="Times New Roman"/>
                <w:bCs/>
                <w:szCs w:val="21"/>
              </w:rPr>
              <w:t>等进行清洁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消毒并做好记录</w:t>
            </w:r>
          </w:p>
        </w:tc>
        <w:tc>
          <w:tcPr>
            <w:tcW w:w="2977" w:type="dxa"/>
          </w:tcPr>
          <w:p>
            <w:pPr>
              <w:widowControl/>
            </w:pPr>
            <w:r>
              <w:rPr>
                <w:rFonts w:ascii="Times New Roman" w:hAnsi="Times New Roman" w:cs="Times New Roman"/>
                <w:bCs/>
                <w:szCs w:val="21"/>
              </w:rPr>
              <w:t>1.3.1消毒液的配制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和使用方法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清洁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消毒</w:t>
            </w:r>
            <w:r>
              <w:rPr>
                <w:rFonts w:ascii="Times New Roman" w:hAnsi="Times New Roman" w:cs="Times New Roman"/>
                <w:bCs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基本要求</w:t>
            </w:r>
            <w:r>
              <w:rPr>
                <w:rFonts w:ascii="Times New Roman" w:hAnsi="Times New Roman" w:cs="Times New Roman"/>
                <w:bCs/>
                <w:szCs w:val="21"/>
              </w:rPr>
              <w:t>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2.生活照料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2.1营养与喂养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2.1.1能</w:t>
            </w:r>
            <w:r>
              <w:rPr>
                <w:rFonts w:hint="eastAsia" w:ascii="Times New Roman" w:hAnsi="Times New Roman" w:cs="Times New Roman"/>
                <w:szCs w:val="21"/>
              </w:rPr>
              <w:t>及时回应婴</w:t>
            </w:r>
            <w:r>
              <w:rPr>
                <w:rFonts w:ascii="Times New Roman" w:hAnsi="Times New Roman" w:cs="Times New Roman"/>
                <w:szCs w:val="21"/>
              </w:rPr>
              <w:t>儿</w:t>
            </w:r>
            <w:r>
              <w:rPr>
                <w:rFonts w:hint="eastAsia" w:ascii="Times New Roman" w:hAnsi="Times New Roman" w:cs="Times New Roman"/>
                <w:szCs w:val="21"/>
              </w:rPr>
              <w:t>的进食信号，并灵活安排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2.1.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能支持继续母乳喂养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2.1.3能做好</w:t>
            </w:r>
            <w:r>
              <w:rPr>
                <w:rFonts w:hint="eastAsia" w:ascii="Times New Roman" w:hAnsi="Times New Roman" w:cs="Times New Roman"/>
                <w:szCs w:val="21"/>
              </w:rPr>
              <w:t>进食</w:t>
            </w:r>
            <w:r>
              <w:rPr>
                <w:rFonts w:ascii="Times New Roman" w:hAnsi="Times New Roman" w:cs="Times New Roman"/>
                <w:szCs w:val="21"/>
              </w:rPr>
              <w:t>前准备</w:t>
            </w:r>
            <w:r>
              <w:rPr>
                <w:rFonts w:hint="eastAsia" w:ascii="Times New Roman" w:hAnsi="Times New Roman" w:cs="Times New Roman"/>
                <w:szCs w:val="21"/>
              </w:rPr>
              <w:t>、辅助进食和进食</w:t>
            </w:r>
            <w:r>
              <w:rPr>
                <w:rFonts w:ascii="Times New Roman" w:hAnsi="Times New Roman" w:cs="Times New Roman"/>
                <w:szCs w:val="21"/>
              </w:rPr>
              <w:t>后整理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2.1.4能正确储存和管理婴幼儿食品</w:t>
            </w:r>
            <w:r>
              <w:rPr>
                <w:rFonts w:hint="eastAsia" w:ascii="Times New Roman" w:hAnsi="Times New Roman" w:cs="Times New Roman"/>
                <w:szCs w:val="21"/>
              </w:rPr>
              <w:t>，并使用配方奶喂养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.1.5</w:t>
            </w:r>
            <w:r>
              <w:rPr>
                <w:rFonts w:hint="eastAsia" w:ascii="Times New Roman" w:hAnsi="Times New Roman" w:cs="Times New Roman"/>
                <w:szCs w:val="21"/>
              </w:rPr>
              <w:t>能引导婴幼儿安全饮水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</w:t>
            </w:r>
            <w:r>
              <w:rPr>
                <w:rFonts w:hint="eastAsia" w:ascii="Times New Roman" w:hAnsi="Times New Roman" w:cs="Times New Roman"/>
                <w:szCs w:val="21"/>
              </w:rPr>
              <w:t>回应性喂养的原理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.1.2母乳喂养</w:t>
            </w:r>
            <w:r>
              <w:rPr>
                <w:rFonts w:hint="eastAsia" w:ascii="Times New Roman" w:hAnsi="Times New Roman" w:cs="Times New Roman"/>
                <w:szCs w:val="21"/>
              </w:rPr>
              <w:t>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2.1.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进食前后照料相关知识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2.1.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食品储存和管理相关知识2</w:t>
            </w:r>
            <w:r>
              <w:rPr>
                <w:rFonts w:ascii="Times New Roman" w:hAnsi="Times New Roman" w:cs="Times New Roman"/>
                <w:szCs w:val="21"/>
              </w:rPr>
              <w:t>.1.5配方奶喂养</w:t>
            </w:r>
            <w:r>
              <w:rPr>
                <w:rFonts w:hint="eastAsia" w:ascii="Times New Roman" w:hAnsi="Times New Roman" w:cs="Times New Roman"/>
                <w:szCs w:val="21"/>
              </w:rPr>
              <w:t>相关知识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2.1.6</w:t>
            </w:r>
            <w:r>
              <w:rPr>
                <w:rFonts w:hint="eastAsia" w:ascii="Times New Roman" w:hAnsi="Times New Roman" w:cs="Times New Roman"/>
                <w:szCs w:val="21"/>
              </w:rPr>
              <w:t>婴幼儿饮水相关知识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2.2睡眠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照料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2.2.1能识别婴幼儿困倦的信号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2.2.2</w:t>
            </w:r>
            <w:r>
              <w:rPr>
                <w:rFonts w:hint="eastAsia" w:ascii="Times New Roman" w:hAnsi="Times New Roman" w:cs="Times New Roman"/>
                <w:szCs w:val="21"/>
              </w:rPr>
              <w:t>能为婴幼儿营造安全良好的睡眠环境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.2.3</w:t>
            </w:r>
            <w:r>
              <w:rPr>
                <w:rFonts w:hint="eastAsia" w:ascii="Times New Roman" w:hAnsi="Times New Roman" w:cs="Times New Roman"/>
                <w:szCs w:val="21"/>
              </w:rPr>
              <w:t>能安抚婴幼儿入睡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.2.4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做好睡眠巡视和看护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2.2.1婴幼儿睡眠特点和</w:t>
            </w:r>
            <w:r>
              <w:rPr>
                <w:rFonts w:hint="eastAsia" w:ascii="Times New Roman" w:hAnsi="Times New Roman" w:cs="Times New Roman"/>
                <w:szCs w:val="21"/>
              </w:rPr>
              <w:t>规律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2.2.</w:t>
            </w:r>
            <w:r>
              <w:rPr>
                <w:rFonts w:ascii="Times New Roman" w:hAnsi="Times New Roman" w:cs="Times New Roman"/>
                <w:szCs w:val="21"/>
              </w:rPr>
              <w:t>2准备及整理睡眠</w:t>
            </w:r>
            <w:r>
              <w:rPr>
                <w:rFonts w:hint="eastAsia" w:ascii="Times New Roman" w:hAnsi="Times New Roman" w:cs="Times New Roman"/>
                <w:szCs w:val="21"/>
              </w:rPr>
              <w:t>床</w:t>
            </w:r>
            <w:r>
              <w:rPr>
                <w:rFonts w:ascii="Times New Roman" w:hAnsi="Times New Roman" w:cs="Times New Roman"/>
                <w:szCs w:val="21"/>
              </w:rPr>
              <w:t>、寝具的程序和要求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2.2.3常用的睡前</w:t>
            </w:r>
            <w:r>
              <w:rPr>
                <w:rFonts w:hint="eastAsia" w:ascii="Times New Roman" w:hAnsi="Times New Roman" w:cs="Times New Roman"/>
                <w:szCs w:val="21"/>
              </w:rPr>
              <w:t>准备活动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2.2.4</w:t>
            </w:r>
            <w:r>
              <w:rPr>
                <w:rFonts w:hint="eastAsia" w:ascii="Times New Roman" w:hAnsi="Times New Roman" w:cs="Times New Roman"/>
                <w:szCs w:val="21"/>
              </w:rPr>
              <w:t>安抚婴幼儿入睡的方法和注意事项</w:t>
            </w:r>
          </w:p>
          <w:p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.2.5</w:t>
            </w:r>
            <w:r>
              <w:rPr>
                <w:rFonts w:hint="eastAsia" w:ascii="Times New Roman" w:hAnsi="Times New Roman" w:cs="Times New Roman"/>
                <w:szCs w:val="21"/>
              </w:rPr>
              <w:t>睡眠巡视和看护的要点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生活与卫生管理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</w:t>
            </w:r>
            <w:r>
              <w:rPr>
                <w:rFonts w:hint="eastAsia" w:ascii="Times New Roman" w:hAnsi="Times New Roman" w:cs="Times New Roman"/>
                <w:szCs w:val="21"/>
              </w:rPr>
              <w:t>能正确地抱婴幼儿，并照料婴幼儿出行</w:t>
            </w:r>
          </w:p>
          <w:p>
            <w:pPr>
              <w:rPr>
                <w:rFonts w:ascii="Times New Roman" w:hAnsi="Times New Roman" w:cs="Times New Roman"/>
                <w:strike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.3.2能</w:t>
            </w:r>
            <w:r>
              <w:rPr>
                <w:rFonts w:hint="eastAsia" w:ascii="Times New Roman" w:hAnsi="Times New Roman" w:cs="Times New Roman"/>
                <w:szCs w:val="21"/>
              </w:rPr>
              <w:t>为婴幼儿选择和更换适宜的</w:t>
            </w:r>
            <w:r>
              <w:rPr>
                <w:rFonts w:ascii="Times New Roman" w:hAnsi="Times New Roman" w:cs="Times New Roman"/>
                <w:szCs w:val="21"/>
              </w:rPr>
              <w:t>衣服、鞋</w:t>
            </w:r>
            <w:r>
              <w:rPr>
                <w:rFonts w:hint="eastAsia" w:ascii="Times New Roman" w:hAnsi="Times New Roman" w:cs="Times New Roman"/>
                <w:szCs w:val="21"/>
              </w:rPr>
              <w:t>袜等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szCs w:val="21"/>
              </w:rPr>
              <w:t>能为婴幼儿</w:t>
            </w:r>
            <w:r>
              <w:rPr>
                <w:rFonts w:ascii="Times New Roman" w:hAnsi="Times New Roman" w:cs="Times New Roman"/>
                <w:szCs w:val="21"/>
              </w:rPr>
              <w:t>更换尿布</w:t>
            </w:r>
            <w:r>
              <w:rPr>
                <w:rFonts w:hint="eastAsia" w:ascii="Times New Roman" w:hAnsi="Times New Roman" w:cs="Times New Roman"/>
                <w:szCs w:val="21"/>
              </w:rPr>
              <w:t>，及时提醒幼儿安全如厕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2.3.4</w:t>
            </w:r>
            <w:r>
              <w:rPr>
                <w:rFonts w:hint="eastAsia" w:ascii="Times New Roman" w:hAnsi="Times New Roman" w:cs="Times New Roman"/>
                <w:szCs w:val="21"/>
              </w:rPr>
              <w:t>能为婴幼儿做好基本的盥洗照料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</w:rPr>
              <w:t>能向婴幼儿描述和解释日常照料行为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</w:t>
            </w:r>
            <w:r>
              <w:rPr>
                <w:rFonts w:hint="eastAsia" w:ascii="Times New Roman" w:hAnsi="Times New Roman" w:cs="Times New Roman"/>
                <w:szCs w:val="21"/>
              </w:rPr>
              <w:t>1抱婴幼儿的正确方法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.3.2</w:t>
            </w:r>
            <w:r>
              <w:rPr>
                <w:rFonts w:hint="eastAsia" w:ascii="Times New Roman" w:hAnsi="Times New Roman" w:cs="Times New Roman"/>
                <w:szCs w:val="21"/>
              </w:rPr>
              <w:t>婴幼儿出行的方法及注意事项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.3.3穿脱衣服、鞋</w:t>
            </w:r>
            <w:r>
              <w:rPr>
                <w:rFonts w:hint="eastAsia" w:ascii="Times New Roman" w:hAnsi="Times New Roman" w:cs="Times New Roman"/>
                <w:szCs w:val="21"/>
              </w:rPr>
              <w:t>袜</w:t>
            </w:r>
            <w:r>
              <w:rPr>
                <w:rFonts w:ascii="Times New Roman" w:hAnsi="Times New Roman" w:cs="Times New Roman"/>
                <w:szCs w:val="21"/>
              </w:rPr>
              <w:t>的注意事项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2.3.4</w:t>
            </w:r>
            <w:r>
              <w:rPr>
                <w:rFonts w:hint="eastAsia" w:ascii="Times New Roman" w:hAnsi="Times New Roman" w:cs="Times New Roman"/>
                <w:szCs w:val="21"/>
              </w:rPr>
              <w:t>婴幼儿如厕照料的基本要求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.3.5婴幼儿盥洗的基本要求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健康管理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3.1健康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3.1.1能为婴幼儿测量体重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身长（高）</w:t>
            </w:r>
            <w:r>
              <w:rPr>
                <w:rFonts w:hint="eastAsia" w:ascii="Times New Roman" w:hAnsi="Times New Roman" w:cs="Times New Roman"/>
                <w:szCs w:val="21"/>
              </w:rPr>
              <w:t>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3.1.2</w:t>
            </w:r>
            <w:r>
              <w:rPr>
                <w:rFonts w:hint="eastAsia" w:ascii="Times New Roman" w:hAnsi="Times New Roman" w:cs="Times New Roman"/>
                <w:szCs w:val="21"/>
              </w:rPr>
              <w:t>能开展“三浴”锻炼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3.1.3</w:t>
            </w:r>
            <w:r>
              <w:rPr>
                <w:rFonts w:hint="eastAsia" w:ascii="Times New Roman" w:hAnsi="Times New Roman" w:cs="Times New Roman"/>
                <w:szCs w:val="21"/>
              </w:rPr>
              <w:t>能进行晨、午、晚检和全日健康观察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3.1.1婴幼儿体格发育测量的基本</w:t>
            </w:r>
            <w:r>
              <w:rPr>
                <w:rFonts w:hint="eastAsia" w:ascii="Times New Roman" w:hAnsi="Times New Roman" w:cs="Times New Roman"/>
                <w:szCs w:val="21"/>
              </w:rPr>
              <w:t>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3.1.2</w:t>
            </w:r>
            <w:r>
              <w:rPr>
                <w:rFonts w:hint="eastAsia" w:ascii="Times New Roman" w:hAnsi="Times New Roman" w:cs="Times New Roman"/>
                <w:szCs w:val="21"/>
              </w:rPr>
              <w:t>“三浴”锻炼知识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.3</w:t>
            </w:r>
            <w:r>
              <w:rPr>
                <w:rFonts w:ascii="Times New Roman" w:hAnsi="Times New Roman" w:cs="Times New Roman"/>
                <w:szCs w:val="21"/>
              </w:rPr>
              <w:t>晨、午</w:t>
            </w:r>
            <w:r>
              <w:rPr>
                <w:rFonts w:hint="eastAsia" w:ascii="Times New Roman" w:hAnsi="Times New Roman" w:cs="Times New Roman"/>
                <w:szCs w:val="21"/>
              </w:rPr>
              <w:t>、晚</w:t>
            </w:r>
            <w:r>
              <w:rPr>
                <w:rFonts w:ascii="Times New Roman" w:hAnsi="Times New Roman" w:cs="Times New Roman"/>
                <w:szCs w:val="21"/>
              </w:rPr>
              <w:t>检和全日健康观察的基本知识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3.2伤害预防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3.2.1能</w:t>
            </w:r>
            <w:r>
              <w:rPr>
                <w:rFonts w:hint="eastAsia" w:ascii="Times New Roman" w:hAnsi="Times New Roman" w:cs="Times New Roman"/>
                <w:szCs w:val="21"/>
              </w:rPr>
              <w:t>及时发现一日生活中的潜在风险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3.2.2能</w:t>
            </w:r>
            <w:r>
              <w:rPr>
                <w:rFonts w:hint="eastAsia" w:ascii="Times New Roman" w:hAnsi="Times New Roman" w:cs="Times New Roman"/>
                <w:szCs w:val="21"/>
              </w:rPr>
              <w:t>预防磕碰伤、挤压伤、跌倒伤、异物伤、钝器伤、锐器伤等常见伤害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.2.3</w:t>
            </w:r>
            <w:r>
              <w:rPr>
                <w:rFonts w:hint="eastAsia" w:ascii="Times New Roman" w:hAnsi="Times New Roman" w:cs="Times New Roman"/>
                <w:szCs w:val="21"/>
              </w:rPr>
              <w:t>能做好一日生活的</w:t>
            </w:r>
            <w:r>
              <w:rPr>
                <w:rFonts w:ascii="Times New Roman" w:hAnsi="Times New Roman" w:cs="Times New Roman"/>
                <w:szCs w:val="21"/>
              </w:rPr>
              <w:t>过程看护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</w:t>
            </w:r>
            <w:r>
              <w:rPr>
                <w:rFonts w:hint="eastAsia" w:ascii="Times New Roman" w:hAnsi="Times New Roman" w:cs="Times New Roman"/>
                <w:szCs w:val="21"/>
              </w:rPr>
              <w:t>环境的安全要求知识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.2.2常见危险品的安全</w:t>
            </w:r>
            <w:r>
              <w:rPr>
                <w:rFonts w:hint="eastAsia" w:ascii="Times New Roman" w:hAnsi="Times New Roman" w:cs="Times New Roman"/>
                <w:szCs w:val="21"/>
              </w:rPr>
              <w:t>排查</w:t>
            </w:r>
            <w:r>
              <w:rPr>
                <w:rFonts w:ascii="Times New Roman" w:hAnsi="Times New Roman" w:cs="Times New Roman"/>
                <w:szCs w:val="21"/>
              </w:rPr>
              <w:t>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常见伤害类型与预防</w:t>
            </w:r>
            <w:r>
              <w:rPr>
                <w:rFonts w:ascii="Times New Roman" w:hAnsi="Times New Roman" w:cs="Times New Roman"/>
                <w:szCs w:val="21"/>
              </w:rPr>
              <w:t>相关知识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一日生活过程安全看护知识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3.3应急处置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3.3.1能</w:t>
            </w:r>
            <w:r>
              <w:rPr>
                <w:rFonts w:hint="eastAsia" w:ascii="Times New Roman" w:hAnsi="Times New Roman" w:cs="Times New Roman"/>
                <w:szCs w:val="21"/>
              </w:rPr>
              <w:t>对</w:t>
            </w:r>
            <w:r>
              <w:rPr>
                <w:rFonts w:ascii="Times New Roman" w:hAnsi="Times New Roman" w:cs="Times New Roman"/>
                <w:szCs w:val="21"/>
              </w:rPr>
              <w:t>婴幼儿</w:t>
            </w:r>
            <w:r>
              <w:rPr>
                <w:rFonts w:hint="eastAsia" w:ascii="Times New Roman" w:hAnsi="Times New Roman" w:cs="Times New Roman"/>
                <w:szCs w:val="21"/>
              </w:rPr>
              <w:t>磕碰伤、挤压伤、跌倒伤、异物伤、钝器伤、锐器伤等进行初步处理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3.3.2能</w:t>
            </w:r>
            <w:r>
              <w:rPr>
                <w:rFonts w:hint="eastAsia" w:ascii="Times New Roman" w:hAnsi="Times New Roman" w:cs="Times New Roman"/>
                <w:szCs w:val="21"/>
              </w:rPr>
              <w:t>做好基本的</w:t>
            </w:r>
            <w:r>
              <w:rPr>
                <w:rFonts w:ascii="Times New Roman" w:hAnsi="Times New Roman" w:cs="Times New Roman"/>
                <w:szCs w:val="21"/>
              </w:rPr>
              <w:t>防范、避险、逃生、自救</w:t>
            </w:r>
            <w:r>
              <w:rPr>
                <w:rFonts w:hint="eastAsia" w:ascii="Times New Roman" w:hAnsi="Times New Roman" w:cs="Times New Roman"/>
                <w:szCs w:val="21"/>
              </w:rPr>
              <w:t>等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3.3.3能在发生婴幼儿伤害时及时</w:t>
            </w:r>
            <w:r>
              <w:rPr>
                <w:rFonts w:hint="eastAsia" w:ascii="Times New Roman" w:hAnsi="Times New Roman" w:cs="Times New Roman"/>
                <w:szCs w:val="21"/>
              </w:rPr>
              <w:t>报告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婴幼儿</w:t>
            </w:r>
            <w:r>
              <w:rPr>
                <w:rFonts w:ascii="Times New Roman" w:hAnsi="Times New Roman" w:cs="Times New Roman"/>
                <w:bCs/>
                <w:szCs w:val="21"/>
              </w:rPr>
              <w:t>基本急救知识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3.3.2防范、避险、逃生、自救的基本方法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伤害与应急处置报告的原则与流程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4.早期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学习支持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保障充分活动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</w:t>
            </w:r>
            <w:r>
              <w:rPr>
                <w:rFonts w:hint="eastAsia" w:ascii="Times New Roman" w:hAnsi="Times New Roman" w:cs="Times New Roman"/>
                <w:szCs w:val="21"/>
              </w:rPr>
              <w:t>能保证婴幼儿充足的活动时间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4.1.2</w:t>
            </w:r>
            <w:r>
              <w:rPr>
                <w:rFonts w:hint="eastAsia" w:ascii="Times New Roman" w:hAnsi="Times New Roman" w:cs="Times New Roman"/>
                <w:szCs w:val="21"/>
              </w:rPr>
              <w:t>能为婴幼儿提供多种形式的活动机会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</w:t>
            </w:r>
            <w:r>
              <w:rPr>
                <w:rFonts w:hint="eastAsia" w:ascii="Times New Roman" w:hAnsi="Times New Roman" w:cs="Times New Roman"/>
                <w:szCs w:val="21"/>
              </w:rPr>
              <w:t>充分活动的重要性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4.1.2</w:t>
            </w:r>
            <w:r>
              <w:rPr>
                <w:rFonts w:hint="eastAsia" w:ascii="Times New Roman" w:hAnsi="Times New Roman" w:cs="Times New Roman"/>
                <w:szCs w:val="21"/>
              </w:rPr>
              <w:t>提供充分活动机会的基本原则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支持示范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.2.1</w:t>
            </w:r>
            <w:r>
              <w:rPr>
                <w:rFonts w:hint="eastAsia" w:ascii="Times New Roman" w:hAnsi="Times New Roman" w:cs="Times New Roman"/>
                <w:szCs w:val="21"/>
              </w:rPr>
              <w:t>能保护婴幼儿对周围事物与环境的好奇心和求知欲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szCs w:val="21"/>
              </w:rPr>
              <w:t>能为婴幼儿提供可信赖的探索环境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4.2.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能提供适当的语言示范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婴幼儿学习的特点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szCs w:val="21"/>
              </w:rPr>
              <w:t>依恋的基本原理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3语言示范的基本知识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合作共育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5.1沟通交流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>.1.1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能向同事介绍婴幼儿的基本表现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5.</w:t>
            </w: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.2能整理日常保育文档与资料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</w:t>
            </w:r>
            <w:r>
              <w:rPr>
                <w:rFonts w:hint="eastAsia" w:ascii="Times New Roman" w:hAnsi="Times New Roman" w:cs="Times New Roman"/>
                <w:szCs w:val="21"/>
              </w:rPr>
              <w:t>工作交流</w:t>
            </w:r>
            <w:r>
              <w:rPr>
                <w:rFonts w:ascii="Times New Roman" w:hAnsi="Times New Roman" w:cs="Times New Roman"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szCs w:val="21"/>
              </w:rPr>
              <w:t>主要内容和</w:t>
            </w:r>
            <w:r>
              <w:rPr>
                <w:rFonts w:ascii="Times New Roman" w:hAnsi="Times New Roman" w:cs="Times New Roman"/>
                <w:szCs w:val="21"/>
              </w:rPr>
              <w:t>基本</w:t>
            </w:r>
            <w:r>
              <w:rPr>
                <w:rFonts w:hint="eastAsia" w:ascii="Times New Roman" w:hAnsi="Times New Roman" w:cs="Times New Roman"/>
                <w:szCs w:val="21"/>
              </w:rPr>
              <w:t>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5.1.2婴幼儿档案整理知识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bookmarkStart w:id="1" w:name="OLE_LINK1" w:colFirst="1" w:colLast="2"/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育儿指导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>.2.1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能向家长描述婴幼儿在机构的基本情况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5.2.2</w:t>
            </w:r>
            <w:r>
              <w:rPr>
                <w:rFonts w:hint="eastAsia" w:ascii="Times New Roman" w:hAnsi="Times New Roman" w:cs="Times New Roman"/>
                <w:szCs w:val="21"/>
              </w:rPr>
              <w:t>能展示家园共育的宣传信息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</w:t>
            </w:r>
            <w:r>
              <w:rPr>
                <w:rFonts w:hint="eastAsia" w:ascii="Times New Roman" w:hAnsi="Times New Roman" w:cs="Times New Roman"/>
                <w:szCs w:val="21"/>
              </w:rPr>
              <w:t>与家长</w:t>
            </w:r>
            <w:r>
              <w:rPr>
                <w:rFonts w:ascii="Times New Roman" w:hAnsi="Times New Roman" w:cs="Times New Roman"/>
                <w:szCs w:val="21"/>
              </w:rPr>
              <w:t>沟通</w:t>
            </w:r>
            <w:r>
              <w:rPr>
                <w:rFonts w:hint="eastAsia" w:ascii="Times New Roman" w:hAnsi="Times New Roman" w:cs="Times New Roman"/>
                <w:szCs w:val="21"/>
              </w:rPr>
              <w:t>交流</w:t>
            </w:r>
            <w:r>
              <w:rPr>
                <w:rFonts w:ascii="Times New Roman" w:hAnsi="Times New Roman" w:cs="Times New Roman"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szCs w:val="21"/>
              </w:rPr>
              <w:t>原则与主要方法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5.2.2家园共育信息的宣传方法</w:t>
            </w:r>
          </w:p>
        </w:tc>
      </w:tr>
      <w:bookmarkEnd w:id="1"/>
    </w:tbl>
    <w:p>
      <w:pPr>
        <w:widowControl/>
        <w:spacing w:line="360" w:lineRule="auto"/>
        <w:jc w:val="left"/>
      </w:pPr>
      <w:r>
        <w:br w:type="page"/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3.2  四级/中级工</w:t>
      </w:r>
    </w:p>
    <w:tbl>
      <w:tblPr>
        <w:tblStyle w:val="10"/>
        <w:tblW w:w="850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职业功能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技能要求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1.环境创设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环境</w:t>
            </w:r>
            <w:r>
              <w:rPr>
                <w:rFonts w:ascii="Times New Roman" w:hAnsi="Times New Roman" w:cs="Times New Roman"/>
                <w:bCs/>
                <w:szCs w:val="21"/>
              </w:rPr>
              <w:t>准备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szCs w:val="21"/>
              </w:rPr>
              <w:t>1能合理布置婴幼儿一日生活区域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ascii="Times New Roman" w:hAnsi="Times New Roman" w:cs="Times New Roman"/>
                <w:bCs/>
                <w:szCs w:val="21"/>
              </w:rPr>
              <w:t>能维护保养日常所需的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设备与</w:t>
            </w:r>
            <w:r>
              <w:rPr>
                <w:rFonts w:ascii="Times New Roman" w:hAnsi="Times New Roman" w:cs="Times New Roman"/>
                <w:bCs/>
                <w:szCs w:val="21"/>
              </w:rPr>
              <w:t>材料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1.1.1</w:t>
            </w:r>
            <w:r>
              <w:rPr>
                <w:rFonts w:hint="eastAsia" w:ascii="Times New Roman" w:hAnsi="Times New Roman" w:cs="Times New Roman"/>
                <w:szCs w:val="21"/>
              </w:rPr>
              <w:t>一日生活区域布置的基本要求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1.1.2维护保养设备与材料</w:t>
            </w:r>
            <w:r>
              <w:rPr>
                <w:rFonts w:hint="eastAsia" w:ascii="Times New Roman" w:hAnsi="Times New Roman" w:cs="Times New Roman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要求与规范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1.2物品管理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1.2.1能贴好设备、</w:t>
            </w:r>
            <w:r>
              <w:rPr>
                <w:rFonts w:hint="eastAsia" w:ascii="Times New Roman" w:hAnsi="Times New Roman" w:cs="Times New Roman"/>
                <w:szCs w:val="21"/>
              </w:rPr>
              <w:t>用品</w:t>
            </w:r>
            <w:r>
              <w:rPr>
                <w:rFonts w:ascii="Times New Roman" w:hAnsi="Times New Roman" w:cs="Times New Roman"/>
                <w:szCs w:val="21"/>
              </w:rPr>
              <w:t>标签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1.2.2能标</w:t>
            </w:r>
            <w:r>
              <w:rPr>
                <w:rFonts w:hint="eastAsia" w:ascii="Times New Roman" w:hAnsi="Times New Roman" w:cs="Times New Roman"/>
                <w:szCs w:val="21"/>
              </w:rPr>
              <w:t>记</w:t>
            </w:r>
            <w:r>
              <w:rPr>
                <w:rFonts w:ascii="Times New Roman" w:hAnsi="Times New Roman" w:cs="Times New Roman"/>
                <w:szCs w:val="21"/>
              </w:rPr>
              <w:t>特殊用品的使用方法及注意事项</w:t>
            </w:r>
          </w:p>
        </w:tc>
        <w:tc>
          <w:tcPr>
            <w:tcW w:w="2977" w:type="dxa"/>
          </w:tcPr>
          <w:p>
            <w:r>
              <w:rPr>
                <w:rFonts w:ascii="Times New Roman" w:hAnsi="Times New Roman" w:cs="Times New Roman"/>
                <w:szCs w:val="21"/>
              </w:rPr>
              <w:t>1.2.1物品标注规范及注意事项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特殊用品的使用方法和标记要点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1.3清洁消毒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1.3.1能按程序做好预防性消毒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.3.2</w:t>
            </w:r>
            <w:r>
              <w:rPr>
                <w:rFonts w:hint="eastAsia" w:ascii="Times New Roman" w:hAnsi="Times New Roman" w:cs="Times New Roman"/>
                <w:szCs w:val="21"/>
              </w:rPr>
              <w:t>能正确处理婴幼儿的呕吐物和排泄物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1.3.1预防性消毒相关知识1.3.2</w:t>
            </w:r>
            <w:r>
              <w:rPr>
                <w:rFonts w:hint="eastAsia" w:ascii="Times New Roman" w:hAnsi="Times New Roman" w:cs="Times New Roman"/>
                <w:szCs w:val="21"/>
              </w:rPr>
              <w:t>婴幼儿呕吐物和排泄物的处理方法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2.生活照料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2.1营养与喂养</w:t>
            </w:r>
          </w:p>
        </w:tc>
        <w:tc>
          <w:tcPr>
            <w:tcW w:w="3260" w:type="dxa"/>
          </w:tcPr>
          <w:p>
            <w:r>
              <w:rPr>
                <w:rFonts w:ascii="Times New Roman" w:hAnsi="Times New Roman" w:cs="Times New Roman"/>
                <w:szCs w:val="21"/>
              </w:rPr>
              <w:t>2.1.1能引导</w:t>
            </w:r>
            <w:r>
              <w:rPr>
                <w:rFonts w:hint="eastAsia" w:ascii="Times New Roman" w:hAnsi="Times New Roman" w:cs="Times New Roman"/>
                <w:szCs w:val="21"/>
              </w:rPr>
              <w:t>婴</w:t>
            </w:r>
            <w:r>
              <w:rPr>
                <w:rFonts w:ascii="Times New Roman" w:hAnsi="Times New Roman" w:cs="Times New Roman"/>
                <w:szCs w:val="21"/>
              </w:rPr>
              <w:t>幼儿</w:t>
            </w:r>
            <w:r>
              <w:rPr>
                <w:rFonts w:hint="eastAsia" w:ascii="Times New Roman" w:hAnsi="Times New Roman" w:cs="Times New Roman"/>
                <w:szCs w:val="21"/>
              </w:rPr>
              <w:t>尝试</w:t>
            </w:r>
            <w:r>
              <w:rPr>
                <w:rFonts w:ascii="Times New Roman" w:hAnsi="Times New Roman" w:cs="Times New Roman"/>
                <w:szCs w:val="21"/>
              </w:rPr>
              <w:t>和</w:t>
            </w:r>
            <w:r>
              <w:rPr>
                <w:rFonts w:hint="eastAsia" w:ascii="Times New Roman" w:hAnsi="Times New Roman" w:cs="Times New Roman"/>
                <w:szCs w:val="21"/>
              </w:rPr>
              <w:t>接受多种</w:t>
            </w:r>
            <w:r>
              <w:rPr>
                <w:rFonts w:ascii="Times New Roman" w:hAnsi="Times New Roman" w:cs="Times New Roman"/>
                <w:szCs w:val="21"/>
              </w:rPr>
              <w:t>食物</w:t>
            </w:r>
          </w:p>
          <w:p>
            <w:r>
              <w:rPr>
                <w:rFonts w:ascii="Times New Roman" w:hAnsi="Times New Roman" w:cs="Times New Roman"/>
                <w:szCs w:val="21"/>
              </w:rPr>
              <w:t>2.1.2能鼓励幼儿参与协助分餐、摆放餐具等活动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2.1.3能</w:t>
            </w:r>
            <w:r>
              <w:rPr>
                <w:rFonts w:hint="eastAsia" w:ascii="Times New Roman" w:hAnsi="Times New Roman" w:cs="Times New Roman"/>
                <w:szCs w:val="21"/>
              </w:rPr>
              <w:t>引导幼儿独立自主进餐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2.1.4能</w:t>
            </w:r>
            <w:r>
              <w:rPr>
                <w:rFonts w:hint="eastAsia" w:ascii="Times New Roman" w:hAnsi="Times New Roman" w:cs="Times New Roman"/>
                <w:szCs w:val="21"/>
              </w:rPr>
              <w:t>辅助婴</w:t>
            </w:r>
            <w:r>
              <w:rPr>
                <w:rFonts w:ascii="Times New Roman" w:hAnsi="Times New Roman" w:cs="Times New Roman"/>
                <w:szCs w:val="21"/>
              </w:rPr>
              <w:t>幼儿使用水杯喝水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辅食添加相关知识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</w:t>
            </w:r>
            <w:r>
              <w:rPr>
                <w:rFonts w:hint="eastAsia" w:ascii="Times New Roman" w:hAnsi="Times New Roman" w:cs="Times New Roman"/>
                <w:szCs w:val="21"/>
              </w:rPr>
              <w:t>2回应性喂养的注意事项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2.1.3幼儿独立进餐的注意事项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.1.4</w:t>
            </w:r>
            <w:r>
              <w:rPr>
                <w:rFonts w:ascii="Times New Roman" w:hAnsi="Times New Roman" w:cs="Times New Roman"/>
                <w:szCs w:val="21"/>
              </w:rPr>
              <w:t>幼儿饮水常见问题及解决方法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2.2睡眠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照料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.1</w:t>
            </w:r>
            <w:r>
              <w:rPr>
                <w:rFonts w:hint="eastAsia" w:ascii="Times New Roman" w:hAnsi="Times New Roman" w:cs="Times New Roman"/>
                <w:szCs w:val="21"/>
              </w:rPr>
              <w:t>能引导幼儿进行力所能及的</w:t>
            </w:r>
            <w:r>
              <w:rPr>
                <w:rFonts w:ascii="Times New Roman" w:hAnsi="Times New Roman" w:cs="Times New Roman"/>
                <w:szCs w:val="21"/>
              </w:rPr>
              <w:t>晾被、叠被、整理铺床</w:t>
            </w:r>
            <w:r>
              <w:rPr>
                <w:rFonts w:hint="eastAsia" w:ascii="Times New Roman" w:hAnsi="Times New Roman" w:cs="Times New Roman"/>
                <w:szCs w:val="21"/>
              </w:rPr>
              <w:t>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szCs w:val="21"/>
              </w:rPr>
              <w:t>能引导幼儿独立就寝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幼儿独立就寝的培养方法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幼儿独立就寝的注意事项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生活与卫生管理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trike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.3.1能</w:t>
            </w:r>
            <w:r>
              <w:rPr>
                <w:rFonts w:hint="eastAsia" w:ascii="Times New Roman" w:hAnsi="Times New Roman" w:cs="Times New Roman"/>
                <w:szCs w:val="21"/>
              </w:rPr>
              <w:t>引导</w:t>
            </w:r>
            <w:r>
              <w:rPr>
                <w:rFonts w:ascii="Times New Roman" w:hAnsi="Times New Roman" w:cs="Times New Roman"/>
                <w:szCs w:val="21"/>
              </w:rPr>
              <w:t>幼儿正确</w:t>
            </w:r>
            <w:r>
              <w:rPr>
                <w:rFonts w:hint="eastAsia" w:ascii="Times New Roman" w:hAnsi="Times New Roman" w:cs="Times New Roman"/>
                <w:szCs w:val="21"/>
              </w:rPr>
              <w:t>盥洗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2.3.2</w:t>
            </w:r>
            <w:r>
              <w:rPr>
                <w:rFonts w:hint="eastAsia" w:ascii="Times New Roman" w:hAnsi="Times New Roman" w:cs="Times New Roman"/>
                <w:szCs w:val="21"/>
              </w:rPr>
              <w:t>能引导幼儿进行力所能及的整理和</w:t>
            </w:r>
            <w:r>
              <w:rPr>
                <w:rFonts w:ascii="Times New Roman" w:hAnsi="Times New Roman" w:cs="Times New Roman"/>
                <w:szCs w:val="21"/>
              </w:rPr>
              <w:t>穿脱衣服、鞋</w:t>
            </w:r>
            <w:r>
              <w:rPr>
                <w:rFonts w:hint="eastAsia" w:ascii="Times New Roman" w:hAnsi="Times New Roman" w:cs="Times New Roman"/>
                <w:szCs w:val="21"/>
              </w:rPr>
              <w:t>袜等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2.3.3能鼓励幼儿及时表达大小便需求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bookmarkStart w:id="2" w:name="_Hlk67125658"/>
            <w:r>
              <w:rPr>
                <w:rFonts w:hint="eastAsia" w:ascii="Times New Roman" w:hAnsi="Times New Roman" w:cs="Times New Roman"/>
                <w:szCs w:val="21"/>
              </w:rPr>
              <w:t>2.3.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能在日常照料中与婴幼儿进行适宜的互动</w:t>
            </w:r>
            <w:bookmarkEnd w:id="2"/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</w:t>
            </w:r>
            <w:r>
              <w:rPr>
                <w:rFonts w:hint="eastAsia" w:ascii="Times New Roman" w:hAnsi="Times New Roman" w:cs="Times New Roman"/>
                <w:szCs w:val="21"/>
              </w:rPr>
              <w:t>幼儿盥洗习惯的培养方法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2.3.2幼儿穿脱衣服、鞋袜等技能的培养方法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回应性照料相关知识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健康管理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3.1健康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管理</w:t>
            </w:r>
          </w:p>
        </w:tc>
        <w:tc>
          <w:tcPr>
            <w:tcW w:w="3260" w:type="dxa"/>
          </w:tcPr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3.1.1</w:t>
            </w:r>
            <w:r>
              <w:rPr>
                <w:rFonts w:hint="eastAsia" w:ascii="Times New Roman" w:hAnsi="Times New Roman"/>
                <w:szCs w:val="21"/>
              </w:rPr>
              <w:t>能对婴幼儿常见病进行早期识别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3.1.2</w:t>
            </w:r>
            <w:r>
              <w:rPr>
                <w:rFonts w:hint="eastAsia" w:ascii="Times New Roman" w:hAnsi="Times New Roman"/>
                <w:szCs w:val="21"/>
              </w:rPr>
              <w:t>能识别疑似传染病例，并及时报告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3.1.3能发现婴幼儿</w:t>
            </w:r>
            <w:r>
              <w:rPr>
                <w:rFonts w:hint="eastAsia" w:ascii="Times New Roman" w:hAnsi="Times New Roman"/>
                <w:szCs w:val="21"/>
              </w:rPr>
              <w:t>的健康状况和</w:t>
            </w:r>
            <w:r>
              <w:rPr>
                <w:rFonts w:ascii="Times New Roman" w:hAnsi="Times New Roman"/>
                <w:szCs w:val="21"/>
              </w:rPr>
              <w:t>行为</w:t>
            </w:r>
            <w:r>
              <w:rPr>
                <w:rFonts w:hint="eastAsia" w:ascii="Times New Roman" w:hAnsi="Times New Roman"/>
                <w:szCs w:val="21"/>
              </w:rPr>
              <w:t>异常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3.1.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能观察预防接种后婴幼儿的不良反应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</w:t>
            </w:r>
            <w:r>
              <w:rPr>
                <w:rFonts w:hint="eastAsia" w:ascii="Times New Roman" w:hAnsi="Times New Roman" w:cs="Times New Roman"/>
                <w:szCs w:val="21"/>
              </w:rPr>
              <w:t>婴幼儿常见病和传染病的早期识别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szCs w:val="21"/>
              </w:rPr>
              <w:t>传染病例报告流程及注意事项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.1.3婴幼儿</w:t>
            </w:r>
            <w:r>
              <w:rPr>
                <w:rFonts w:hint="eastAsia" w:ascii="Times New Roman" w:hAnsi="Times New Roman" w:cs="Times New Roman"/>
                <w:szCs w:val="21"/>
              </w:rPr>
              <w:t>健康指标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.1.4</w:t>
            </w:r>
            <w:r>
              <w:rPr>
                <w:rFonts w:hint="eastAsia" w:ascii="Times New Roman" w:hAnsi="Times New Roman" w:cs="Times New Roman"/>
                <w:szCs w:val="21"/>
              </w:rPr>
              <w:t>婴幼儿行为异常的类型及表现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.1.5</w:t>
            </w:r>
            <w:r>
              <w:rPr>
                <w:rFonts w:hint="eastAsia" w:ascii="Times New Roman" w:hAnsi="Times New Roman" w:cs="Times New Roman"/>
                <w:szCs w:val="21"/>
              </w:rPr>
              <w:t>预防接种不良反应的表现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3.2伤害预防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3.2.1</w:t>
            </w:r>
            <w:r>
              <w:rPr>
                <w:rFonts w:hint="eastAsia" w:ascii="Times New Roman" w:hAnsi="Times New Roman" w:cs="Times New Roman"/>
                <w:szCs w:val="21"/>
              </w:rPr>
              <w:t>能预防烧烫伤、动物伤、窒息、溺水等意外伤害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3.2.2</w:t>
            </w:r>
            <w:r>
              <w:rPr>
                <w:rFonts w:hint="eastAsia" w:ascii="Times New Roman" w:hAnsi="Times New Roman" w:cs="Times New Roman"/>
                <w:szCs w:val="21"/>
              </w:rPr>
              <w:t>能对婴幼儿进行安全教育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</w:t>
            </w:r>
            <w:r>
              <w:rPr>
                <w:rFonts w:hint="eastAsia" w:ascii="Times New Roman" w:hAnsi="Times New Roman" w:cs="Times New Roman"/>
                <w:szCs w:val="21"/>
              </w:rPr>
              <w:t>意外伤害类型</w:t>
            </w:r>
            <w:r>
              <w:rPr>
                <w:rFonts w:ascii="Times New Roman" w:hAnsi="Times New Roman" w:cs="Times New Roman"/>
                <w:szCs w:val="21"/>
              </w:rPr>
              <w:t>与</w:t>
            </w:r>
            <w:r>
              <w:rPr>
                <w:rFonts w:hint="eastAsia" w:ascii="Times New Roman" w:hAnsi="Times New Roman" w:cs="Times New Roman"/>
                <w:szCs w:val="21"/>
              </w:rPr>
              <w:t>预防相关知识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.2安全教育相关知识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3.3应急处置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3.3.1</w:t>
            </w:r>
            <w:r>
              <w:rPr>
                <w:rFonts w:hint="eastAsia" w:ascii="Times New Roman" w:hAnsi="Times New Roman" w:cs="Times New Roman"/>
                <w:szCs w:val="21"/>
              </w:rPr>
              <w:t>能对婴幼儿烧烫伤、动物伤、窒息、溺水等意外伤害进行初步处理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3.3.2</w:t>
            </w:r>
            <w:r>
              <w:rPr>
                <w:rFonts w:hint="eastAsia" w:ascii="Times New Roman" w:hAnsi="Times New Roman" w:cs="Times New Roman"/>
                <w:szCs w:val="21"/>
              </w:rPr>
              <w:t>能在发生婴幼儿伤害时按规定进行记录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3.3.1婴幼儿</w:t>
            </w:r>
            <w:r>
              <w:rPr>
                <w:rFonts w:hint="eastAsia" w:ascii="Times New Roman" w:hAnsi="Times New Roman" w:cs="Times New Roman"/>
                <w:szCs w:val="21"/>
              </w:rPr>
              <w:t>意外</w:t>
            </w:r>
            <w:r>
              <w:rPr>
                <w:rFonts w:ascii="Times New Roman" w:hAnsi="Times New Roman" w:cs="Times New Roman"/>
                <w:szCs w:val="21"/>
              </w:rPr>
              <w:t>伤害急救知识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.2婴幼儿伤害及初步处理的记录方法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4.早期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学习支持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动作发展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4.1.1能为</w:t>
            </w:r>
            <w:r>
              <w:rPr>
                <w:rFonts w:hint="eastAsia" w:ascii="Times New Roman" w:hAnsi="Times New Roman" w:cs="Times New Roman"/>
                <w:szCs w:val="21"/>
              </w:rPr>
              <w:t>婴</w:t>
            </w:r>
            <w:r>
              <w:rPr>
                <w:rFonts w:ascii="Times New Roman" w:hAnsi="Times New Roman" w:cs="Times New Roman"/>
                <w:szCs w:val="21"/>
              </w:rPr>
              <w:t>幼儿提供</w:t>
            </w:r>
            <w:r>
              <w:rPr>
                <w:rFonts w:hint="eastAsia" w:ascii="Times New Roman" w:hAnsi="Times New Roman" w:cs="Times New Roman"/>
                <w:szCs w:val="21"/>
              </w:rPr>
              <w:t>机会促进大肌肉动作发展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4.1.2能为</w:t>
            </w:r>
            <w:r>
              <w:rPr>
                <w:rFonts w:hint="eastAsia" w:ascii="Times New Roman" w:hAnsi="Times New Roman" w:cs="Times New Roman"/>
                <w:szCs w:val="21"/>
              </w:rPr>
              <w:t>婴</w:t>
            </w:r>
            <w:r>
              <w:rPr>
                <w:rFonts w:ascii="Times New Roman" w:hAnsi="Times New Roman" w:cs="Times New Roman"/>
                <w:szCs w:val="21"/>
              </w:rPr>
              <w:t>幼儿提供</w:t>
            </w:r>
            <w:r>
              <w:rPr>
                <w:rFonts w:hint="eastAsia" w:ascii="Times New Roman" w:hAnsi="Times New Roman" w:cs="Times New Roman"/>
                <w:szCs w:val="21"/>
              </w:rPr>
              <w:t>机会促进精细动作发展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4.1.1婴幼儿动作发展规律</w:t>
            </w:r>
            <w:r>
              <w:rPr>
                <w:rFonts w:hint="eastAsia" w:ascii="Times New Roman" w:hAnsi="Times New Roman" w:cs="Times New Roman"/>
                <w:szCs w:val="21"/>
              </w:rPr>
              <w:t>及特点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4.1.2促进婴幼儿动作发展的</w:t>
            </w:r>
            <w:r>
              <w:rPr>
                <w:rFonts w:hint="eastAsia" w:ascii="Times New Roman" w:hAnsi="Times New Roman" w:cs="Times New Roman"/>
                <w:szCs w:val="21"/>
              </w:rPr>
              <w:t>游戏</w:t>
            </w: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语言发展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能创设回应性的语言交流环境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通过童谣、儿歌、故事、绘本等为婴幼儿提供丰富的语言经验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语言环境创设知识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4.2.2促进婴幼儿</w:t>
            </w:r>
            <w:r>
              <w:rPr>
                <w:rFonts w:hint="eastAsia" w:ascii="Times New Roman" w:hAnsi="Times New Roman" w:cs="Times New Roman"/>
                <w:szCs w:val="21"/>
              </w:rPr>
              <w:t>语言</w:t>
            </w:r>
            <w:r>
              <w:rPr>
                <w:rFonts w:ascii="Times New Roman" w:hAnsi="Times New Roman" w:cs="Times New Roman"/>
                <w:szCs w:val="21"/>
              </w:rPr>
              <w:t>发展的</w:t>
            </w:r>
            <w:r>
              <w:rPr>
                <w:rFonts w:hint="eastAsia" w:ascii="Times New Roman" w:hAnsi="Times New Roman" w:cs="Times New Roman"/>
                <w:szCs w:val="21"/>
              </w:rPr>
              <w:t>游戏</w:t>
            </w: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认知发展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4.3.1能</w:t>
            </w:r>
            <w:r>
              <w:rPr>
                <w:rFonts w:hint="eastAsia" w:ascii="Times New Roman" w:hAnsi="Times New Roman" w:cs="Times New Roman"/>
                <w:szCs w:val="21"/>
              </w:rPr>
              <w:t>给婴</w:t>
            </w:r>
            <w:r>
              <w:rPr>
                <w:rFonts w:ascii="Times New Roman" w:hAnsi="Times New Roman" w:cs="Times New Roman"/>
                <w:szCs w:val="21"/>
              </w:rPr>
              <w:t>幼儿运用各种感官探索周围环境</w:t>
            </w:r>
            <w:r>
              <w:rPr>
                <w:rFonts w:hint="eastAsia" w:ascii="Times New Roman" w:hAnsi="Times New Roman" w:cs="Times New Roman"/>
                <w:szCs w:val="21"/>
              </w:rPr>
              <w:t>的机会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4.3.2能鼓励</w:t>
            </w:r>
            <w:r>
              <w:rPr>
                <w:rFonts w:hint="eastAsia" w:ascii="Times New Roman" w:hAnsi="Times New Roman" w:cs="Times New Roman"/>
                <w:szCs w:val="21"/>
              </w:rPr>
              <w:t>和支持婴</w:t>
            </w:r>
            <w:r>
              <w:rPr>
                <w:rFonts w:ascii="Times New Roman" w:hAnsi="Times New Roman" w:cs="Times New Roman"/>
                <w:szCs w:val="21"/>
              </w:rPr>
              <w:t>幼儿</w:t>
            </w:r>
            <w:r>
              <w:rPr>
                <w:rFonts w:hint="eastAsia" w:ascii="Times New Roman" w:hAnsi="Times New Roman" w:cs="Times New Roman"/>
                <w:szCs w:val="21"/>
              </w:rPr>
              <w:t>的主动探索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4.3.1婴幼儿</w:t>
            </w:r>
            <w:r>
              <w:rPr>
                <w:rFonts w:hint="eastAsia" w:ascii="Times New Roman" w:hAnsi="Times New Roman" w:cs="Times New Roman"/>
                <w:szCs w:val="21"/>
              </w:rPr>
              <w:t>感官与认知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4.3.2</w:t>
            </w:r>
            <w:r>
              <w:rPr>
                <w:rFonts w:hint="eastAsia" w:ascii="Times New Roman" w:hAnsi="Times New Roman" w:cs="Times New Roman"/>
                <w:szCs w:val="21"/>
              </w:rPr>
              <w:t>主动探索的重要性和支持方法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4.4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4.4.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能给婴幼儿自由表达情绪的机会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4.4.2</w:t>
            </w:r>
            <w:r>
              <w:rPr>
                <w:rFonts w:hint="eastAsia" w:ascii="Times New Roman" w:hAnsi="Times New Roman" w:cs="Times New Roman"/>
                <w:szCs w:val="21"/>
              </w:rPr>
              <w:t>能辨识、理解和接纳婴幼儿的基本情绪，并给予及时回应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4.4.3能</w:t>
            </w:r>
            <w:r>
              <w:rPr>
                <w:rFonts w:hint="eastAsia" w:ascii="Times New Roman" w:hAnsi="Times New Roman" w:cs="Times New Roman"/>
                <w:szCs w:val="21"/>
              </w:rPr>
              <w:t>简单引导和调节幼儿的情绪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4.4.1婴幼儿</w:t>
            </w:r>
            <w:r>
              <w:rPr>
                <w:rFonts w:hint="eastAsia" w:ascii="Times New Roman" w:hAnsi="Times New Roman" w:cs="Times New Roman"/>
                <w:szCs w:val="21"/>
              </w:rPr>
              <w:t>情绪发展规律及特点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</w:t>
            </w:r>
            <w:r>
              <w:rPr>
                <w:rFonts w:hint="eastAsia" w:ascii="Times New Roman" w:hAnsi="Times New Roman" w:cs="Times New Roman"/>
                <w:szCs w:val="21"/>
              </w:rPr>
              <w:t>2辨识</w:t>
            </w:r>
            <w:r>
              <w:rPr>
                <w:rFonts w:ascii="Times New Roman" w:hAnsi="Times New Roman" w:cs="Times New Roman"/>
                <w:szCs w:val="21"/>
              </w:rPr>
              <w:t>婴幼儿</w:t>
            </w:r>
            <w:r>
              <w:rPr>
                <w:rFonts w:hint="eastAsia" w:ascii="Times New Roman" w:hAnsi="Times New Roman" w:cs="Times New Roman"/>
                <w:szCs w:val="21"/>
              </w:rPr>
              <w:t>情绪</w:t>
            </w:r>
            <w:r>
              <w:rPr>
                <w:rFonts w:ascii="Times New Roman" w:hAnsi="Times New Roman" w:cs="Times New Roman"/>
                <w:szCs w:val="21"/>
              </w:rPr>
              <w:t>的方法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</w:t>
            </w:r>
            <w:r>
              <w:rPr>
                <w:rFonts w:hint="eastAsia" w:ascii="Times New Roman" w:hAnsi="Times New Roman" w:cs="Times New Roman"/>
                <w:szCs w:val="21"/>
              </w:rPr>
              <w:t>3婴幼儿自我意识相关知识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.4.4</w:t>
            </w:r>
            <w:r>
              <w:rPr>
                <w:rFonts w:hint="eastAsia" w:ascii="Times New Roman" w:hAnsi="Times New Roman" w:cs="Times New Roman"/>
                <w:szCs w:val="21"/>
              </w:rPr>
              <w:t>婴幼儿情绪的引导与调节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合作共育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沟通交流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>.1.1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能分析婴幼儿档案，与同事交流婴幼儿的各项表现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5.</w:t>
            </w: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.2能鼓励家长提供婴幼儿在家里的基本情况和重要事件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</w:t>
            </w:r>
            <w:r>
              <w:rPr>
                <w:rFonts w:hint="eastAsia" w:ascii="Times New Roman" w:hAnsi="Times New Roman" w:cs="Times New Roman"/>
                <w:szCs w:val="21"/>
              </w:rPr>
              <w:t>婴幼儿档案的分析与解读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5.1.2</w:t>
            </w:r>
            <w:r>
              <w:rPr>
                <w:rFonts w:hint="eastAsia" w:ascii="Times New Roman" w:hAnsi="Times New Roman" w:cs="Times New Roman"/>
                <w:szCs w:val="21"/>
              </w:rPr>
              <w:t>与家长沟通交流的技巧与注意事项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育儿指导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能根据观察记录，向家长介绍婴幼儿每日情况和重要事件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5.2.2能组织家园共育活动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</w:t>
            </w:r>
            <w:r>
              <w:rPr>
                <w:rFonts w:hint="eastAsia" w:ascii="Times New Roman" w:hAnsi="Times New Roman" w:cs="Times New Roman"/>
                <w:szCs w:val="21"/>
              </w:rPr>
              <w:t>家庭育儿指导的内容与形式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5.2.2家园共育活动相关知识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>
      <w:r>
        <w:br w:type="page"/>
      </w: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3.3  三级/高级工</w:t>
      </w:r>
    </w:p>
    <w:tbl>
      <w:tblPr>
        <w:tblStyle w:val="10"/>
        <w:tblW w:w="867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14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职业功能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工作内容</w:t>
            </w:r>
          </w:p>
        </w:tc>
        <w:tc>
          <w:tcPr>
            <w:tcW w:w="31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技能要求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1.环境创设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1.1区域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设置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1.1.1能</w:t>
            </w:r>
            <w:r>
              <w:rPr>
                <w:rFonts w:hint="eastAsia" w:ascii="Times New Roman" w:hAnsi="Times New Roman" w:cs="Times New Roman"/>
                <w:szCs w:val="21"/>
              </w:rPr>
              <w:t>设置</w:t>
            </w:r>
            <w:r>
              <w:rPr>
                <w:rFonts w:ascii="Times New Roman" w:hAnsi="Times New Roman" w:cs="Times New Roman"/>
                <w:szCs w:val="21"/>
              </w:rPr>
              <w:t>支持婴幼儿发展的物质环境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设置</w:t>
            </w:r>
            <w:r>
              <w:rPr>
                <w:rFonts w:ascii="Times New Roman" w:hAnsi="Times New Roman" w:cs="Times New Roman"/>
                <w:szCs w:val="21"/>
              </w:rPr>
              <w:t>与活动内容一致的空间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设置</w:t>
            </w:r>
            <w:r>
              <w:rPr>
                <w:rFonts w:ascii="Times New Roman" w:hAnsi="Times New Roman" w:cs="Times New Roman"/>
                <w:szCs w:val="21"/>
              </w:rPr>
              <w:t>安全活动路线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1.1.1</w:t>
            </w:r>
            <w:r>
              <w:rPr>
                <w:rFonts w:hint="eastAsia" w:ascii="Times New Roman" w:hAnsi="Times New Roman" w:cs="Times New Roman"/>
                <w:szCs w:val="21"/>
              </w:rPr>
              <w:t>早期发展支持的物质环境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1.1.2活动目标与内容的关系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1.1.3安全活动路线的基本要求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配</w:t>
            </w:r>
            <w:r>
              <w:rPr>
                <w:rFonts w:ascii="Times New Roman" w:hAnsi="Times New Roman" w:cs="Times New Roman"/>
                <w:bCs/>
                <w:szCs w:val="21"/>
              </w:rPr>
              <w:t>备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.2.1</w:t>
            </w:r>
            <w:r>
              <w:rPr>
                <w:rFonts w:ascii="Times New Roman" w:hAnsi="Times New Roman" w:cs="Times New Roman"/>
                <w:bCs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配备一日生活</w:t>
            </w:r>
            <w:r>
              <w:rPr>
                <w:rFonts w:ascii="Times New Roman" w:hAnsi="Times New Roman" w:cs="Times New Roman"/>
                <w:bCs/>
                <w:szCs w:val="21"/>
              </w:rPr>
              <w:t>所需的设施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设备、用品、</w:t>
            </w:r>
            <w:r>
              <w:rPr>
                <w:rFonts w:ascii="Times New Roman" w:hAnsi="Times New Roman" w:cs="Times New Roman"/>
                <w:bCs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等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.2.2能指导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使用</w:t>
            </w:r>
            <w:r>
              <w:rPr>
                <w:rFonts w:ascii="Times New Roman" w:hAnsi="Times New Roman" w:cs="Times New Roman"/>
                <w:bCs/>
                <w:szCs w:val="21"/>
              </w:rPr>
              <w:t>设施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设备、用品、</w:t>
            </w:r>
            <w:r>
              <w:rPr>
                <w:rFonts w:ascii="Times New Roman" w:hAnsi="Times New Roman" w:cs="Times New Roman"/>
                <w:bCs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等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1.2.1</w:t>
            </w:r>
            <w:r>
              <w:rPr>
                <w:rFonts w:hint="eastAsia" w:ascii="Times New Roman" w:hAnsi="Times New Roman" w:cs="Times New Roman"/>
                <w:szCs w:val="21"/>
              </w:rPr>
              <w:t>设施设备、用品、</w:t>
            </w:r>
            <w:r>
              <w:rPr>
                <w:rFonts w:ascii="Times New Roman" w:hAnsi="Times New Roman" w:cs="Times New Roman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Cs w:val="21"/>
              </w:rPr>
              <w:t>配备</w:t>
            </w:r>
            <w:r>
              <w:rPr>
                <w:rFonts w:ascii="Times New Roman" w:hAnsi="Times New Roman" w:cs="Times New Roman"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szCs w:val="21"/>
              </w:rPr>
              <w:t>基本要求与规范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1.2.2</w:t>
            </w:r>
            <w:r>
              <w:rPr>
                <w:rFonts w:hint="eastAsia" w:ascii="Times New Roman" w:hAnsi="Times New Roman" w:cs="Times New Roman"/>
                <w:szCs w:val="21"/>
              </w:rPr>
              <w:t>设施设备、用品、</w:t>
            </w:r>
            <w:r>
              <w:rPr>
                <w:rFonts w:ascii="Times New Roman" w:hAnsi="Times New Roman" w:cs="Times New Roman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Cs w:val="21"/>
              </w:rPr>
              <w:t>使用</w:t>
            </w:r>
            <w:r>
              <w:rPr>
                <w:rFonts w:ascii="Times New Roman" w:hAnsi="Times New Roman" w:cs="Times New Roman"/>
                <w:szCs w:val="21"/>
              </w:rPr>
              <w:t>的</w:t>
            </w:r>
            <w:r>
              <w:rPr>
                <w:rFonts w:hint="eastAsia" w:ascii="Times New Roman" w:hAnsi="Times New Roman" w:cs="Times New Roman"/>
                <w:szCs w:val="21"/>
              </w:rPr>
              <w:t>基本要求与规范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1.3物品管理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1.3.1能制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定</w:t>
            </w:r>
            <w:r>
              <w:rPr>
                <w:rFonts w:ascii="Times New Roman" w:hAnsi="Times New Roman" w:cs="Times New Roman"/>
                <w:bCs/>
                <w:szCs w:val="21"/>
              </w:rPr>
              <w:t>物品管理制度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1.3.2能按照物品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管理流程进行管理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1.3.1物品管理制度</w:t>
            </w:r>
            <w:r>
              <w:rPr>
                <w:rFonts w:hint="eastAsia" w:ascii="Times New Roman" w:hAnsi="Times New Roman" w:cs="Times New Roman"/>
                <w:szCs w:val="21"/>
              </w:rPr>
              <w:t>建设相关知识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1.3.2</w:t>
            </w:r>
            <w:r>
              <w:rPr>
                <w:rFonts w:hint="eastAsia" w:ascii="Times New Roman" w:hAnsi="Times New Roman" w:cs="Times New Roman"/>
                <w:szCs w:val="21"/>
              </w:rPr>
              <w:t>物品管理</w:t>
            </w:r>
            <w:r>
              <w:rPr>
                <w:rFonts w:ascii="Times New Roman" w:hAnsi="Times New Roman" w:cs="Times New Roman"/>
                <w:szCs w:val="21"/>
              </w:rPr>
              <w:t>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1.4清洁消毒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1.4.1能制定机构清洁消毒制度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1.4.2能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督促、指导</w:t>
            </w:r>
            <w:r>
              <w:rPr>
                <w:rFonts w:ascii="Times New Roman" w:hAnsi="Times New Roman" w:cs="Times New Roman"/>
                <w:szCs w:val="21"/>
              </w:rPr>
              <w:t>清洁消毒制度</w:t>
            </w:r>
            <w:r>
              <w:rPr>
                <w:rFonts w:hint="eastAsia" w:ascii="Times New Roman" w:hAnsi="Times New Roman" w:cs="Times New Roman"/>
                <w:szCs w:val="21"/>
              </w:rPr>
              <w:t>的落实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1.4.1清洁消毒制度</w:t>
            </w:r>
            <w:r>
              <w:rPr>
                <w:rFonts w:hint="eastAsia" w:ascii="Times New Roman" w:hAnsi="Times New Roman" w:cs="Times New Roman"/>
                <w:szCs w:val="21"/>
              </w:rPr>
              <w:t>建设相关知识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1.4.2清洁消毒</w:t>
            </w:r>
            <w:r>
              <w:rPr>
                <w:rFonts w:hint="eastAsia" w:ascii="Times New Roman" w:hAnsi="Times New Roman" w:cs="Times New Roman"/>
                <w:szCs w:val="21"/>
              </w:rPr>
              <w:t>制度落实相关知识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2.生活照料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2.1营养与喂养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2.1.1能</w:t>
            </w:r>
            <w:r>
              <w:rPr>
                <w:rFonts w:hint="eastAsia" w:ascii="Times New Roman" w:hAnsi="Times New Roman" w:cs="Times New Roman"/>
                <w:szCs w:val="21"/>
              </w:rPr>
              <w:t>在进食前后，</w:t>
            </w:r>
            <w:r>
              <w:rPr>
                <w:rFonts w:ascii="Times New Roman" w:hAnsi="Times New Roman" w:cs="Times New Roman"/>
                <w:szCs w:val="21"/>
              </w:rPr>
              <w:t>密切观察</w:t>
            </w:r>
            <w:r>
              <w:rPr>
                <w:rFonts w:hint="eastAsia" w:ascii="Times New Roman" w:hAnsi="Times New Roman" w:cs="Times New Roman"/>
                <w:szCs w:val="21"/>
              </w:rPr>
              <w:t>婴幼儿</w:t>
            </w:r>
            <w:r>
              <w:rPr>
                <w:rFonts w:ascii="Times New Roman" w:hAnsi="Times New Roman" w:cs="Times New Roman"/>
                <w:szCs w:val="21"/>
              </w:rPr>
              <w:t>是否有不良反应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szCs w:val="21"/>
              </w:rPr>
              <w:t>能识别并应对婴幼儿进食中遇到的问题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</w:t>
            </w:r>
            <w:r>
              <w:rPr>
                <w:rFonts w:hint="eastAsia" w:ascii="Times New Roman" w:hAnsi="Times New Roman" w:cs="Times New Roman"/>
                <w:szCs w:val="21"/>
              </w:rPr>
              <w:t>婴幼儿进食</w:t>
            </w:r>
            <w:r>
              <w:rPr>
                <w:rFonts w:ascii="Times New Roman" w:hAnsi="Times New Roman" w:cs="Times New Roman"/>
                <w:szCs w:val="21"/>
              </w:rPr>
              <w:t>不良反应的</w:t>
            </w:r>
            <w:r>
              <w:rPr>
                <w:rFonts w:hint="eastAsia" w:ascii="Times New Roman" w:hAnsi="Times New Roman" w:cs="Times New Roman"/>
                <w:szCs w:val="21"/>
              </w:rPr>
              <w:t>知识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2.1.2</w:t>
            </w:r>
            <w:r>
              <w:rPr>
                <w:rFonts w:hint="eastAsia" w:ascii="Times New Roman" w:hAnsi="Times New Roman" w:cs="Times New Roman"/>
                <w:szCs w:val="21"/>
              </w:rPr>
              <w:t>婴幼儿常见的进食问题与应对方法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2.2睡眠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照料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2.2.</w:t>
            </w:r>
            <w:r>
              <w:rPr>
                <w:rFonts w:ascii="Times New Roman" w:hAnsi="Times New Roman" w:cs="Times New Roman"/>
                <w:szCs w:val="21"/>
              </w:rPr>
              <w:t>1能观察、记录婴幼儿睡眠</w:t>
            </w:r>
            <w:r>
              <w:rPr>
                <w:rFonts w:hint="eastAsia"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>况，引导婴幼儿规律作息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.2.2能</w:t>
            </w:r>
            <w:r>
              <w:rPr>
                <w:rFonts w:hint="eastAsia" w:ascii="Times New Roman" w:hAnsi="Times New Roman" w:cs="Times New Roman"/>
                <w:szCs w:val="21"/>
              </w:rPr>
              <w:t>识别并应对婴幼儿的睡眠问题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</w:t>
            </w:r>
            <w:r>
              <w:rPr>
                <w:rFonts w:hint="eastAsia" w:ascii="Times New Roman" w:hAnsi="Times New Roman" w:cs="Times New Roman"/>
                <w:szCs w:val="21"/>
              </w:rPr>
              <w:t>婴幼儿</w:t>
            </w:r>
            <w:r>
              <w:rPr>
                <w:rFonts w:ascii="Times New Roman" w:hAnsi="Times New Roman" w:cs="Times New Roman"/>
                <w:szCs w:val="21"/>
              </w:rPr>
              <w:t>睡眠观察的记录内容</w:t>
            </w:r>
            <w:r>
              <w:rPr>
                <w:rFonts w:hint="eastAsia" w:ascii="Times New Roman" w:hAnsi="Times New Roman" w:cs="Times New Roman"/>
                <w:szCs w:val="21"/>
              </w:rPr>
              <w:t>与方法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.2.</w:t>
            </w:r>
            <w:r>
              <w:rPr>
                <w:rFonts w:hint="eastAsia" w:ascii="Times New Roman" w:hAnsi="Times New Roman" w:cs="Times New Roman"/>
                <w:szCs w:val="21"/>
              </w:rPr>
              <w:t>2婴幼儿睡眠问题的识别与应对方法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生活与卫生管理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</w:t>
            </w:r>
            <w:r>
              <w:rPr>
                <w:rFonts w:hint="eastAsia" w:ascii="Times New Roman" w:hAnsi="Times New Roman" w:cs="Times New Roman"/>
                <w:szCs w:val="21"/>
              </w:rPr>
              <w:t>能应对婴幼儿盥洗如厕中的问题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2.3.2能发现婴幼儿大小便异常，并正确应对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</w:t>
            </w:r>
            <w:r>
              <w:rPr>
                <w:rFonts w:ascii="Times New Roman" w:hAnsi="Times New Roman" w:cs="Times New Roman"/>
                <w:szCs w:val="21"/>
              </w:rPr>
              <w:t>3能</w:t>
            </w:r>
            <w:r>
              <w:rPr>
                <w:rFonts w:hint="eastAsia" w:ascii="Times New Roman" w:hAnsi="Times New Roman" w:cs="Times New Roman"/>
                <w:szCs w:val="21"/>
              </w:rPr>
              <w:t>引导</w:t>
            </w:r>
            <w:r>
              <w:rPr>
                <w:rFonts w:ascii="Times New Roman" w:hAnsi="Times New Roman" w:cs="Times New Roman"/>
                <w:szCs w:val="21"/>
              </w:rPr>
              <w:t>幼儿</w:t>
            </w:r>
            <w:r>
              <w:rPr>
                <w:rFonts w:hint="eastAsia" w:ascii="Times New Roman" w:hAnsi="Times New Roman" w:cs="Times New Roman"/>
                <w:szCs w:val="21"/>
              </w:rPr>
              <w:t>自主</w:t>
            </w:r>
            <w:r>
              <w:rPr>
                <w:rFonts w:ascii="Times New Roman" w:hAnsi="Times New Roman" w:cs="Times New Roman"/>
                <w:szCs w:val="21"/>
              </w:rPr>
              <w:t>如厕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.3.4</w:t>
            </w:r>
            <w:r>
              <w:rPr>
                <w:rFonts w:hint="eastAsia" w:ascii="Times New Roman" w:hAnsi="Times New Roman" w:cs="Times New Roman"/>
                <w:szCs w:val="21"/>
              </w:rPr>
              <w:t>能与婴幼儿建立信任和稳定的情感联结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</w:t>
            </w:r>
            <w:r>
              <w:rPr>
                <w:rFonts w:hint="eastAsia" w:ascii="Times New Roman" w:hAnsi="Times New Roman" w:cs="Times New Roman"/>
                <w:szCs w:val="21"/>
              </w:rPr>
              <w:t>婴幼儿盥洗如厕中的常见问题及应对方法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2.3.2婴幼儿大小便异常的表现与应对方法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szCs w:val="21"/>
              </w:rPr>
              <w:t>自主如厕的培养方法与注意事项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.3.4</w:t>
            </w:r>
            <w:r>
              <w:rPr>
                <w:rFonts w:hint="eastAsia" w:ascii="Times New Roman" w:hAnsi="Times New Roman" w:cs="Times New Roman"/>
                <w:szCs w:val="21"/>
              </w:rPr>
              <w:t>安全依恋关系的建立与发展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健康管理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3.1健康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管理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能对婴幼儿常见病进行预防和初步护理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2能</w:t>
            </w:r>
            <w:r>
              <w:rPr>
                <w:rFonts w:hint="eastAsia" w:ascii="Times New Roman" w:hAnsi="Times New Roman" w:cs="Times New Roman"/>
                <w:szCs w:val="21"/>
              </w:rPr>
              <w:t>对健康状况和行为异常的婴幼儿进行重点观察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能提醒婴幼儿家长按时参加儿保体检及预防接种</w:t>
            </w:r>
          </w:p>
        </w:tc>
        <w:tc>
          <w:tcPr>
            <w:tcW w:w="3260" w:type="dxa"/>
          </w:tcPr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3.1.1</w:t>
            </w:r>
            <w:r>
              <w:rPr>
                <w:rFonts w:hint="eastAsia" w:ascii="Times New Roman" w:hAnsi="Times New Roman"/>
                <w:szCs w:val="21"/>
              </w:rPr>
              <w:t>婴幼儿常见病护理相关知识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3.1.2</w:t>
            </w:r>
            <w:r>
              <w:rPr>
                <w:rFonts w:hint="eastAsia" w:ascii="Times New Roman" w:hAnsi="Times New Roman" w:cs="Times New Roman"/>
                <w:szCs w:val="21"/>
              </w:rPr>
              <w:t>婴幼儿健康状况和行为异常的基础知识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婴幼儿定期体检及预防接种的基本知识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3.2伤害预防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预防触电、中毒、冻伤等伤害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3.2.2</w:t>
            </w:r>
            <w:r>
              <w:rPr>
                <w:rFonts w:hint="eastAsia" w:ascii="Times New Roman" w:hAnsi="Times New Roman" w:cs="Times New Roman"/>
                <w:szCs w:val="21"/>
              </w:rPr>
              <w:t>能参与制定伤害预防方案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</w:t>
            </w:r>
            <w:r>
              <w:rPr>
                <w:rFonts w:hint="eastAsia" w:ascii="Times New Roman" w:hAnsi="Times New Roman" w:cs="Times New Roman"/>
                <w:szCs w:val="21"/>
              </w:rPr>
              <w:t>触电、中毒、冻伤等伤害预防相关知识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2.2</w:t>
            </w:r>
            <w:r>
              <w:rPr>
                <w:rFonts w:hint="eastAsia" w:ascii="Times New Roman" w:hAnsi="Times New Roman" w:cs="Times New Roman"/>
                <w:szCs w:val="21"/>
              </w:rPr>
              <w:t>伤害预防方案的制定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3.3应急处置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3.3.1能对机构急救物资进行配置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3.3.2能</w:t>
            </w:r>
            <w:r>
              <w:rPr>
                <w:rFonts w:hint="eastAsia" w:ascii="Times New Roman" w:hAnsi="Times New Roman" w:cs="Times New Roman"/>
                <w:szCs w:val="21"/>
              </w:rPr>
              <w:t>参与</w:t>
            </w:r>
            <w:r>
              <w:rPr>
                <w:rFonts w:ascii="Times New Roman" w:hAnsi="Times New Roman" w:cs="Times New Roman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szCs w:val="21"/>
              </w:rPr>
              <w:t>定</w:t>
            </w:r>
            <w:r>
              <w:rPr>
                <w:rFonts w:ascii="Times New Roman" w:hAnsi="Times New Roman" w:cs="Times New Roman"/>
                <w:szCs w:val="21"/>
              </w:rPr>
              <w:t>突发事件的应急预案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对发生严重伤害、等待救援的婴幼儿予以适宜照料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3.3.1急救物资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相关</w:t>
            </w:r>
            <w:r>
              <w:rPr>
                <w:rFonts w:ascii="Times New Roman" w:hAnsi="Times New Roman" w:cs="Times New Roman"/>
                <w:bCs/>
                <w:szCs w:val="21"/>
              </w:rPr>
              <w:t>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3.3.2应急预案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的主要内容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szCs w:val="21"/>
              </w:rPr>
              <w:t>触电、中毒、冻伤等伤害的应急处置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4.早期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学习支持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动作发展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4.1.1能鼓励婴幼儿探索和积累运动经验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4.1.2能根据婴幼儿体质状况调节活动强度和时间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</w:t>
            </w:r>
            <w:r>
              <w:rPr>
                <w:rFonts w:hint="eastAsia" w:ascii="Times New Roman" w:hAnsi="Times New Roman" w:cs="Times New Roman"/>
                <w:szCs w:val="21"/>
              </w:rPr>
              <w:t>婴幼儿运动的影响因素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4.1.2</w:t>
            </w:r>
            <w:r>
              <w:rPr>
                <w:rFonts w:ascii="Times New Roman" w:hAnsi="Times New Roman" w:cs="Times New Roman"/>
                <w:szCs w:val="21"/>
              </w:rPr>
              <w:t xml:space="preserve"> 婴幼儿运动的</w:t>
            </w:r>
            <w:r>
              <w:rPr>
                <w:rFonts w:hint="eastAsia" w:ascii="Times New Roman" w:hAnsi="Times New Roman" w:cs="Times New Roman"/>
                <w:szCs w:val="21"/>
              </w:rPr>
              <w:t>注意</w:t>
            </w:r>
            <w:r>
              <w:rPr>
                <w:rFonts w:ascii="Times New Roman" w:hAnsi="Times New Roman" w:cs="Times New Roman"/>
                <w:szCs w:val="21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语言发展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能引导婴幼儿倾听、理解、模仿和运用语言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4.2.2</w:t>
            </w:r>
            <w:r>
              <w:rPr>
                <w:rFonts w:hint="eastAsia" w:ascii="Times New Roman" w:hAnsi="Times New Roman" w:cs="Times New Roman"/>
                <w:szCs w:val="21"/>
              </w:rPr>
              <w:t>能培养婴幼儿早期阅读兴趣和习惯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4.2.3</w:t>
            </w:r>
            <w:r>
              <w:rPr>
                <w:rFonts w:hint="eastAsia" w:ascii="Times New Roman" w:hAnsi="Times New Roman" w:cs="Times New Roman"/>
                <w:szCs w:val="21"/>
              </w:rPr>
              <w:t>能支持婴幼儿与同伴、成人的交流互动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4.2.1婴幼儿语言发展规律</w:t>
            </w:r>
            <w:r>
              <w:rPr>
                <w:rFonts w:hint="eastAsia" w:ascii="Times New Roman" w:hAnsi="Times New Roman" w:cs="Times New Roman"/>
                <w:szCs w:val="21"/>
              </w:rPr>
              <w:t>及特点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4.2.2</w:t>
            </w:r>
            <w:r>
              <w:rPr>
                <w:rFonts w:hint="eastAsia" w:ascii="Times New Roman" w:hAnsi="Times New Roman" w:cs="Times New Roman"/>
                <w:szCs w:val="21"/>
              </w:rPr>
              <w:t>早期阅读兴趣的培养策略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.2.3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婴幼儿交流的支持方法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认知发展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</w:t>
            </w:r>
            <w:r>
              <w:rPr>
                <w:rFonts w:hint="eastAsia" w:ascii="Times New Roman" w:hAnsi="Times New Roman" w:cs="Times New Roman"/>
                <w:szCs w:val="21"/>
              </w:rPr>
              <w:t>能鼓励婴幼儿感知各种事物的特征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.3.2</w:t>
            </w:r>
            <w:r>
              <w:rPr>
                <w:rFonts w:hint="eastAsia" w:ascii="Times New Roman" w:hAnsi="Times New Roman" w:cs="Times New Roman"/>
                <w:szCs w:val="21"/>
              </w:rPr>
              <w:t>能通过游戏鼓励婴幼儿去发现和解决问题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</w:t>
            </w:r>
            <w:r>
              <w:rPr>
                <w:rFonts w:hint="eastAsia" w:ascii="Times New Roman" w:hAnsi="Times New Roman" w:cs="Times New Roman"/>
                <w:szCs w:val="21"/>
              </w:rPr>
              <w:t>婴幼儿</w:t>
            </w:r>
            <w:r>
              <w:rPr>
                <w:rFonts w:ascii="Times New Roman" w:hAnsi="Times New Roman" w:cs="Times New Roman"/>
                <w:szCs w:val="21"/>
              </w:rPr>
              <w:t>认知发展规律</w:t>
            </w:r>
            <w:r>
              <w:rPr>
                <w:rFonts w:hint="eastAsia" w:ascii="Times New Roman" w:hAnsi="Times New Roman" w:cs="Times New Roman"/>
                <w:szCs w:val="21"/>
              </w:rPr>
              <w:t>及特点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4.3.2</w:t>
            </w:r>
            <w:r>
              <w:rPr>
                <w:rFonts w:hint="eastAsia" w:ascii="Times New Roman" w:hAnsi="Times New Roman" w:cs="Times New Roman"/>
                <w:szCs w:val="21"/>
              </w:rPr>
              <w:t>促进婴幼儿</w:t>
            </w:r>
            <w:r>
              <w:rPr>
                <w:rFonts w:ascii="Times New Roman" w:hAnsi="Times New Roman" w:cs="Times New Roman"/>
                <w:szCs w:val="21"/>
              </w:rPr>
              <w:t>认知发展的</w:t>
            </w:r>
            <w:r>
              <w:rPr>
                <w:rFonts w:hint="eastAsia" w:ascii="Times New Roman" w:hAnsi="Times New Roman" w:cs="Times New Roman"/>
                <w:szCs w:val="21"/>
              </w:rPr>
              <w:t>游戏</w:t>
            </w:r>
            <w:r>
              <w:rPr>
                <w:rFonts w:ascii="Times New Roman" w:hAnsi="Times New Roman" w:cs="Times New Roman"/>
                <w:szCs w:val="21"/>
              </w:rPr>
              <w:t>活动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4.3.3</w:t>
            </w:r>
            <w:r>
              <w:rPr>
                <w:rFonts w:hint="eastAsia" w:ascii="Times New Roman" w:hAnsi="Times New Roman" w:cs="Times New Roman"/>
                <w:szCs w:val="21"/>
              </w:rPr>
              <w:t>婴</w:t>
            </w:r>
            <w:r>
              <w:rPr>
                <w:rFonts w:ascii="Times New Roman" w:hAnsi="Times New Roman" w:cs="Times New Roman"/>
                <w:szCs w:val="21"/>
              </w:rPr>
              <w:t>幼儿</w:t>
            </w:r>
            <w:r>
              <w:rPr>
                <w:rFonts w:hint="eastAsia" w:ascii="Times New Roman" w:hAnsi="Times New Roman" w:cs="Times New Roman"/>
                <w:szCs w:val="21"/>
              </w:rPr>
              <w:t>自主学习能力的培养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4.4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情感和社会性发展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4.4.1能引导婴</w:t>
            </w:r>
            <w:r>
              <w:rPr>
                <w:rFonts w:hint="eastAsia" w:ascii="Times New Roman" w:hAnsi="Times New Roman" w:cs="Times New Roman"/>
                <w:szCs w:val="21"/>
              </w:rPr>
              <w:t>幼</w:t>
            </w:r>
            <w:r>
              <w:rPr>
                <w:rFonts w:ascii="Times New Roman" w:hAnsi="Times New Roman" w:cs="Times New Roman"/>
                <w:szCs w:val="21"/>
              </w:rPr>
              <w:t>儿理解和辨别不同情绪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4.4.2</w:t>
            </w:r>
            <w:r>
              <w:rPr>
                <w:rFonts w:hint="eastAsia" w:ascii="Times New Roman" w:hAnsi="Times New Roman" w:cs="Times New Roman"/>
                <w:szCs w:val="21"/>
              </w:rPr>
              <w:t>能支持幼儿自我调节情绪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4.4.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能帮助婴幼儿逐步适应集体生活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.4.4 </w:t>
            </w:r>
            <w:r>
              <w:rPr>
                <w:rFonts w:hint="eastAsia" w:ascii="Times New Roman" w:hAnsi="Times New Roman" w:cs="Times New Roman"/>
                <w:szCs w:val="21"/>
              </w:rPr>
              <w:t>能支持婴幼儿开展人际交往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4.4.1婴</w:t>
            </w:r>
            <w:r>
              <w:rPr>
                <w:rFonts w:hint="eastAsia" w:ascii="Times New Roman" w:hAnsi="Times New Roman" w:cs="Times New Roman"/>
                <w:szCs w:val="21"/>
              </w:rPr>
              <w:t>幼</w:t>
            </w:r>
            <w:r>
              <w:rPr>
                <w:rFonts w:ascii="Times New Roman" w:hAnsi="Times New Roman" w:cs="Times New Roman"/>
                <w:szCs w:val="21"/>
              </w:rPr>
              <w:t>儿</w:t>
            </w:r>
            <w:r>
              <w:rPr>
                <w:rFonts w:hint="eastAsia" w:ascii="Times New Roman" w:hAnsi="Times New Roman" w:cs="Times New Roman"/>
                <w:szCs w:val="21"/>
              </w:rPr>
              <w:t>社会性</w:t>
            </w:r>
            <w:r>
              <w:rPr>
                <w:rFonts w:ascii="Times New Roman" w:hAnsi="Times New Roman" w:cs="Times New Roman"/>
                <w:szCs w:val="21"/>
              </w:rPr>
              <w:t>发展规律及特点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.4.2</w:t>
            </w:r>
            <w:r>
              <w:rPr>
                <w:rFonts w:hint="eastAsia" w:ascii="Times New Roman" w:hAnsi="Times New Roman" w:cs="Times New Roman"/>
                <w:szCs w:val="21"/>
              </w:rPr>
              <w:t>幼儿自我引导与自我调节相关知识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.4.3</w:t>
            </w:r>
            <w:r>
              <w:rPr>
                <w:rFonts w:hint="eastAsia" w:ascii="Times New Roman" w:hAnsi="Times New Roman" w:cs="Times New Roman"/>
                <w:szCs w:val="21"/>
              </w:rPr>
              <w:t>婴幼儿集体意识培养方法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.4.4婴</w:t>
            </w:r>
            <w:r>
              <w:rPr>
                <w:rFonts w:hint="eastAsia" w:ascii="Times New Roman" w:hAnsi="Times New Roman" w:cs="Times New Roman"/>
                <w:szCs w:val="21"/>
              </w:rPr>
              <w:t>幼</w:t>
            </w:r>
            <w:r>
              <w:rPr>
                <w:rFonts w:ascii="Times New Roman" w:hAnsi="Times New Roman" w:cs="Times New Roman"/>
                <w:szCs w:val="21"/>
              </w:rPr>
              <w:t>儿</w:t>
            </w:r>
            <w:r>
              <w:rPr>
                <w:rFonts w:hint="eastAsia" w:ascii="Times New Roman" w:hAnsi="Times New Roman" w:cs="Times New Roman"/>
                <w:szCs w:val="21"/>
              </w:rPr>
              <w:t>人际</w:t>
            </w:r>
            <w:r>
              <w:rPr>
                <w:rFonts w:ascii="Times New Roman" w:hAnsi="Times New Roman" w:cs="Times New Roman"/>
                <w:szCs w:val="21"/>
              </w:rPr>
              <w:t>交往</w:t>
            </w:r>
            <w:r>
              <w:rPr>
                <w:rFonts w:hint="eastAsia" w:ascii="Times New Roman" w:hAnsi="Times New Roman" w:cs="Times New Roman"/>
                <w:szCs w:val="21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培训指导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</w:t>
            </w:r>
            <w:r>
              <w:rPr>
                <w:rFonts w:hint="eastAsia" w:ascii="Times New Roman" w:hAnsi="Times New Roman" w:cs="Times New Roman"/>
                <w:szCs w:val="21"/>
              </w:rPr>
              <w:t>培训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5.1.</w:t>
            </w:r>
            <w:r>
              <w:rPr>
                <w:rFonts w:ascii="Times New Roman" w:hAnsi="Times New Roman" w:cs="Times New Roman"/>
                <w:szCs w:val="21"/>
              </w:rPr>
              <w:t>1能</w:t>
            </w:r>
            <w:r>
              <w:rPr>
                <w:rFonts w:hint="eastAsia" w:ascii="Times New Roman" w:hAnsi="Times New Roman" w:cs="Times New Roman"/>
                <w:szCs w:val="21"/>
              </w:rPr>
              <w:t>根据</w:t>
            </w:r>
            <w:r>
              <w:rPr>
                <w:rFonts w:ascii="Times New Roman" w:hAnsi="Times New Roman" w:cs="Times New Roman"/>
                <w:szCs w:val="21"/>
              </w:rPr>
              <w:t>家庭的需求</w:t>
            </w:r>
            <w:r>
              <w:rPr>
                <w:rFonts w:hint="eastAsia"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编制科学育儿培训计划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szCs w:val="21"/>
              </w:rPr>
              <w:t>能根据五级、四级保育师的工作内容和需求编制培训计划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</w:t>
            </w:r>
            <w:r>
              <w:rPr>
                <w:rFonts w:hint="eastAsia" w:ascii="Times New Roman" w:hAnsi="Times New Roman" w:cs="Times New Roman"/>
                <w:szCs w:val="21"/>
              </w:rPr>
              <w:t>家庭</w:t>
            </w:r>
            <w:r>
              <w:rPr>
                <w:rFonts w:ascii="Times New Roman" w:hAnsi="Times New Roman" w:cs="Times New Roman"/>
                <w:szCs w:val="21"/>
              </w:rPr>
              <w:t>培训</w:t>
            </w:r>
            <w:r>
              <w:rPr>
                <w:rFonts w:hint="eastAsia" w:ascii="Times New Roman" w:hAnsi="Times New Roman" w:cs="Times New Roman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类型、内容及流程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5.1.2培训计划的编制与培训方法的选择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</w:t>
            </w:r>
            <w:r>
              <w:rPr>
                <w:rFonts w:hint="eastAsia" w:ascii="Times New Roman" w:hAnsi="Times New Roman" w:cs="Times New Roman"/>
                <w:szCs w:val="21"/>
              </w:rPr>
              <w:t>指导</w:t>
            </w:r>
          </w:p>
        </w:tc>
        <w:tc>
          <w:tcPr>
            <w:tcW w:w="314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5.2.1能对家长</w:t>
            </w:r>
            <w:r>
              <w:rPr>
                <w:rFonts w:hint="eastAsia" w:ascii="Times New Roman" w:hAnsi="Times New Roman" w:cs="Times New Roman"/>
              </w:rPr>
              <w:t>提供科学育儿咨询和指导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5.2.2</w:t>
            </w:r>
            <w:r>
              <w:rPr>
                <w:rFonts w:hint="eastAsia" w:ascii="Times New Roman" w:hAnsi="Times New Roman" w:cs="Times New Roman"/>
                <w:szCs w:val="21"/>
              </w:rPr>
              <w:t>能对五级、四级保育师进行工作指导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</w:t>
            </w:r>
            <w:r>
              <w:rPr>
                <w:rFonts w:hint="eastAsia" w:ascii="Times New Roman" w:hAnsi="Times New Roman" w:cs="Times New Roman"/>
                <w:szCs w:val="21"/>
              </w:rPr>
              <w:t>家庭育儿指导的方法与技巧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5.2.2保育师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工作经验交流与分享相关知识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24"/>
        </w:rPr>
        <w:t>3.4  二级/技师</w:t>
      </w:r>
    </w:p>
    <w:tbl>
      <w:tblPr>
        <w:tblStyle w:val="10"/>
        <w:tblW w:w="850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职业功能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技能要求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1.环境创设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1.1区域规划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1.1.1能创设适合不同活动内容的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区域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能为特殊需要的婴幼儿创设安全区域</w:t>
            </w:r>
          </w:p>
        </w:tc>
        <w:tc>
          <w:tcPr>
            <w:tcW w:w="2977" w:type="dxa"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szCs w:val="21"/>
              </w:rPr>
              <w:t>1区域创设</w:t>
            </w:r>
            <w:r>
              <w:rPr>
                <w:rFonts w:ascii="Times New Roman" w:hAnsi="Times New Roman" w:cs="Times New Roman"/>
                <w:szCs w:val="21"/>
              </w:rPr>
              <w:t xml:space="preserve">基本要求与规范 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特殊区域</w:t>
            </w:r>
            <w:r>
              <w:rPr>
                <w:rFonts w:hint="eastAsia" w:ascii="Times New Roman" w:hAnsi="Times New Roman" w:cs="Times New Roman"/>
                <w:szCs w:val="21"/>
              </w:rPr>
              <w:t>创设相关知识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投放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1.2.1能投放一日生活所需的设施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设备、用品、</w:t>
            </w:r>
            <w:r>
              <w:rPr>
                <w:rFonts w:ascii="Times New Roman" w:hAnsi="Times New Roman" w:cs="Times New Roman"/>
                <w:bCs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等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1.2.2能对设施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设备、用品</w:t>
            </w:r>
            <w:r>
              <w:rPr>
                <w:rFonts w:ascii="Times New Roman" w:hAnsi="Times New Roman" w:cs="Times New Roman"/>
                <w:bCs/>
                <w:szCs w:val="21"/>
              </w:rPr>
              <w:t>与材料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的投放</w:t>
            </w:r>
            <w:r>
              <w:rPr>
                <w:rFonts w:ascii="Times New Roman" w:hAnsi="Times New Roman" w:cs="Times New Roman"/>
                <w:bCs/>
                <w:szCs w:val="21"/>
              </w:rPr>
              <w:t>进行评估和调整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1.2.1设施</w:t>
            </w:r>
            <w:r>
              <w:rPr>
                <w:rFonts w:hint="eastAsia" w:ascii="Times New Roman" w:hAnsi="Times New Roman" w:cs="Times New Roman"/>
                <w:szCs w:val="21"/>
              </w:rPr>
              <w:t>设备、用品、</w:t>
            </w:r>
            <w:r>
              <w:rPr>
                <w:rFonts w:ascii="Times New Roman" w:hAnsi="Times New Roman" w:cs="Times New Roman"/>
                <w:szCs w:val="21"/>
              </w:rPr>
              <w:t>材料投放的基本要求与规范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1.2.2</w:t>
            </w:r>
            <w:r>
              <w:rPr>
                <w:rFonts w:hint="eastAsia" w:ascii="Times New Roman" w:hAnsi="Times New Roman" w:cs="Times New Roman"/>
                <w:szCs w:val="21"/>
              </w:rPr>
              <w:t>设施</w:t>
            </w:r>
            <w:r>
              <w:rPr>
                <w:rFonts w:ascii="Times New Roman" w:hAnsi="Times New Roman" w:cs="Times New Roman"/>
                <w:szCs w:val="21"/>
              </w:rPr>
              <w:t>设备</w:t>
            </w:r>
            <w:r>
              <w:rPr>
                <w:rFonts w:hint="eastAsia" w:ascii="Times New Roman" w:hAnsi="Times New Roman" w:cs="Times New Roman"/>
                <w:szCs w:val="21"/>
              </w:rPr>
              <w:t>、用品、</w:t>
            </w:r>
            <w:r>
              <w:rPr>
                <w:rFonts w:ascii="Times New Roman" w:hAnsi="Times New Roman" w:cs="Times New Roman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Cs w:val="21"/>
              </w:rPr>
              <w:t>投放</w:t>
            </w:r>
            <w:r>
              <w:rPr>
                <w:rFonts w:ascii="Times New Roman" w:hAnsi="Times New Roman" w:cs="Times New Roman"/>
                <w:szCs w:val="21"/>
              </w:rPr>
              <w:t>评估</w:t>
            </w:r>
            <w:r>
              <w:rPr>
                <w:rFonts w:hint="eastAsia" w:ascii="Times New Roman" w:hAnsi="Times New Roman" w:cs="Times New Roman"/>
                <w:szCs w:val="21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2.生活照料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2.1营养与喂养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2.1.1能</w:t>
            </w:r>
            <w:r>
              <w:rPr>
                <w:rFonts w:hint="eastAsia" w:ascii="Times New Roman" w:hAnsi="Times New Roman" w:cs="Times New Roman"/>
                <w:szCs w:val="21"/>
              </w:rPr>
              <w:t>为婴幼儿饮食进行均衡性、多样化配餐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辅助婴</w:t>
            </w:r>
            <w:r>
              <w:rPr>
                <w:rFonts w:ascii="Times New Roman" w:hAnsi="Times New Roman" w:cs="Times New Roman"/>
                <w:szCs w:val="21"/>
              </w:rPr>
              <w:t>幼儿专注进食和选择多种食物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</w:t>
            </w:r>
            <w:r>
              <w:rPr>
                <w:rFonts w:hint="eastAsia" w:ascii="Times New Roman" w:hAnsi="Times New Roman" w:cs="Times New Roman"/>
                <w:szCs w:val="21"/>
              </w:rPr>
              <w:t>婴幼儿饮食配餐知识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2.1.2</w:t>
            </w:r>
            <w:r>
              <w:rPr>
                <w:rFonts w:hint="eastAsia" w:ascii="Times New Roman" w:hAnsi="Times New Roman" w:cs="Times New Roman"/>
                <w:szCs w:val="21"/>
              </w:rPr>
              <w:t>婴幼儿饮食习惯的培养方法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2.2睡眠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照料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</w:t>
            </w:r>
            <w:r>
              <w:rPr>
                <w:rFonts w:hint="eastAsia" w:ascii="Times New Roman" w:hAnsi="Times New Roman" w:cs="Times New Roman"/>
                <w:szCs w:val="21"/>
              </w:rPr>
              <w:t>能理解婴幼儿睡眠的个体差异，采取适宜的照料方式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培养婴幼儿良好的睡眠习惯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2.2.1婴幼儿睡眠</w:t>
            </w:r>
            <w:r>
              <w:rPr>
                <w:rFonts w:hint="eastAsia" w:ascii="Times New Roman" w:hAnsi="Times New Roman" w:cs="Times New Roman"/>
                <w:szCs w:val="21"/>
              </w:rPr>
              <w:t>的影响因素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2.2.2婴幼儿睡眠习惯的培养方法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生活与卫生管理</w:t>
            </w:r>
          </w:p>
        </w:tc>
        <w:tc>
          <w:tcPr>
            <w:tcW w:w="3260" w:type="dxa"/>
          </w:tcPr>
          <w:p>
            <w:r>
              <w:rPr>
                <w:rFonts w:ascii="Times New Roman" w:hAnsi="Times New Roman" w:cs="Times New Roman"/>
                <w:szCs w:val="21"/>
              </w:rPr>
              <w:t>2.3.1能培养婴幼儿良好的用眼</w:t>
            </w:r>
            <w:r>
              <w:rPr>
                <w:rFonts w:hint="eastAsia" w:ascii="Times New Roman" w:hAnsi="Times New Roman" w:cs="Times New Roman"/>
                <w:szCs w:val="21"/>
              </w:rPr>
              <w:t>及口腔</w:t>
            </w:r>
            <w:r>
              <w:rPr>
                <w:rFonts w:ascii="Times New Roman" w:hAnsi="Times New Roman" w:cs="Times New Roman"/>
                <w:szCs w:val="21"/>
              </w:rPr>
              <w:t>习惯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</w:t>
            </w:r>
            <w:r>
              <w:rPr>
                <w:rFonts w:hint="eastAsia" w:ascii="Times New Roman" w:hAnsi="Times New Roman" w:cs="Times New Roman"/>
                <w:szCs w:val="21"/>
              </w:rPr>
              <w:t>2能引导婴幼儿逐步形成规则和安全意识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2.3.1眼睛保护</w:t>
            </w:r>
            <w:r>
              <w:rPr>
                <w:rFonts w:hint="eastAsia" w:ascii="Times New Roman" w:hAnsi="Times New Roman" w:cs="Times New Roman"/>
                <w:szCs w:val="21"/>
              </w:rPr>
              <w:t>及口腔卫生</w:t>
            </w:r>
            <w:r>
              <w:rPr>
                <w:rFonts w:ascii="Times New Roman" w:hAnsi="Times New Roman" w:cs="Times New Roman"/>
                <w:szCs w:val="21"/>
              </w:rPr>
              <w:t>的基本知识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2.3.2</w:t>
            </w:r>
            <w:r>
              <w:rPr>
                <w:rFonts w:hint="eastAsia" w:ascii="Times New Roman" w:hAnsi="Times New Roman" w:cs="Times New Roman"/>
                <w:szCs w:val="21"/>
              </w:rPr>
              <w:t>规则和安全意识的培养方法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健康管理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3.1健康</w:t>
            </w:r>
            <w:r>
              <w:rPr>
                <w:rFonts w:hint="eastAsia" w:ascii="Times New Roman" w:hAnsi="Times New Roman" w:cs="Times New Roman"/>
                <w:szCs w:val="21"/>
              </w:rPr>
              <w:t>管理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</w:t>
            </w:r>
            <w:r>
              <w:rPr>
                <w:rFonts w:hint="eastAsia" w:ascii="Times New Roman" w:hAnsi="Times New Roman" w:cs="Times New Roman"/>
                <w:szCs w:val="21"/>
              </w:rPr>
              <w:t>能及时处理疑似传染病例，并按规程登记上报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3.1.2</w:t>
            </w:r>
            <w:r>
              <w:rPr>
                <w:rFonts w:hint="eastAsia" w:ascii="Times New Roman" w:hAnsi="Times New Roman" w:cs="Times New Roman"/>
                <w:szCs w:val="21"/>
              </w:rPr>
              <w:t>能针对婴幼儿发育水平制定个性化健康指导方案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3.1.3能制定晨、午、晚检以及传染病预防的工作方案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</w:t>
            </w:r>
            <w:r>
              <w:rPr>
                <w:rFonts w:hint="eastAsia" w:ascii="Times New Roman" w:hAnsi="Times New Roman" w:cs="Times New Roman"/>
                <w:szCs w:val="21"/>
              </w:rPr>
              <w:t>传染病例处理及上报规程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szCs w:val="21"/>
              </w:rPr>
              <w:t>婴幼儿个性化健康指导的方法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3.1.3</w:t>
            </w:r>
            <w:r>
              <w:rPr>
                <w:rFonts w:hint="eastAsia" w:ascii="Times New Roman" w:hAnsi="Times New Roman"/>
                <w:szCs w:val="21"/>
              </w:rPr>
              <w:t>健康观察流程及处理规范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3.2伤害预防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3.2.1能制定和落实预防婴幼儿伤害的管理细则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3.2.2 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能开发与组织实施安全教育课程体系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3.2.1婴幼儿伤害</w:t>
            </w:r>
            <w:r>
              <w:rPr>
                <w:rFonts w:hint="eastAsia" w:ascii="Times New Roman" w:hAnsi="Times New Roman" w:cs="Times New Roman"/>
                <w:szCs w:val="21"/>
              </w:rPr>
              <w:t>管理细则的制定与落实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3.2.2</w:t>
            </w:r>
            <w:r>
              <w:rPr>
                <w:rFonts w:hint="eastAsia" w:ascii="Times New Roman" w:hAnsi="Times New Roman" w:cs="Times New Roman"/>
                <w:szCs w:val="21"/>
              </w:rPr>
              <w:t>安全教育课程体系的开发与组织实施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3.3应急处置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3.3.1</w:t>
            </w:r>
            <w:r>
              <w:rPr>
                <w:rFonts w:hint="eastAsia" w:ascii="Times New Roman" w:hAnsi="Times New Roman" w:cs="Times New Roman"/>
                <w:szCs w:val="21"/>
              </w:rPr>
              <w:t>能在发生婴幼儿伤害时，做好家长沟通，并寻求专业支持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.2能制定突发事件的应急预案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应急处置的流程与注意事项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3.</w:t>
            </w: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.2应急预案的制定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4.早期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学习支持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动作发展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4.1.1能设计与组织实施促进婴幼儿动作发展的游戏活动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4.1.2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及时发现婴幼儿动作发展异常的预警现象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4.1.1促进动作发展的游戏活动设计与组织实施</w:t>
            </w:r>
          </w:p>
          <w:p>
            <w:r>
              <w:rPr>
                <w:rFonts w:hint="eastAsia" w:ascii="Times New Roman" w:hAnsi="Times New Roman" w:cs="Times New Roman"/>
                <w:szCs w:val="21"/>
              </w:rPr>
              <w:t>4.1.2婴幼儿动作发展异常的表现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语言发展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.1能设计与组织实施促进婴幼儿语言发展的游戏活动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及时发现婴幼儿语言发展异常的预警现象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促进语言发展的游戏活动设计与组织实施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婴幼儿语言发展</w:t>
            </w:r>
            <w:r>
              <w:rPr>
                <w:rFonts w:hint="eastAsia" w:ascii="Times New Roman" w:hAnsi="Times New Roman" w:cs="Times New Roman"/>
                <w:szCs w:val="21"/>
              </w:rPr>
              <w:t>异常</w:t>
            </w:r>
            <w:r>
              <w:rPr>
                <w:rFonts w:ascii="Times New Roman" w:hAnsi="Times New Roman" w:cs="Times New Roman"/>
                <w:szCs w:val="21"/>
              </w:rPr>
              <w:t>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认知发展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.1能设计与组织实施促进婴幼儿认知发展的游戏活动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及时发现婴幼儿认知发展异常的预警现象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</w:t>
            </w:r>
            <w:r>
              <w:rPr>
                <w:rFonts w:hint="eastAsia" w:ascii="Times New Roman" w:hAnsi="Times New Roman" w:cs="Times New Roman"/>
                <w:szCs w:val="21"/>
              </w:rPr>
              <w:t>促进认知发展的游戏活动设计与组织实施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婴幼儿</w:t>
            </w:r>
            <w:r>
              <w:rPr>
                <w:rFonts w:hint="eastAsia" w:ascii="Times New Roman" w:hAnsi="Times New Roman" w:cs="Times New Roman"/>
                <w:szCs w:val="21"/>
              </w:rPr>
              <w:t>认知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异常</w:t>
            </w:r>
            <w:r>
              <w:rPr>
                <w:rFonts w:ascii="Times New Roman" w:hAnsi="Times New Roman" w:cs="Times New Roman"/>
                <w:szCs w:val="21"/>
              </w:rPr>
              <w:t>的表现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4.4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.1能设计与组织实施促进婴幼儿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</w:t>
            </w:r>
            <w:r>
              <w:rPr>
                <w:rFonts w:hint="eastAsia" w:ascii="Times New Roman" w:hAnsi="Times New Roman" w:cs="Times New Roman"/>
                <w:szCs w:val="21"/>
              </w:rPr>
              <w:t>发展的游戏活动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r>
              <w:rPr>
                <w:rFonts w:hint="eastAsia" w:ascii="Times New Roman" w:hAnsi="Times New Roman" w:cs="Times New Roman"/>
                <w:szCs w:val="21"/>
              </w:rPr>
              <w:t>及时发现具有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</w:t>
            </w:r>
            <w:r>
              <w:rPr>
                <w:rFonts w:hint="eastAsia" w:ascii="Times New Roman" w:hAnsi="Times New Roman" w:cs="Times New Roman"/>
                <w:szCs w:val="21"/>
              </w:rPr>
              <w:t>发展问题的婴幼儿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</w:t>
            </w:r>
            <w:r>
              <w:rPr>
                <w:rFonts w:hint="eastAsia" w:ascii="Times New Roman" w:hAnsi="Times New Roman" w:cs="Times New Roman"/>
                <w:szCs w:val="21"/>
              </w:rPr>
              <w:t>促进情感和社会性发展的游戏活动设计与组织实施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婴幼儿</w:t>
            </w:r>
            <w:r>
              <w:rPr>
                <w:rFonts w:hint="eastAsia" w:ascii="Times New Roman" w:hAnsi="Times New Roman" w:cs="Times New Roman"/>
                <w:szCs w:val="21"/>
              </w:rPr>
              <w:t>情感和社会性</w:t>
            </w:r>
            <w:r>
              <w:rPr>
                <w:rFonts w:ascii="Times New Roman" w:hAnsi="Times New Roman" w:cs="Times New Roman"/>
                <w:szCs w:val="21"/>
              </w:rPr>
              <w:t>发展的</w:t>
            </w:r>
            <w:r>
              <w:rPr>
                <w:rFonts w:hint="eastAsia" w:ascii="Times New Roman" w:hAnsi="Times New Roman" w:cs="Times New Roman"/>
                <w:szCs w:val="21"/>
              </w:rPr>
              <w:t>常见问题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5.培训指导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5.1培训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5.1.1能根据家庭和社区需求开设家长课堂和专题培训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5.1.2能对</w:t>
            </w:r>
            <w:r>
              <w:rPr>
                <w:rFonts w:hint="eastAsia" w:ascii="Times New Roman" w:hAnsi="Times New Roman" w:cs="Times New Roman"/>
                <w:szCs w:val="21"/>
              </w:rPr>
              <w:t>五级、四级、三</w:t>
            </w:r>
            <w:r>
              <w:rPr>
                <w:rFonts w:ascii="Times New Roman" w:hAnsi="Times New Roman" w:cs="Times New Roman"/>
                <w:szCs w:val="21"/>
              </w:rPr>
              <w:t>级保育师进行培训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5.1.1家</w:t>
            </w:r>
            <w:r>
              <w:rPr>
                <w:rFonts w:hint="eastAsia" w:ascii="Times New Roman" w:hAnsi="Times New Roman" w:cs="Times New Roman"/>
                <w:szCs w:val="21"/>
              </w:rPr>
              <w:t>庭和社区课堂</w:t>
            </w:r>
            <w:r>
              <w:rPr>
                <w:rFonts w:ascii="Times New Roman" w:hAnsi="Times New Roman" w:cs="Times New Roman"/>
                <w:szCs w:val="21"/>
              </w:rPr>
              <w:t>设计知识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5.1.2培训的方法与策略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5.2指导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5.2.1能对机构的日常工作进行指导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5.2.2</w:t>
            </w:r>
            <w:r>
              <w:rPr>
                <w:rFonts w:hint="eastAsia" w:ascii="Times New Roman" w:hAnsi="Times New Roman" w:cs="Times New Roman"/>
                <w:szCs w:val="21"/>
              </w:rPr>
              <w:t>能</w:t>
            </w:r>
            <w:r>
              <w:rPr>
                <w:rFonts w:ascii="Times New Roman" w:hAnsi="Times New Roman" w:cs="Times New Roman"/>
                <w:szCs w:val="21"/>
              </w:rPr>
              <w:t>对</w:t>
            </w:r>
            <w:r>
              <w:rPr>
                <w:rFonts w:hint="eastAsia" w:ascii="Times New Roman" w:hAnsi="Times New Roman" w:cs="Times New Roman"/>
                <w:szCs w:val="21"/>
              </w:rPr>
              <w:t>五级、四级、三</w:t>
            </w:r>
            <w:r>
              <w:rPr>
                <w:rFonts w:ascii="Times New Roman" w:hAnsi="Times New Roman" w:cs="Times New Roman"/>
                <w:szCs w:val="21"/>
              </w:rPr>
              <w:t>级保育师进行指导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5.2.1机构工作</w:t>
            </w:r>
            <w:r>
              <w:rPr>
                <w:rFonts w:hint="eastAsia" w:ascii="Times New Roman" w:hAnsi="Times New Roman" w:cs="Times New Roman"/>
                <w:szCs w:val="21"/>
              </w:rPr>
              <w:t>常见问题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保育师工作指导的主要内容和方法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jc w:val="left"/>
        <w:rPr>
          <w:rFonts w:ascii="Times New Roman" w:hAnsi="Times New Roman" w:eastAsia="黑体" w:cs="Times New Roman"/>
          <w:sz w:val="24"/>
        </w:rPr>
      </w:pPr>
      <w:r>
        <w:br w:type="page"/>
      </w:r>
      <w:r>
        <w:rPr>
          <w:rFonts w:ascii="Times New Roman" w:hAnsi="Times New Roman" w:eastAsia="黑体" w:cs="Times New Roman"/>
          <w:sz w:val="24"/>
        </w:rPr>
        <w:t>3.5  一级/高级技师</w:t>
      </w:r>
    </w:p>
    <w:tbl>
      <w:tblPr>
        <w:tblStyle w:val="10"/>
        <w:tblW w:w="8501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19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职业功能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技能要求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1.环境创设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1.1区域规划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1.1.1能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提出区域</w:t>
            </w:r>
            <w:r>
              <w:rPr>
                <w:rFonts w:ascii="Times New Roman" w:hAnsi="Times New Roman" w:cs="Times New Roman"/>
                <w:bCs/>
                <w:szCs w:val="21"/>
              </w:rPr>
              <w:t>规划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的方案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能对区域规划进行评估，并提出改进意见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1.1.1</w:t>
            </w:r>
            <w:r>
              <w:rPr>
                <w:rFonts w:hint="eastAsia" w:ascii="Times New Roman" w:hAnsi="Times New Roman" w:cs="Times New Roman"/>
                <w:szCs w:val="21"/>
              </w:rPr>
              <w:t>区域规划的主要内容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1.1.2</w:t>
            </w:r>
            <w:r>
              <w:rPr>
                <w:rFonts w:hint="eastAsia" w:ascii="Times New Roman" w:hAnsi="Times New Roman" w:cs="Times New Roman"/>
                <w:szCs w:val="21"/>
              </w:rPr>
              <w:t>区域规划评估知识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1.2材料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开发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1.2.1能自主研发活动所需的部分设施与材料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1.2.2能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利用自然材料</w:t>
            </w:r>
            <w:r>
              <w:rPr>
                <w:rFonts w:ascii="Times New Roman" w:hAnsi="Times New Roman" w:cs="Times New Roman"/>
                <w:bCs/>
                <w:szCs w:val="21"/>
              </w:rPr>
              <w:t>整合形成多功能玩教具与设备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1.2.1设施与材料的研发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1.2.2多功能玩教具与设备的制作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2.生活照料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2.1营养与喂养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2.1.1能制定膳食计划和科学食谱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2.1.2</w:t>
            </w:r>
            <w:r>
              <w:rPr>
                <w:rFonts w:hint="eastAsia" w:ascii="Times New Roman" w:hAnsi="Times New Roman" w:cs="Times New Roman"/>
                <w:szCs w:val="21"/>
              </w:rPr>
              <w:t>能根据婴幼儿生长发育指标判断其营养状况，并调整营养与喂养策略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能为有特殊饮食需求的婴幼儿提供喂养建议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2.1.1科学食谱相关知识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2.1.2婴幼儿营养</w:t>
            </w:r>
            <w:r>
              <w:rPr>
                <w:rFonts w:hint="eastAsia" w:ascii="Times New Roman" w:hAnsi="Times New Roman" w:cs="Times New Roman"/>
                <w:szCs w:val="21"/>
              </w:rPr>
              <w:t>状况与喂养策略评估知识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2.1.3婴幼儿特殊饮食相关知识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2.2睡眠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照料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</w:t>
            </w:r>
            <w:r>
              <w:rPr>
                <w:rFonts w:hint="eastAsia" w:ascii="Times New Roman" w:hAnsi="Times New Roman" w:cs="Times New Roman"/>
                <w:szCs w:val="21"/>
              </w:rPr>
              <w:t>能评估婴幼儿睡眠的质量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2.2.2</w:t>
            </w:r>
            <w:r>
              <w:rPr>
                <w:rFonts w:hint="eastAsia" w:ascii="Times New Roman" w:hAnsi="Times New Roman" w:cs="Times New Roman"/>
                <w:szCs w:val="21"/>
              </w:rPr>
              <w:t>能在观察评估的基础上，改进婴幼儿睡眠的照料策略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2.2.1</w:t>
            </w:r>
            <w:r>
              <w:rPr>
                <w:rFonts w:hint="eastAsia" w:ascii="Times New Roman" w:hAnsi="Times New Roman" w:cs="Times New Roman"/>
                <w:szCs w:val="21"/>
              </w:rPr>
              <w:t>婴幼儿睡眠质量评估知识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2.2.2</w:t>
            </w:r>
            <w:r>
              <w:rPr>
                <w:rFonts w:hint="eastAsia" w:ascii="Times New Roman" w:hAnsi="Times New Roman" w:cs="Times New Roman"/>
                <w:szCs w:val="21"/>
              </w:rPr>
              <w:t>婴幼儿</w:t>
            </w:r>
            <w:r>
              <w:rPr>
                <w:rFonts w:ascii="Times New Roman" w:hAnsi="Times New Roman" w:cs="Times New Roman"/>
                <w:szCs w:val="21"/>
              </w:rPr>
              <w:t>睡眠</w:t>
            </w:r>
            <w:r>
              <w:rPr>
                <w:rFonts w:hint="eastAsia" w:ascii="Times New Roman" w:hAnsi="Times New Roman" w:cs="Times New Roman"/>
                <w:szCs w:val="21"/>
              </w:rPr>
              <w:t>照料策略评估</w:t>
            </w:r>
            <w:r>
              <w:rPr>
                <w:rFonts w:ascii="Times New Roman" w:hAnsi="Times New Roman" w:cs="Times New Roman"/>
                <w:szCs w:val="21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生活与卫生管理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2.3.1能</w:t>
            </w:r>
            <w:r>
              <w:rPr>
                <w:rFonts w:hint="eastAsia" w:ascii="Times New Roman" w:hAnsi="Times New Roman" w:cs="Times New Roman"/>
                <w:szCs w:val="21"/>
              </w:rPr>
              <w:t>发现有精神状态不良、烦躁等表现的婴幼儿，并加强看护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2.3.2</w:t>
            </w:r>
            <w:r>
              <w:rPr>
                <w:rFonts w:hint="eastAsia" w:ascii="Times New Roman" w:hAnsi="Times New Roman" w:cs="Times New Roman"/>
                <w:szCs w:val="21"/>
              </w:rPr>
              <w:t>能识别婴幼儿的偏差行为，并适当应对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2.3.1婴幼儿</w:t>
            </w:r>
            <w:r>
              <w:rPr>
                <w:rFonts w:hint="eastAsia" w:ascii="Times New Roman" w:hAnsi="Times New Roman" w:cs="Times New Roman"/>
                <w:szCs w:val="21"/>
              </w:rPr>
              <w:t>精神状况不良</w:t>
            </w:r>
            <w:r>
              <w:rPr>
                <w:rFonts w:ascii="Times New Roman" w:hAnsi="Times New Roman" w:cs="Times New Roman"/>
                <w:szCs w:val="21"/>
              </w:rPr>
              <w:t>的表现及</w:t>
            </w:r>
            <w:r>
              <w:rPr>
                <w:rFonts w:hint="eastAsia" w:ascii="Times New Roman" w:hAnsi="Times New Roman" w:cs="Times New Roman"/>
                <w:szCs w:val="21"/>
              </w:rPr>
              <w:t>应对</w:t>
            </w:r>
            <w:r>
              <w:rPr>
                <w:rFonts w:ascii="Times New Roman" w:hAnsi="Times New Roman" w:cs="Times New Roman"/>
                <w:szCs w:val="21"/>
              </w:rPr>
              <w:t>方法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2.3.2婴幼儿</w:t>
            </w:r>
            <w:r>
              <w:rPr>
                <w:rFonts w:hint="eastAsia" w:ascii="Times New Roman" w:hAnsi="Times New Roman" w:cs="Times New Roman"/>
                <w:szCs w:val="21"/>
              </w:rPr>
              <w:t>偏差行为</w:t>
            </w:r>
            <w:r>
              <w:rPr>
                <w:rFonts w:ascii="Times New Roman" w:hAnsi="Times New Roman" w:cs="Times New Roman"/>
                <w:szCs w:val="21"/>
              </w:rPr>
              <w:t>的表现及</w:t>
            </w:r>
            <w:r>
              <w:rPr>
                <w:rFonts w:hint="eastAsia" w:ascii="Times New Roman" w:hAnsi="Times New Roman" w:cs="Times New Roman"/>
                <w:szCs w:val="21"/>
              </w:rPr>
              <w:t>应对</w:t>
            </w:r>
            <w:r>
              <w:rPr>
                <w:rFonts w:ascii="Times New Roman" w:hAnsi="Times New Roman" w:cs="Times New Roman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健康管理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3.1健康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管理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</w:t>
            </w:r>
            <w:r>
              <w:rPr>
                <w:rFonts w:hint="eastAsia" w:ascii="Times New Roman" w:hAnsi="Times New Roman" w:cs="Times New Roman"/>
                <w:szCs w:val="21"/>
              </w:rPr>
              <w:t>能评估健康指导方案，并提出改进意见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.1.2</w:t>
            </w:r>
            <w:r>
              <w:rPr>
                <w:rFonts w:hint="eastAsia" w:ascii="Times New Roman" w:hAnsi="Times New Roman" w:cs="Times New Roman"/>
                <w:szCs w:val="21"/>
              </w:rPr>
              <w:t>能协助家长寻求机构外的专业支持，解决婴幼儿的健康问题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3.1.1婴幼儿</w:t>
            </w:r>
            <w:r>
              <w:rPr>
                <w:rFonts w:hint="eastAsia" w:ascii="Times New Roman" w:hAnsi="Times New Roman" w:cs="Times New Roman"/>
                <w:szCs w:val="21"/>
              </w:rPr>
              <w:t>健康</w:t>
            </w:r>
            <w:r>
              <w:rPr>
                <w:rFonts w:ascii="Times New Roman" w:hAnsi="Times New Roman" w:cs="Times New Roman"/>
                <w:szCs w:val="21"/>
              </w:rPr>
              <w:t>指导</w:t>
            </w:r>
            <w:r>
              <w:rPr>
                <w:rFonts w:hint="eastAsia" w:ascii="Times New Roman" w:hAnsi="Times New Roman" w:cs="Times New Roman"/>
                <w:szCs w:val="21"/>
              </w:rPr>
              <w:t>方案评估知识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3.1.2</w:t>
            </w:r>
            <w:r>
              <w:rPr>
                <w:rFonts w:hint="eastAsia" w:ascii="Times New Roman" w:hAnsi="Times New Roman" w:cs="Times New Roman"/>
                <w:szCs w:val="21"/>
              </w:rPr>
              <w:t>婴幼儿转介知识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伤害预防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3.2.1能</w:t>
            </w:r>
            <w:r>
              <w:rPr>
                <w:rFonts w:hint="eastAsia" w:ascii="Times New Roman" w:hAnsi="Times New Roman" w:cs="Times New Roman"/>
                <w:szCs w:val="21"/>
              </w:rPr>
              <w:t>评估</w:t>
            </w:r>
            <w:r>
              <w:rPr>
                <w:rFonts w:ascii="Times New Roman" w:hAnsi="Times New Roman" w:cs="Times New Roman"/>
                <w:bCs/>
                <w:szCs w:val="21"/>
              </w:rPr>
              <w:t>预防婴幼儿伤害的管理细则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，并提出改进意见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.2.2</w:t>
            </w:r>
            <w:r>
              <w:rPr>
                <w:rFonts w:hint="eastAsia" w:ascii="Times New Roman" w:hAnsi="Times New Roman" w:cs="Times New Roman"/>
                <w:szCs w:val="21"/>
              </w:rPr>
              <w:t>能指导开展伤害防控工作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3.2.1</w:t>
            </w:r>
            <w:r>
              <w:rPr>
                <w:rFonts w:ascii="Times New Roman" w:hAnsi="Times New Roman" w:cs="Times New Roman"/>
                <w:bCs/>
                <w:szCs w:val="21"/>
              </w:rPr>
              <w:t>伤害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预防</w:t>
            </w:r>
            <w:r>
              <w:rPr>
                <w:rFonts w:ascii="Times New Roman" w:hAnsi="Times New Roman" w:cs="Times New Roman"/>
                <w:bCs/>
                <w:szCs w:val="21"/>
              </w:rPr>
              <w:t>管理细则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.2.2伤害防控</w:t>
            </w:r>
            <w:r>
              <w:rPr>
                <w:rFonts w:hint="eastAsia" w:ascii="Times New Roman" w:hAnsi="Times New Roman" w:cs="Times New Roman"/>
                <w:szCs w:val="21"/>
              </w:rPr>
              <w:t>指导</w:t>
            </w:r>
            <w:r>
              <w:rPr>
                <w:rFonts w:ascii="Times New Roman" w:hAnsi="Times New Roman" w:cs="Times New Roman"/>
                <w:szCs w:val="21"/>
              </w:rPr>
              <w:t>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应急处置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.3.1</w:t>
            </w:r>
            <w:r>
              <w:rPr>
                <w:rFonts w:hint="eastAsia" w:ascii="Times New Roman" w:hAnsi="Times New Roman" w:cs="Times New Roman"/>
                <w:szCs w:val="21"/>
              </w:rPr>
              <w:t>能评估突发事件应急预案，并提出改进意见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3.3.2</w:t>
            </w:r>
            <w:r>
              <w:rPr>
                <w:rFonts w:ascii="Times New Roman" w:hAnsi="Times New Roman" w:cs="Times New Roman"/>
              </w:rPr>
              <w:t>能指导</w:t>
            </w:r>
            <w:r>
              <w:rPr>
                <w:rFonts w:hint="eastAsia" w:ascii="Times New Roman" w:hAnsi="Times New Roman" w:cs="Times New Roman"/>
              </w:rPr>
              <w:t>机构</w:t>
            </w:r>
            <w:r>
              <w:rPr>
                <w:rFonts w:ascii="Times New Roman" w:hAnsi="Times New Roman" w:cs="Times New Roman"/>
              </w:rPr>
              <w:t>开展突发事件应急处理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.3.1</w:t>
            </w:r>
            <w:r>
              <w:rPr>
                <w:rFonts w:hint="eastAsia" w:ascii="Times New Roman" w:hAnsi="Times New Roman" w:cs="Times New Roman"/>
                <w:szCs w:val="21"/>
              </w:rPr>
              <w:t>突发事件应急预案评估知识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突发事件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应急处理指导知识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4.早期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学习支持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4.1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动作发展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4.1.1能评估婴幼儿动作发展水平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能对</w:t>
            </w:r>
            <w:r>
              <w:rPr>
                <w:rFonts w:hint="eastAsia" w:ascii="Times New Roman" w:hAnsi="Times New Roman" w:cs="Times New Roman"/>
                <w:szCs w:val="21"/>
              </w:rPr>
              <w:t>动作发展异常</w:t>
            </w:r>
            <w:r>
              <w:rPr>
                <w:rFonts w:ascii="Times New Roman" w:hAnsi="Times New Roman" w:cs="Times New Roman"/>
                <w:szCs w:val="21"/>
              </w:rPr>
              <w:t>婴幼儿给予指导</w:t>
            </w:r>
            <w:r>
              <w:rPr>
                <w:rFonts w:hint="eastAsia" w:ascii="Times New Roman" w:hAnsi="Times New Roman" w:cs="Times New Roman"/>
                <w:szCs w:val="21"/>
              </w:rPr>
              <w:t>或转介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.1.3</w:t>
            </w:r>
            <w:r>
              <w:rPr>
                <w:rFonts w:hint="eastAsia" w:ascii="Times New Roman" w:hAnsi="Times New Roman" w:cs="Times New Roman"/>
                <w:szCs w:val="21"/>
              </w:rPr>
              <w:t>能依据观察评估结果，改进婴幼儿动作发展领域的课程体系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4.1.1</w:t>
            </w:r>
            <w:r>
              <w:rPr>
                <w:rFonts w:hint="eastAsia" w:ascii="Times New Roman" w:hAnsi="Times New Roman" w:cs="Times New Roman"/>
                <w:szCs w:val="21"/>
              </w:rPr>
              <w:t>婴幼儿</w:t>
            </w:r>
            <w:r>
              <w:rPr>
                <w:rFonts w:ascii="Times New Roman" w:hAnsi="Times New Roman" w:cs="Times New Roman"/>
                <w:szCs w:val="21"/>
              </w:rPr>
              <w:t>动作发展评估知识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婴幼儿</w:t>
            </w:r>
            <w:r>
              <w:rPr>
                <w:rFonts w:hint="eastAsia" w:ascii="Times New Roman" w:hAnsi="Times New Roman" w:cs="Times New Roman"/>
                <w:szCs w:val="21"/>
              </w:rPr>
              <w:t>动作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异常的</w:t>
            </w:r>
            <w:r>
              <w:rPr>
                <w:rFonts w:ascii="Times New Roman" w:hAnsi="Times New Roman" w:cs="Times New Roman"/>
                <w:szCs w:val="21"/>
              </w:rPr>
              <w:t>干预</w:t>
            </w:r>
            <w:r>
              <w:rPr>
                <w:rFonts w:hint="eastAsia" w:ascii="Times New Roman" w:hAnsi="Times New Roman" w:cs="Times New Roman"/>
                <w:szCs w:val="21"/>
              </w:rPr>
              <w:t>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4.1.</w:t>
            </w:r>
            <w:r>
              <w:rPr>
                <w:rFonts w:hint="eastAsia" w:ascii="Times New Roman" w:hAnsi="Times New Roman" w:cs="Times New Roman"/>
                <w:szCs w:val="21"/>
              </w:rPr>
              <w:t>3婴幼儿动作发展领域的课程开发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语言发展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4.2.1能评估婴幼</w:t>
            </w:r>
            <w:r>
              <w:rPr>
                <w:rFonts w:hint="eastAsia" w:ascii="Times New Roman" w:hAnsi="Times New Roman" w:cs="Times New Roman"/>
                <w:szCs w:val="21"/>
              </w:rPr>
              <w:t>儿语言</w:t>
            </w:r>
            <w:r>
              <w:rPr>
                <w:rFonts w:ascii="Times New Roman" w:hAnsi="Times New Roman" w:cs="Times New Roman"/>
                <w:szCs w:val="21"/>
              </w:rPr>
              <w:t>发展水平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4.2.2能对语言发展</w:t>
            </w:r>
            <w:r>
              <w:rPr>
                <w:rFonts w:hint="eastAsia" w:ascii="Times New Roman" w:hAnsi="Times New Roman" w:cs="Times New Roman"/>
                <w:szCs w:val="21"/>
              </w:rPr>
              <w:t>异常</w:t>
            </w:r>
            <w:r>
              <w:rPr>
                <w:rFonts w:ascii="Times New Roman" w:hAnsi="Times New Roman" w:cs="Times New Roman"/>
                <w:szCs w:val="21"/>
              </w:rPr>
              <w:t>的婴幼儿给予指导</w:t>
            </w:r>
            <w:r>
              <w:rPr>
                <w:rFonts w:hint="eastAsia" w:ascii="Times New Roman" w:hAnsi="Times New Roman" w:cs="Times New Roman"/>
                <w:szCs w:val="21"/>
              </w:rPr>
              <w:t>或转介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.2.3</w:t>
            </w:r>
            <w:r>
              <w:rPr>
                <w:rFonts w:hint="eastAsia" w:ascii="Times New Roman" w:hAnsi="Times New Roman" w:cs="Times New Roman"/>
                <w:szCs w:val="21"/>
              </w:rPr>
              <w:t>能依据观察评估结果，改进婴幼儿语言发展领域的课程体系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4.2.1</w:t>
            </w:r>
            <w:r>
              <w:rPr>
                <w:rFonts w:hint="eastAsia" w:ascii="Times New Roman" w:hAnsi="Times New Roman" w:cs="Times New Roman"/>
                <w:szCs w:val="21"/>
              </w:rPr>
              <w:t>婴幼儿语言</w:t>
            </w:r>
            <w:r>
              <w:rPr>
                <w:rFonts w:ascii="Times New Roman" w:hAnsi="Times New Roman" w:cs="Times New Roman"/>
                <w:szCs w:val="21"/>
              </w:rPr>
              <w:t>发展评估知识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4.2.2婴幼儿语言发展</w:t>
            </w:r>
            <w:r>
              <w:rPr>
                <w:rFonts w:hint="eastAsia" w:ascii="Times New Roman" w:hAnsi="Times New Roman" w:cs="Times New Roman"/>
                <w:szCs w:val="21"/>
              </w:rPr>
              <w:t>异常的</w:t>
            </w:r>
            <w:r>
              <w:rPr>
                <w:rFonts w:ascii="Times New Roman" w:hAnsi="Times New Roman" w:cs="Times New Roman"/>
                <w:szCs w:val="21"/>
              </w:rPr>
              <w:t>干预知识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.2.3</w:t>
            </w:r>
            <w:r>
              <w:rPr>
                <w:rFonts w:hint="eastAsia" w:ascii="Times New Roman" w:hAnsi="Times New Roman" w:cs="Times New Roman"/>
                <w:szCs w:val="21"/>
              </w:rPr>
              <w:t>婴幼儿语言发展领域的课程开发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4.3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认知发展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4.3.1能评估婴幼</w:t>
            </w:r>
            <w:r>
              <w:rPr>
                <w:rFonts w:hint="eastAsia" w:ascii="Times New Roman" w:hAnsi="Times New Roman" w:cs="Times New Roman"/>
                <w:szCs w:val="21"/>
              </w:rPr>
              <w:t>儿认知</w:t>
            </w:r>
            <w:r>
              <w:rPr>
                <w:rFonts w:ascii="Times New Roman" w:hAnsi="Times New Roman" w:cs="Times New Roman"/>
                <w:szCs w:val="21"/>
              </w:rPr>
              <w:t>发展水平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4.3.2能对</w:t>
            </w:r>
            <w:r>
              <w:rPr>
                <w:rFonts w:hint="eastAsia" w:ascii="Times New Roman" w:hAnsi="Times New Roman" w:cs="Times New Roman"/>
                <w:szCs w:val="21"/>
              </w:rPr>
              <w:t>认知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异常</w:t>
            </w:r>
            <w:r>
              <w:rPr>
                <w:rFonts w:ascii="Times New Roman" w:hAnsi="Times New Roman" w:cs="Times New Roman"/>
                <w:szCs w:val="21"/>
              </w:rPr>
              <w:t>的婴幼儿给予指导</w:t>
            </w:r>
            <w:r>
              <w:rPr>
                <w:rFonts w:hint="eastAsia" w:ascii="Times New Roman" w:hAnsi="Times New Roman" w:cs="Times New Roman"/>
                <w:szCs w:val="21"/>
              </w:rPr>
              <w:t>或转介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4.3.3</w:t>
            </w:r>
            <w:r>
              <w:rPr>
                <w:rFonts w:hint="eastAsia" w:ascii="Times New Roman" w:hAnsi="Times New Roman" w:cs="Times New Roman"/>
                <w:szCs w:val="21"/>
              </w:rPr>
              <w:t>能依据观察评估结果，改进婴幼儿认知发展领域的课程体系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4.3.1婴幼儿认知发展</w:t>
            </w:r>
            <w:r>
              <w:rPr>
                <w:rFonts w:hint="eastAsia" w:ascii="Times New Roman" w:hAnsi="Times New Roman" w:cs="Times New Roman"/>
                <w:szCs w:val="21"/>
              </w:rPr>
              <w:t>评估知识</w:t>
            </w:r>
            <w:r>
              <w:rPr>
                <w:rFonts w:ascii="Times New Roman" w:hAnsi="Times New Roman" w:cs="Times New Roman"/>
                <w:szCs w:val="21"/>
              </w:rPr>
              <w:t>4.3.2婴幼儿</w:t>
            </w:r>
            <w:r>
              <w:rPr>
                <w:rFonts w:hint="eastAsia" w:ascii="Times New Roman" w:hAnsi="Times New Roman" w:cs="Times New Roman"/>
                <w:szCs w:val="21"/>
              </w:rPr>
              <w:t>认知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异常的</w:t>
            </w:r>
            <w:r>
              <w:rPr>
                <w:rFonts w:ascii="Times New Roman" w:hAnsi="Times New Roman" w:cs="Times New Roman"/>
                <w:szCs w:val="21"/>
              </w:rPr>
              <w:t>干预知识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.3.3</w:t>
            </w:r>
            <w:r>
              <w:rPr>
                <w:rFonts w:hint="eastAsia" w:ascii="Times New Roman" w:hAnsi="Times New Roman" w:cs="Times New Roman"/>
                <w:szCs w:val="21"/>
              </w:rPr>
              <w:t>婴幼儿认知发展领域的课程开发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4.4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促进</w:t>
            </w:r>
            <w:r>
              <w:rPr>
                <w:rFonts w:ascii="Times New Roman" w:hAnsi="Times New Roman" w:cs="Times New Roman"/>
                <w:bCs/>
                <w:szCs w:val="21"/>
              </w:rPr>
              <w:t>情感和社会性发展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4.4.1能</w:t>
            </w:r>
            <w:r>
              <w:rPr>
                <w:rFonts w:hint="eastAsia" w:ascii="Times New Roman" w:hAnsi="Times New Roman" w:cs="Times New Roman"/>
                <w:szCs w:val="21"/>
              </w:rPr>
              <w:t>评估</w:t>
            </w:r>
            <w:r>
              <w:rPr>
                <w:rFonts w:ascii="Times New Roman" w:hAnsi="Times New Roman" w:cs="Times New Roman"/>
                <w:szCs w:val="21"/>
              </w:rPr>
              <w:t>婴幼儿情绪</w:t>
            </w:r>
            <w:r>
              <w:rPr>
                <w:rFonts w:hint="eastAsia" w:ascii="Times New Roman" w:hAnsi="Times New Roman" w:cs="Times New Roman"/>
                <w:szCs w:val="21"/>
              </w:rPr>
              <w:t>和</w:t>
            </w:r>
            <w:r>
              <w:rPr>
                <w:rFonts w:ascii="Times New Roman" w:hAnsi="Times New Roman" w:cs="Times New Roman"/>
                <w:szCs w:val="21"/>
              </w:rPr>
              <w:t>社会性发展</w:t>
            </w:r>
            <w:r>
              <w:rPr>
                <w:rFonts w:hint="eastAsia" w:ascii="Times New Roman" w:hAnsi="Times New Roman" w:cs="Times New Roman"/>
                <w:szCs w:val="21"/>
              </w:rPr>
              <w:t>水平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4.4.2</w:t>
            </w:r>
            <w:r>
              <w:rPr>
                <w:rFonts w:hint="eastAsia" w:ascii="Times New Roman" w:hAnsi="Times New Roman" w:cs="Times New Roman"/>
                <w:szCs w:val="21"/>
              </w:rPr>
              <w:t>能识别婴幼儿情绪和社会性发展问题，并给予指导或转介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4.4.3</w:t>
            </w:r>
            <w:r>
              <w:rPr>
                <w:rFonts w:hint="eastAsia" w:ascii="Times New Roman" w:hAnsi="Times New Roman" w:cs="Times New Roman"/>
                <w:szCs w:val="21"/>
              </w:rPr>
              <w:t>能依据观察评估结果，改进婴幼儿情绪和社会性发展领域的课程体系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4.4.1婴幼儿</w:t>
            </w:r>
            <w:r>
              <w:rPr>
                <w:rFonts w:hint="eastAsia" w:ascii="Times New Roman" w:hAnsi="Times New Roman" w:cs="Times New Roman"/>
                <w:szCs w:val="21"/>
              </w:rPr>
              <w:t>情绪和社会性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评估知识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4.4.2婴幼儿</w:t>
            </w:r>
            <w:r>
              <w:rPr>
                <w:rFonts w:hint="eastAsia" w:ascii="Times New Roman" w:hAnsi="Times New Roman" w:cs="Times New Roman"/>
                <w:szCs w:val="21"/>
              </w:rPr>
              <w:t>情绪和社会性</w:t>
            </w:r>
            <w:r>
              <w:rPr>
                <w:rFonts w:ascii="Times New Roman" w:hAnsi="Times New Roman" w:cs="Times New Roman"/>
                <w:szCs w:val="21"/>
              </w:rPr>
              <w:t>发展</w:t>
            </w:r>
            <w:r>
              <w:rPr>
                <w:rFonts w:hint="eastAsia" w:ascii="Times New Roman" w:hAnsi="Times New Roman" w:cs="Times New Roman"/>
                <w:szCs w:val="21"/>
              </w:rPr>
              <w:t>问题的应对知识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4.4.3</w:t>
            </w:r>
            <w:r>
              <w:rPr>
                <w:rFonts w:hint="eastAsia" w:ascii="Times New Roman" w:hAnsi="Times New Roman" w:cs="Times New Roman"/>
                <w:szCs w:val="21"/>
              </w:rPr>
              <w:t>婴幼儿情绪和社会性发展领域的课程开发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5.培训指导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5.1培训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5.1.1能制订区域性婴幼儿照护人才年度培训规划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5.1.2能培训保育师师资队伍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5.1.1培训规划的基本知识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5.1.2师资培训相关知识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5.2指导</w:t>
            </w: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5.2.1能根据不同机构发展水平进行业务指导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能对</w:t>
            </w:r>
            <w:r>
              <w:rPr>
                <w:rFonts w:hint="eastAsia" w:ascii="Times New Roman" w:hAnsi="Times New Roman" w:cs="Times New Roman"/>
                <w:szCs w:val="21"/>
              </w:rPr>
              <w:t>五级、四级、三级、二级</w:t>
            </w:r>
            <w:r>
              <w:rPr>
                <w:rFonts w:ascii="Times New Roman" w:hAnsi="Times New Roman" w:cs="Times New Roman"/>
                <w:szCs w:val="21"/>
              </w:rPr>
              <w:t>保育师提供指导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5.2.1机构业务</w:t>
            </w:r>
            <w:r>
              <w:rPr>
                <w:rFonts w:hint="eastAsia" w:ascii="Times New Roman" w:hAnsi="Times New Roman" w:cs="Times New Roman"/>
                <w:szCs w:val="21"/>
              </w:rPr>
              <w:t>相关</w:t>
            </w:r>
            <w:r>
              <w:rPr>
                <w:rFonts w:ascii="Times New Roman" w:hAnsi="Times New Roman" w:cs="Times New Roman"/>
                <w:szCs w:val="21"/>
              </w:rPr>
              <w:t>知识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5.2.2</w:t>
            </w:r>
            <w:r>
              <w:rPr>
                <w:rFonts w:hint="eastAsia" w:ascii="Times New Roman" w:hAnsi="Times New Roman" w:cs="Times New Roman"/>
                <w:szCs w:val="21"/>
              </w:rPr>
              <w:t>保育师工作</w:t>
            </w:r>
            <w:r>
              <w:rPr>
                <w:rFonts w:ascii="Times New Roman" w:hAnsi="Times New Roman" w:cs="Times New Roman"/>
                <w:szCs w:val="21"/>
              </w:rPr>
              <w:t>指导相关知识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5.3研究</w:t>
            </w:r>
          </w:p>
        </w:tc>
        <w:tc>
          <w:tcPr>
            <w:tcW w:w="3260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5.3.1能针对机构发展需求进行相关分析与研究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5.3.2能撰写相关研究报告或论文</w:t>
            </w:r>
          </w:p>
        </w:tc>
        <w:tc>
          <w:tcPr>
            <w:tcW w:w="2977" w:type="dxa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5.3.1项目研究的方法</w:t>
            </w:r>
          </w:p>
          <w:p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5.3.2报告或论文撰写相关知识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bookmarkEnd w:id="0"/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4  权重表</w:t>
      </w:r>
    </w:p>
    <w:p>
      <w:pPr>
        <w:widowControl/>
        <w:spacing w:line="48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4.1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理论知识权重表</w:t>
      </w:r>
    </w:p>
    <w:tbl>
      <w:tblPr>
        <w:tblStyle w:val="10"/>
        <w:tblW w:w="8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3"/>
        <w:gridCol w:w="1473"/>
        <w:gridCol w:w="1217"/>
        <w:gridCol w:w="1218"/>
        <w:gridCol w:w="121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snapToGrid w:val="0"/>
              <w:spacing w:before="62" w:beforeLines="2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8255</wp:posOffset>
                      </wp:positionV>
                      <wp:extent cx="1159510" cy="575945"/>
                      <wp:effectExtent l="0" t="0" r="21590" b="33655"/>
                      <wp:wrapNone/>
                      <wp:docPr id="148" name="直接连接符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5759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0.65pt;height:45.35pt;width:91.3pt;z-index:251658240;mso-width-relative:page;mso-height-relative:page;" filled="f" stroked="t" coordsize="21600,21600" o:gfxdata="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dIG8tMAAAAHAQAADwAAAAAAAAABACAAAAAiAAAAZHJzL2Rvd25yZXYueG1s&#10;UEsBAhQAFAAAAAgAh07iQC0JXHr9AQAA1wMAAA4AAAAAAAAAAQAgAAAAIgEAAGRycy9lMm9Eb2Mu&#10;eG1sUEsFBgAAAAAGAAYAWQEAAJE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技能等级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技师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基本要求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职业道德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基础知识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相关知识要求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环境创设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生活照料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安全</w:t>
            </w:r>
            <w:r>
              <w:rPr>
                <w:rFonts w:hint="eastAsia" w:ascii="Times New Roman" w:hAnsi="Times New Roman" w:cs="Times New Roman"/>
                <w:szCs w:val="21"/>
              </w:rPr>
              <w:t>健康管理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早期</w:t>
            </w:r>
            <w:r>
              <w:rPr>
                <w:rFonts w:hint="eastAsia" w:ascii="Times New Roman" w:hAnsi="Times New Roman" w:cs="Times New Roman"/>
                <w:szCs w:val="21"/>
              </w:rPr>
              <w:t>学习支持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合作共育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培训指导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</w:tbl>
    <w:p>
      <w:pPr>
        <w:widowControl/>
        <w:spacing w:line="48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4.2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技能要求权重表</w:t>
      </w:r>
    </w:p>
    <w:tbl>
      <w:tblPr>
        <w:tblStyle w:val="10"/>
        <w:tblW w:w="8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3"/>
        <w:gridCol w:w="1473"/>
        <w:gridCol w:w="1217"/>
        <w:gridCol w:w="1218"/>
        <w:gridCol w:w="121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snapToGrid w:val="0"/>
              <w:spacing w:before="62" w:beforeLines="2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164590" cy="565785"/>
                      <wp:effectExtent l="0" t="0" r="35560" b="24765"/>
                      <wp:wrapNone/>
                      <wp:docPr id="147" name="直接连接符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4590" cy="5657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44.55pt;width:91.7pt;z-index:251659264;mso-width-relative:page;mso-height-relative:page;" filled="f" stroked="t" coordsize="21600,21600" o:gfxdata="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l2Gq1AAAAAcBAAAPAAAAAAAAAAEAIAAAACIAAABkcnMvZG93bnJldi54&#10;bWxQSwECFAAUAAAACACHTuJABiU7Zv4BAADXAwAADgAAAAAAAAABACAAAAAjAQAAZHJzL2Uyb0Rv&#10;Yy54bWxQSwUGAAAAAAYABgBZAQAAk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技能等级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高级工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技师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（%）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一级/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技能要求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环境创设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生活照料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安全</w:t>
            </w:r>
            <w:r>
              <w:rPr>
                <w:rFonts w:hint="eastAsia" w:ascii="Times New Roman" w:hAnsi="Times New Roman" w:cs="Times New Roman"/>
                <w:szCs w:val="21"/>
              </w:rPr>
              <w:t>健康管理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早期</w:t>
            </w:r>
            <w:r>
              <w:rPr>
                <w:rFonts w:hint="eastAsia" w:ascii="Times New Roman" w:hAnsi="Times New Roman" w:cs="Times New Roman"/>
                <w:szCs w:val="21"/>
              </w:rPr>
              <w:t>学习支持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合作共育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培训指导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480" w:lineRule="auto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5  附录</w:t>
      </w:r>
    </w:p>
    <w:p>
      <w:pPr>
        <w:widowControl/>
        <w:spacing w:line="360" w:lineRule="auto"/>
        <w:jc w:val="left"/>
        <w:rPr>
          <w:rFonts w:ascii="Times New Roman" w:hAnsi="Times New Roman" w:eastAsia="CESI黑体-GB2312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5.1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hint="eastAsia" w:ascii="Times New Roman" w:hAnsi="Times New Roman" w:eastAsia="CESI黑体-GB2312" w:cs="Times New Roman"/>
          <w:sz w:val="24"/>
        </w:rPr>
        <w:t>参考文件</w:t>
      </w:r>
    </w:p>
    <w:p>
      <w:pPr>
        <w:widowControl/>
        <w:spacing w:line="360" w:lineRule="auto"/>
        <w:ind w:firstLine="240" w:firstLineChars="1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CESI黑体-GB2312" w:cs="Times New Roman"/>
          <w:sz w:val="24"/>
        </w:rPr>
        <w:t xml:space="preserve">5.1.1  </w:t>
      </w:r>
      <w:r>
        <w:rPr>
          <w:rFonts w:ascii="Times New Roman" w:hAnsi="Times New Roman" w:eastAsia="黑体" w:cs="Times New Roman"/>
          <w:sz w:val="24"/>
        </w:rPr>
        <w:t>《托育机构设置标准（试行）》</w:t>
      </w:r>
    </w:p>
    <w:p>
      <w:pPr>
        <w:spacing w:line="360" w:lineRule="auto"/>
        <w:ind w:firstLine="240" w:firstLineChars="100"/>
        <w:jc w:val="lef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5.1.2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《托育机构管理规范（试行）》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5.1.3</w:t>
      </w:r>
      <w:r>
        <w:rPr>
          <w:rFonts w:ascii="Times New Roman" w:hAnsi="Times New Roman" w:eastAsia="CESI黑体-GB2312" w:cs="Times New Roman"/>
          <w:sz w:val="24"/>
        </w:rPr>
        <w:t xml:space="preserve">  </w:t>
      </w:r>
      <w:r>
        <w:rPr>
          <w:rFonts w:ascii="Times New Roman" w:hAnsi="Times New Roman" w:eastAsia="黑体" w:cs="Times New Roman"/>
          <w:sz w:val="24"/>
        </w:rPr>
        <w:t>《托育机构保育指导大纲（试行）》</w:t>
      </w:r>
    </w:p>
    <w:p>
      <w:pPr>
        <w:widowControl/>
        <w:spacing w:line="360" w:lineRule="auto"/>
        <w:jc w:val="left"/>
        <w:rPr>
          <w:rFonts w:ascii="Times New Roman" w:hAnsi="Times New Roman" w:eastAsia="CESI黑体-GB2312" w:cs="Times New Roman"/>
          <w:sz w:val="24"/>
        </w:rPr>
      </w:pPr>
      <w:r>
        <w:rPr>
          <w:rFonts w:hint="eastAsia" w:ascii="Times New Roman" w:hAnsi="Times New Roman" w:eastAsia="CESI黑体-GB2312" w:cs="Times New Roman"/>
          <w:sz w:val="24"/>
        </w:rPr>
        <w:t>5</w:t>
      </w:r>
      <w:r>
        <w:rPr>
          <w:rFonts w:ascii="Times New Roman" w:hAnsi="Times New Roman" w:eastAsia="CESI黑体-GB2312" w:cs="Times New Roman"/>
          <w:sz w:val="24"/>
        </w:rPr>
        <w:t xml:space="preserve">.2  </w:t>
      </w:r>
      <w:r>
        <w:rPr>
          <w:rFonts w:hint="eastAsia" w:ascii="Times New Roman" w:hAnsi="Times New Roman" w:eastAsia="CESI黑体-GB2312" w:cs="Times New Roman"/>
          <w:sz w:val="24"/>
        </w:rPr>
        <w:t>培训要求</w:t>
      </w:r>
    </w:p>
    <w:p>
      <w:pPr>
        <w:spacing w:line="360" w:lineRule="auto"/>
        <w:ind w:firstLine="240" w:firstLineChars="10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5.2.1  </w:t>
      </w:r>
      <w:r>
        <w:rPr>
          <w:rFonts w:hint="eastAsia" w:ascii="Times New Roman" w:hAnsi="Times New Roman" w:eastAsia="黑体" w:cs="Times New Roman"/>
          <w:sz w:val="24"/>
        </w:rPr>
        <w:t>培训教师</w:t>
      </w:r>
      <w:r>
        <w:rPr>
          <w:rFonts w:ascii="Times New Roman" w:hAnsi="Times New Roman" w:eastAsia="黑体" w:cs="Times New Roman"/>
          <w:sz w:val="24"/>
        </w:rPr>
        <w:t xml:space="preserve"> </w:t>
      </w:r>
    </w:p>
    <w:p>
      <w:pPr>
        <w:pStyle w:val="22"/>
        <w:spacing w:line="360" w:lineRule="auto"/>
        <w:ind w:firstLine="460" w:firstLineChars="200"/>
        <w:rPr>
          <w:rFonts w:ascii="宋体蘔顟郦伀." w:eastAsia="宋体蘔顟郦伀." w:cs="宋体蘔顟郦伀."/>
          <w:sz w:val="23"/>
          <w:szCs w:val="23"/>
        </w:rPr>
      </w:pPr>
      <w:r>
        <w:rPr>
          <w:rFonts w:hint="eastAsia" w:ascii="宋体蘔顟郦伀." w:eastAsia="宋体蘔顟郦伀." w:cs="宋体蘔顟郦伀."/>
          <w:sz w:val="23"/>
          <w:szCs w:val="23"/>
        </w:rPr>
        <w:t>培训教师应具备本职业三级</w:t>
      </w:r>
      <w:r>
        <w:rPr>
          <w:rFonts w:ascii="宋体蘔顟郦伀." w:eastAsia="宋体蘔顟郦伀." w:cs="宋体蘔顟郦伀."/>
          <w:sz w:val="23"/>
          <w:szCs w:val="23"/>
        </w:rPr>
        <w:t>/</w:t>
      </w:r>
      <w:r>
        <w:rPr>
          <w:rFonts w:hint="eastAsia" w:ascii="宋体蘔顟郦伀." w:eastAsia="宋体蘔顟郦伀." w:cs="宋体蘔顟郦伀."/>
          <w:sz w:val="23"/>
          <w:szCs w:val="23"/>
        </w:rPr>
        <w:t>高级工职业资格证书</w:t>
      </w:r>
      <w:r>
        <w:rPr>
          <w:rFonts w:ascii="宋体蘔顟郦伀." w:eastAsia="宋体蘔顟郦伀." w:cs="宋体蘔顟郦伀."/>
          <w:sz w:val="23"/>
          <w:szCs w:val="23"/>
        </w:rPr>
        <w:t>3</w:t>
      </w:r>
      <w:r>
        <w:rPr>
          <w:rFonts w:hint="eastAsia" w:ascii="宋体蘔顟郦伀." w:eastAsia="宋体蘔顟郦伀." w:cs="宋体蘔顟郦伀."/>
          <w:sz w:val="23"/>
          <w:szCs w:val="23"/>
        </w:rPr>
        <w:t>年及以上；或中级及以上本专业或相关专业技术职务任职资格。</w:t>
      </w:r>
      <w:r>
        <w:rPr>
          <w:rFonts w:ascii="宋体蘔顟郦伀." w:eastAsia="宋体蘔顟郦伀." w:cs="宋体蘔顟郦伀."/>
          <w:sz w:val="23"/>
          <w:szCs w:val="23"/>
        </w:rPr>
        <w:t xml:space="preserve"> </w:t>
      </w:r>
    </w:p>
    <w:p>
      <w:pPr>
        <w:spacing w:line="360" w:lineRule="auto"/>
        <w:ind w:firstLine="240" w:firstLineChars="100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 xml:space="preserve">5.2.2 </w:t>
      </w:r>
      <w:r>
        <w:rPr>
          <w:rFonts w:hint="eastAsia" w:ascii="Times New Roman" w:hAnsi="Times New Roman" w:eastAsia="黑体" w:cs="Times New Roman"/>
          <w:sz w:val="24"/>
        </w:rPr>
        <w:t>培训场地设备</w:t>
      </w:r>
      <w:r>
        <w:rPr>
          <w:rFonts w:ascii="Times New Roman" w:hAnsi="Times New Roman" w:eastAsia="黑体" w:cs="Times New Roman"/>
          <w:sz w:val="24"/>
        </w:rPr>
        <w:t xml:space="preserve"> </w:t>
      </w:r>
    </w:p>
    <w:p>
      <w:pPr>
        <w:pStyle w:val="22"/>
        <w:spacing w:line="360" w:lineRule="auto"/>
        <w:ind w:firstLine="460" w:firstLineChars="200"/>
        <w:jc w:val="both"/>
        <w:rPr>
          <w:rFonts w:ascii="宋体蘔顟郦伀." w:eastAsia="宋体蘔顟郦伀." w:cs="宋体蘔顟郦伀."/>
          <w:sz w:val="23"/>
          <w:szCs w:val="23"/>
        </w:rPr>
      </w:pPr>
      <w:r>
        <w:rPr>
          <w:rFonts w:hint="eastAsia" w:ascii="宋体蘔顟郦伀." w:eastAsia="宋体蘔顟郦伀." w:cs="宋体蘔顟郦伀."/>
          <w:sz w:val="23"/>
          <w:szCs w:val="23"/>
        </w:rPr>
        <w:t>理论知识培训场地应具有可容纳</w:t>
      </w:r>
      <w:r>
        <w:rPr>
          <w:rFonts w:ascii="宋体蘔顟郦伀." w:eastAsia="宋体蘔顟郦伀." w:cs="宋体蘔顟郦伀."/>
          <w:sz w:val="23"/>
          <w:szCs w:val="23"/>
        </w:rPr>
        <w:t>40</w:t>
      </w:r>
      <w:r>
        <w:rPr>
          <w:rFonts w:hint="eastAsia" w:ascii="宋体蘔顟郦伀." w:eastAsia="宋体蘔顟郦伀." w:cs="宋体蘔顟郦伀."/>
          <w:sz w:val="23"/>
          <w:szCs w:val="23"/>
        </w:rPr>
        <w:t>名以上学员的标准教室，并配备投影仪和音、视频播放设备。技能操作培训场所应满足模拟操作的要求，具有必要的婴幼儿喂养用品，烹饪器具，流动水源，日常保健用品，婴幼儿睡眠、就餐、活动等用品或图书玩具等。室内卫生通风条件良好，光线充足，设施安全。</w:t>
      </w:r>
      <w:r>
        <w:rPr>
          <w:rFonts w:ascii="宋体蘔顟郦伀." w:eastAsia="宋体蘔顟郦伀." w:cs="宋体蘔顟郦伀."/>
          <w:sz w:val="23"/>
          <w:szCs w:val="23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CESI黑体-GB2312" w:cs="Times New Roman"/>
          <w:sz w:val="24"/>
        </w:rPr>
      </w:pPr>
      <w:r>
        <w:rPr>
          <w:rFonts w:hint="eastAsia" w:ascii="Times New Roman" w:hAnsi="Times New Roman" w:eastAsia="CESI黑体-GB2312" w:cs="Times New Roman"/>
          <w:sz w:val="24"/>
        </w:rPr>
        <w:t>5</w:t>
      </w:r>
      <w:r>
        <w:rPr>
          <w:rFonts w:ascii="Times New Roman" w:hAnsi="Times New Roman" w:eastAsia="CESI黑体-GB2312" w:cs="Times New Roman"/>
          <w:sz w:val="24"/>
        </w:rPr>
        <w:t xml:space="preserve">.3  </w:t>
      </w:r>
      <w:r>
        <w:rPr>
          <w:rFonts w:hint="eastAsia" w:ascii="Times New Roman" w:hAnsi="Times New Roman" w:eastAsia="CESI黑体-GB2312" w:cs="Times New Roman"/>
          <w:sz w:val="24"/>
        </w:rPr>
        <w:t>职业禁入</w:t>
      </w:r>
    </w:p>
    <w:p>
      <w:pPr>
        <w:pStyle w:val="22"/>
        <w:spacing w:line="360" w:lineRule="auto"/>
        <w:ind w:firstLine="460" w:firstLineChars="200"/>
        <w:rPr>
          <w:rFonts w:ascii="宋体蘔顟郦伀." w:eastAsia="宋体蘔顟郦伀." w:cs="宋体蘔顟郦伀."/>
          <w:sz w:val="23"/>
          <w:szCs w:val="23"/>
        </w:rPr>
      </w:pPr>
      <w:r>
        <w:rPr>
          <w:rFonts w:hint="eastAsia" w:ascii="宋体蘔顟郦伀." w:eastAsia="宋体蘔顟郦伀." w:cs="宋体蘔顟郦伀."/>
          <w:sz w:val="23"/>
          <w:szCs w:val="23"/>
        </w:rPr>
        <w:t>保育师应严格遵守国家相关法律法规和职业伦理道德规范要求，无犯罪记录或者社会不良记录。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黑体蘔顟郦伀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汉仪书宋二S">
    <w:altName w:val="宋体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宋体蘔顟郦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842745595"/>
      <w:docPartObj>
        <w:docPartGallery w:val="AutoText"/>
      </w:docPartObj>
    </w:sdtPr>
    <w:sdtEndPr>
      <w:rPr>
        <w:rFonts w:ascii="Times New Roman" w:hAnsi="Times New Roman" w:cs="Times New Roman" w:eastAsiaTheme="minorEastAsia"/>
      </w:rPr>
    </w:sdtEndPr>
    <w:sdtContent>
      <w:p>
        <w:pPr>
          <w:pStyle w:val="5"/>
          <w:jc w:val="center"/>
          <w:rPr>
            <w:rFonts w:ascii="Times New Roman" w:hAnsi="Times New Roman" w:cs="Times New Roman" w:eastAsiaTheme="minorEastAsia"/>
          </w:rPr>
        </w:pPr>
        <w:r>
          <w:rPr>
            <w:rFonts w:ascii="Times New Roman" w:hAnsi="Times New Roman" w:cs="Times New Roman" w:eastAsiaTheme="minorEastAsia"/>
          </w:rPr>
          <w:fldChar w:fldCharType="begin"/>
        </w:r>
        <w:r>
          <w:rPr>
            <w:rFonts w:ascii="Times New Roman" w:hAnsi="Times New Roman" w:cs="Times New Roman" w:eastAsiaTheme="minorEastAsia"/>
          </w:rPr>
          <w:instrText xml:space="preserve">PAGE   \* MERGEFORMAT</w:instrText>
        </w:r>
        <w:r>
          <w:rPr>
            <w:rFonts w:ascii="Times New Roman" w:hAnsi="Times New Roman" w:cs="Times New Roman" w:eastAsiaTheme="minorEastAsia"/>
          </w:rPr>
          <w:fldChar w:fldCharType="separate"/>
        </w:r>
        <w:r>
          <w:rPr>
            <w:rFonts w:ascii="Times New Roman" w:hAnsi="Times New Roman" w:cs="Times New Roman" w:eastAsiaTheme="minorEastAsia"/>
            <w:lang w:val="zh-CN"/>
          </w:rPr>
          <w:t>2</w:t>
        </w:r>
        <w:r>
          <w:rPr>
            <w:rFonts w:ascii="Times New Roman" w:hAnsi="Times New Roman" w:cs="Times New Roman" w:eastAsiaTheme="minorEastAsia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jc w:val="both"/>
        <w:rPr>
          <w:sz w:val="21"/>
          <w:szCs w:val="21"/>
        </w:rPr>
      </w:pPr>
      <w:r>
        <w:rPr>
          <w:rStyle w:val="14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/>
          <w:sz w:val="21"/>
          <w:szCs w:val="21"/>
        </w:rPr>
        <w:t>相关职业：</w:t>
      </w:r>
      <w:r>
        <w:rPr>
          <w:rFonts w:hint="eastAsia" w:ascii="宋体" w:hAnsi="宋体" w:cs="宋体"/>
          <w:sz w:val="21"/>
          <w:szCs w:val="21"/>
        </w:rPr>
        <w:t>育婴员、婴幼儿发展引导员、母婴保健技术服务人员、母婴护理员、健康管理师、公共营养师、幼儿教育教师、助产士、儿科护士、儿科医师等，下同。</w:t>
      </w:r>
    </w:p>
  </w:footnote>
  <w:footnote w:id="1">
    <w:p>
      <w:pPr>
        <w:pStyle w:val="7"/>
        <w:jc w:val="both"/>
        <w:rPr>
          <w:sz w:val="21"/>
          <w:szCs w:val="21"/>
        </w:rPr>
      </w:pPr>
      <w:r>
        <w:rPr>
          <w:rStyle w:val="14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 w:ascii="汉仪书宋二S" w:hAnsi="汉仪书宋二S" w:eastAsia="汉仪书宋二S" w:cs="汉仪书宋二S"/>
          <w:sz w:val="21"/>
          <w:szCs w:val="21"/>
        </w:rPr>
        <w:t>技工院校</w:t>
      </w:r>
      <w:r>
        <w:rPr>
          <w:rFonts w:hint="eastAsia" w:ascii="宋体" w:hAnsi="宋体" w:cs="宋体"/>
          <w:sz w:val="21"/>
          <w:szCs w:val="21"/>
        </w:rPr>
        <w:t>本专业：婴幼儿托育，下同。</w:t>
      </w:r>
    </w:p>
  </w:footnote>
  <w:footnote w:id="2">
    <w:p>
      <w:pPr>
        <w:pStyle w:val="7"/>
        <w:jc w:val="both"/>
        <w:rPr>
          <w:rFonts w:ascii="宋体" w:hAnsi="宋体" w:cs="宋体"/>
          <w:sz w:val="21"/>
          <w:szCs w:val="21"/>
        </w:rPr>
      </w:pPr>
      <w:r>
        <w:rPr>
          <w:rStyle w:val="14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 w:ascii="汉仪书宋二S" w:hAnsi="汉仪书宋二S" w:eastAsia="汉仪书宋二S" w:cs="汉仪书宋二S"/>
          <w:sz w:val="21"/>
          <w:szCs w:val="21"/>
        </w:rPr>
        <w:t>技工院校</w:t>
      </w:r>
      <w:r>
        <w:rPr>
          <w:rFonts w:hint="eastAsia" w:ascii="宋体" w:hAnsi="宋体" w:cs="宋体"/>
          <w:sz w:val="21"/>
          <w:szCs w:val="21"/>
        </w:rPr>
        <w:t>相关专业：护理、幼儿教育、健康服务与管理、健康与社会照护、公共营养保健、家政服务等，下同。</w:t>
      </w:r>
    </w:p>
  </w:footnote>
  <w:footnote w:id="3">
    <w:p>
      <w:pPr>
        <w:pStyle w:val="7"/>
        <w:jc w:val="both"/>
        <w:rPr>
          <w:sz w:val="21"/>
          <w:szCs w:val="21"/>
        </w:rPr>
      </w:pPr>
      <w:r>
        <w:rPr>
          <w:rStyle w:val="14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 w:ascii="宋体" w:hAnsi="宋体" w:cs="宋体"/>
          <w:sz w:val="21"/>
          <w:szCs w:val="21"/>
        </w:rPr>
        <w:t>职业院校本专业：中职：婴幼儿托育；高职专科：婴幼儿托育服务与管理；本科层次职业教育：婴幼儿发展与健康管理等，下同。</w:t>
      </w:r>
    </w:p>
  </w:footnote>
  <w:footnote w:id="4">
    <w:p>
      <w:pPr>
        <w:pStyle w:val="7"/>
        <w:jc w:val="both"/>
        <w:rPr>
          <w:rFonts w:ascii="宋体" w:hAnsi="宋体" w:cs="宋体"/>
          <w:sz w:val="21"/>
          <w:szCs w:val="21"/>
        </w:rPr>
      </w:pPr>
      <w:r>
        <w:rPr>
          <w:rStyle w:val="14"/>
          <w:rFonts w:ascii="Times New Roman" w:hAnsi="Times New Roman" w:cs="Times New Roman"/>
          <w:sz w:val="21"/>
          <w:szCs w:val="21"/>
        </w:rPr>
        <w:footnoteRef/>
      </w:r>
      <w:r>
        <w:rPr>
          <w:rFonts w:hint="eastAsia" w:ascii="宋体" w:hAnsi="宋体" w:cs="宋体"/>
          <w:sz w:val="21"/>
          <w:szCs w:val="21"/>
        </w:rPr>
        <w:t>职业院校相关专业：中职：护理、中医护理、幼儿保育、母婴照护、营养与保健、现代家政服务与管理等；高职专科：护理、早期教育、学前教育、食品营养与健康、健康管理、医学营养、预防医学、助产、特殊教育、心理健康教育、现代家政服务与管理、心理咨询等；高职本科：护理、儿童康复治疗、健康管理、学前教育、现代家政管理等；普通高等学校本科：护理学、预防医学、临床医学、食品卫生与营养学、学前教育、应用心理学、特殊教育、教育学、心理学、儿科学、妇幼保健医学、助产学、公共事业管理、健康服务与管理、家政学等，下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E4B64"/>
    <w:rsid w:val="00001390"/>
    <w:rsid w:val="00003184"/>
    <w:rsid w:val="00005ADD"/>
    <w:rsid w:val="00005F75"/>
    <w:rsid w:val="00006364"/>
    <w:rsid w:val="00006C29"/>
    <w:rsid w:val="00010595"/>
    <w:rsid w:val="000105BF"/>
    <w:rsid w:val="00011504"/>
    <w:rsid w:val="0001212C"/>
    <w:rsid w:val="00012F13"/>
    <w:rsid w:val="00013C7F"/>
    <w:rsid w:val="00014932"/>
    <w:rsid w:val="00015D8E"/>
    <w:rsid w:val="000176A6"/>
    <w:rsid w:val="00017877"/>
    <w:rsid w:val="00020181"/>
    <w:rsid w:val="00020EF6"/>
    <w:rsid w:val="00020FBE"/>
    <w:rsid w:val="00025865"/>
    <w:rsid w:val="00031382"/>
    <w:rsid w:val="00032446"/>
    <w:rsid w:val="000338C1"/>
    <w:rsid w:val="00034556"/>
    <w:rsid w:val="00035C9D"/>
    <w:rsid w:val="00040338"/>
    <w:rsid w:val="00040CE1"/>
    <w:rsid w:val="000418F6"/>
    <w:rsid w:val="00041DF6"/>
    <w:rsid w:val="000433FD"/>
    <w:rsid w:val="000439A1"/>
    <w:rsid w:val="00043C97"/>
    <w:rsid w:val="000444C3"/>
    <w:rsid w:val="000459C1"/>
    <w:rsid w:val="00045DEC"/>
    <w:rsid w:val="00045E01"/>
    <w:rsid w:val="0004654F"/>
    <w:rsid w:val="000478B8"/>
    <w:rsid w:val="00047CFC"/>
    <w:rsid w:val="000502FF"/>
    <w:rsid w:val="0005139A"/>
    <w:rsid w:val="00051784"/>
    <w:rsid w:val="00052B00"/>
    <w:rsid w:val="0005394D"/>
    <w:rsid w:val="00053FCB"/>
    <w:rsid w:val="00054168"/>
    <w:rsid w:val="00054213"/>
    <w:rsid w:val="0005451C"/>
    <w:rsid w:val="0005584A"/>
    <w:rsid w:val="00057F0B"/>
    <w:rsid w:val="00062DED"/>
    <w:rsid w:val="00063043"/>
    <w:rsid w:val="0006357D"/>
    <w:rsid w:val="00065C56"/>
    <w:rsid w:val="00070692"/>
    <w:rsid w:val="000712DA"/>
    <w:rsid w:val="00071E37"/>
    <w:rsid w:val="00073E71"/>
    <w:rsid w:val="00076D18"/>
    <w:rsid w:val="00077281"/>
    <w:rsid w:val="00077DFE"/>
    <w:rsid w:val="0008244A"/>
    <w:rsid w:val="00082483"/>
    <w:rsid w:val="0008318A"/>
    <w:rsid w:val="000831CB"/>
    <w:rsid w:val="0008388C"/>
    <w:rsid w:val="00084127"/>
    <w:rsid w:val="00084762"/>
    <w:rsid w:val="00085502"/>
    <w:rsid w:val="00085588"/>
    <w:rsid w:val="00086053"/>
    <w:rsid w:val="00086708"/>
    <w:rsid w:val="00086EB2"/>
    <w:rsid w:val="000879F9"/>
    <w:rsid w:val="00087E98"/>
    <w:rsid w:val="000907AD"/>
    <w:rsid w:val="0009118A"/>
    <w:rsid w:val="00092009"/>
    <w:rsid w:val="00092031"/>
    <w:rsid w:val="00092CEA"/>
    <w:rsid w:val="0009470B"/>
    <w:rsid w:val="00095233"/>
    <w:rsid w:val="00097E7E"/>
    <w:rsid w:val="000A0A47"/>
    <w:rsid w:val="000A2540"/>
    <w:rsid w:val="000A4C75"/>
    <w:rsid w:val="000A5B22"/>
    <w:rsid w:val="000B0BD8"/>
    <w:rsid w:val="000B20E0"/>
    <w:rsid w:val="000B44FB"/>
    <w:rsid w:val="000B48DB"/>
    <w:rsid w:val="000B526D"/>
    <w:rsid w:val="000B7B82"/>
    <w:rsid w:val="000B7BCB"/>
    <w:rsid w:val="000C0641"/>
    <w:rsid w:val="000C0E7E"/>
    <w:rsid w:val="000C15C6"/>
    <w:rsid w:val="000C19A9"/>
    <w:rsid w:val="000C4B19"/>
    <w:rsid w:val="000C5556"/>
    <w:rsid w:val="000C669E"/>
    <w:rsid w:val="000C6AFC"/>
    <w:rsid w:val="000D0006"/>
    <w:rsid w:val="000D07B5"/>
    <w:rsid w:val="000D0ACE"/>
    <w:rsid w:val="000D2978"/>
    <w:rsid w:val="000D2BFD"/>
    <w:rsid w:val="000D2FD4"/>
    <w:rsid w:val="000D3040"/>
    <w:rsid w:val="000D31F9"/>
    <w:rsid w:val="000D3864"/>
    <w:rsid w:val="000D40C2"/>
    <w:rsid w:val="000D5133"/>
    <w:rsid w:val="000D5F16"/>
    <w:rsid w:val="000D7838"/>
    <w:rsid w:val="000D7B50"/>
    <w:rsid w:val="000D7D88"/>
    <w:rsid w:val="000E0298"/>
    <w:rsid w:val="000E28B2"/>
    <w:rsid w:val="000E3C5E"/>
    <w:rsid w:val="000E496A"/>
    <w:rsid w:val="000E7634"/>
    <w:rsid w:val="000F2B96"/>
    <w:rsid w:val="000F3C1C"/>
    <w:rsid w:val="000F3CB7"/>
    <w:rsid w:val="000F7266"/>
    <w:rsid w:val="00101225"/>
    <w:rsid w:val="001019C2"/>
    <w:rsid w:val="00102119"/>
    <w:rsid w:val="00102376"/>
    <w:rsid w:val="00105188"/>
    <w:rsid w:val="00106876"/>
    <w:rsid w:val="00106D29"/>
    <w:rsid w:val="0010776F"/>
    <w:rsid w:val="00112265"/>
    <w:rsid w:val="00114AE7"/>
    <w:rsid w:val="00114EA1"/>
    <w:rsid w:val="00115068"/>
    <w:rsid w:val="001151E8"/>
    <w:rsid w:val="001158B4"/>
    <w:rsid w:val="001165A4"/>
    <w:rsid w:val="00116973"/>
    <w:rsid w:val="001202C7"/>
    <w:rsid w:val="001232F0"/>
    <w:rsid w:val="00123403"/>
    <w:rsid w:val="00125A66"/>
    <w:rsid w:val="00125F50"/>
    <w:rsid w:val="0012699D"/>
    <w:rsid w:val="00127D81"/>
    <w:rsid w:val="00127E52"/>
    <w:rsid w:val="00130075"/>
    <w:rsid w:val="00130A66"/>
    <w:rsid w:val="00131884"/>
    <w:rsid w:val="00132BC6"/>
    <w:rsid w:val="00132EF1"/>
    <w:rsid w:val="001340A5"/>
    <w:rsid w:val="001341B2"/>
    <w:rsid w:val="00134883"/>
    <w:rsid w:val="0013512D"/>
    <w:rsid w:val="001404AF"/>
    <w:rsid w:val="00140F0D"/>
    <w:rsid w:val="0014342C"/>
    <w:rsid w:val="001435A4"/>
    <w:rsid w:val="0014437F"/>
    <w:rsid w:val="001475DB"/>
    <w:rsid w:val="00150920"/>
    <w:rsid w:val="00150CC0"/>
    <w:rsid w:val="00153111"/>
    <w:rsid w:val="0015336C"/>
    <w:rsid w:val="00155153"/>
    <w:rsid w:val="00155379"/>
    <w:rsid w:val="0015789A"/>
    <w:rsid w:val="001605DE"/>
    <w:rsid w:val="001618AF"/>
    <w:rsid w:val="00161986"/>
    <w:rsid w:val="00161B02"/>
    <w:rsid w:val="00162020"/>
    <w:rsid w:val="001620BC"/>
    <w:rsid w:val="00163666"/>
    <w:rsid w:val="00166881"/>
    <w:rsid w:val="00166B16"/>
    <w:rsid w:val="001701B0"/>
    <w:rsid w:val="001704F6"/>
    <w:rsid w:val="0017092E"/>
    <w:rsid w:val="0017125D"/>
    <w:rsid w:val="0017369E"/>
    <w:rsid w:val="00174615"/>
    <w:rsid w:val="00175650"/>
    <w:rsid w:val="00175C6E"/>
    <w:rsid w:val="00176881"/>
    <w:rsid w:val="0018091A"/>
    <w:rsid w:val="00182B21"/>
    <w:rsid w:val="001837E6"/>
    <w:rsid w:val="00183C14"/>
    <w:rsid w:val="00183D63"/>
    <w:rsid w:val="0018414D"/>
    <w:rsid w:val="001843F8"/>
    <w:rsid w:val="001844A3"/>
    <w:rsid w:val="00184BB8"/>
    <w:rsid w:val="001850DB"/>
    <w:rsid w:val="00185A1C"/>
    <w:rsid w:val="001863E8"/>
    <w:rsid w:val="001902F0"/>
    <w:rsid w:val="001913B4"/>
    <w:rsid w:val="00191E02"/>
    <w:rsid w:val="00192201"/>
    <w:rsid w:val="0019245D"/>
    <w:rsid w:val="001927C4"/>
    <w:rsid w:val="0019298F"/>
    <w:rsid w:val="00192C4B"/>
    <w:rsid w:val="00194296"/>
    <w:rsid w:val="001958D3"/>
    <w:rsid w:val="00196186"/>
    <w:rsid w:val="00196FA6"/>
    <w:rsid w:val="00197DF5"/>
    <w:rsid w:val="001A0052"/>
    <w:rsid w:val="001A06B5"/>
    <w:rsid w:val="001A24B8"/>
    <w:rsid w:val="001A2600"/>
    <w:rsid w:val="001A3187"/>
    <w:rsid w:val="001B0A75"/>
    <w:rsid w:val="001B0D50"/>
    <w:rsid w:val="001B134F"/>
    <w:rsid w:val="001B1AD3"/>
    <w:rsid w:val="001B1CA7"/>
    <w:rsid w:val="001B24C3"/>
    <w:rsid w:val="001B35FA"/>
    <w:rsid w:val="001B50F4"/>
    <w:rsid w:val="001C1674"/>
    <w:rsid w:val="001C1DA9"/>
    <w:rsid w:val="001C35FB"/>
    <w:rsid w:val="001C45DA"/>
    <w:rsid w:val="001C6B58"/>
    <w:rsid w:val="001C6DCC"/>
    <w:rsid w:val="001C7133"/>
    <w:rsid w:val="001D1B4A"/>
    <w:rsid w:val="001D42CD"/>
    <w:rsid w:val="001D5E17"/>
    <w:rsid w:val="001D6071"/>
    <w:rsid w:val="001D7F30"/>
    <w:rsid w:val="001E3777"/>
    <w:rsid w:val="001E47D5"/>
    <w:rsid w:val="001E4FB0"/>
    <w:rsid w:val="001E5284"/>
    <w:rsid w:val="001E5B17"/>
    <w:rsid w:val="001E6947"/>
    <w:rsid w:val="001E70F5"/>
    <w:rsid w:val="001F03C7"/>
    <w:rsid w:val="001F0990"/>
    <w:rsid w:val="001F1458"/>
    <w:rsid w:val="001F1942"/>
    <w:rsid w:val="001F21A3"/>
    <w:rsid w:val="001F2234"/>
    <w:rsid w:val="001F244E"/>
    <w:rsid w:val="001F32B7"/>
    <w:rsid w:val="001F38CE"/>
    <w:rsid w:val="001F39C7"/>
    <w:rsid w:val="001F3BC9"/>
    <w:rsid w:val="001F4495"/>
    <w:rsid w:val="001F4595"/>
    <w:rsid w:val="001F5199"/>
    <w:rsid w:val="001F598F"/>
    <w:rsid w:val="001F65A0"/>
    <w:rsid w:val="00200929"/>
    <w:rsid w:val="00204303"/>
    <w:rsid w:val="00204DFB"/>
    <w:rsid w:val="00204ED7"/>
    <w:rsid w:val="0020528C"/>
    <w:rsid w:val="00206084"/>
    <w:rsid w:val="00207B77"/>
    <w:rsid w:val="00207ECD"/>
    <w:rsid w:val="00210152"/>
    <w:rsid w:val="00210AF3"/>
    <w:rsid w:val="00212150"/>
    <w:rsid w:val="002125EA"/>
    <w:rsid w:val="002133B2"/>
    <w:rsid w:val="00213C8D"/>
    <w:rsid w:val="00213D57"/>
    <w:rsid w:val="00213FF1"/>
    <w:rsid w:val="0021650C"/>
    <w:rsid w:val="00217153"/>
    <w:rsid w:val="0022015B"/>
    <w:rsid w:val="00221DCA"/>
    <w:rsid w:val="00222EC1"/>
    <w:rsid w:val="00224472"/>
    <w:rsid w:val="00224ACA"/>
    <w:rsid w:val="0022527F"/>
    <w:rsid w:val="00226637"/>
    <w:rsid w:val="00227044"/>
    <w:rsid w:val="00227BFF"/>
    <w:rsid w:val="00230F94"/>
    <w:rsid w:val="00231067"/>
    <w:rsid w:val="00231142"/>
    <w:rsid w:val="00231EC4"/>
    <w:rsid w:val="002334EC"/>
    <w:rsid w:val="00235E18"/>
    <w:rsid w:val="00240C94"/>
    <w:rsid w:val="00240FF4"/>
    <w:rsid w:val="0024147A"/>
    <w:rsid w:val="00242A5C"/>
    <w:rsid w:val="002435B3"/>
    <w:rsid w:val="002448E5"/>
    <w:rsid w:val="00246AEF"/>
    <w:rsid w:val="002473CC"/>
    <w:rsid w:val="0024793B"/>
    <w:rsid w:val="00250A17"/>
    <w:rsid w:val="002511BB"/>
    <w:rsid w:val="002516A3"/>
    <w:rsid w:val="00251FAA"/>
    <w:rsid w:val="002534DE"/>
    <w:rsid w:val="00254BEE"/>
    <w:rsid w:val="00256623"/>
    <w:rsid w:val="00257A40"/>
    <w:rsid w:val="0026019B"/>
    <w:rsid w:val="00260719"/>
    <w:rsid w:val="002620B0"/>
    <w:rsid w:val="00262B05"/>
    <w:rsid w:val="00267756"/>
    <w:rsid w:val="00270ED7"/>
    <w:rsid w:val="00271786"/>
    <w:rsid w:val="00274A81"/>
    <w:rsid w:val="00281156"/>
    <w:rsid w:val="002817A9"/>
    <w:rsid w:val="0028334E"/>
    <w:rsid w:val="0028381D"/>
    <w:rsid w:val="0028577D"/>
    <w:rsid w:val="00285F4A"/>
    <w:rsid w:val="00285FF2"/>
    <w:rsid w:val="00286AB6"/>
    <w:rsid w:val="00290299"/>
    <w:rsid w:val="00292248"/>
    <w:rsid w:val="0029684B"/>
    <w:rsid w:val="002977F2"/>
    <w:rsid w:val="00297B63"/>
    <w:rsid w:val="002A2A69"/>
    <w:rsid w:val="002A3129"/>
    <w:rsid w:val="002A39DE"/>
    <w:rsid w:val="002A3C7F"/>
    <w:rsid w:val="002A3F9B"/>
    <w:rsid w:val="002A5296"/>
    <w:rsid w:val="002A5380"/>
    <w:rsid w:val="002A67C7"/>
    <w:rsid w:val="002A6A5A"/>
    <w:rsid w:val="002A6DDC"/>
    <w:rsid w:val="002A72BB"/>
    <w:rsid w:val="002A75FF"/>
    <w:rsid w:val="002B10CE"/>
    <w:rsid w:val="002B13DA"/>
    <w:rsid w:val="002B47F0"/>
    <w:rsid w:val="002B4BCD"/>
    <w:rsid w:val="002B4BCF"/>
    <w:rsid w:val="002B4DE0"/>
    <w:rsid w:val="002B5622"/>
    <w:rsid w:val="002B5F77"/>
    <w:rsid w:val="002B624B"/>
    <w:rsid w:val="002B635C"/>
    <w:rsid w:val="002B6BE3"/>
    <w:rsid w:val="002C2D5F"/>
    <w:rsid w:val="002C3E5E"/>
    <w:rsid w:val="002C52C0"/>
    <w:rsid w:val="002C6BB4"/>
    <w:rsid w:val="002C6C27"/>
    <w:rsid w:val="002C70E6"/>
    <w:rsid w:val="002D116A"/>
    <w:rsid w:val="002D2355"/>
    <w:rsid w:val="002D2647"/>
    <w:rsid w:val="002D2D27"/>
    <w:rsid w:val="002D3561"/>
    <w:rsid w:val="002D3E91"/>
    <w:rsid w:val="002D5C5F"/>
    <w:rsid w:val="002E0306"/>
    <w:rsid w:val="002E0B7F"/>
    <w:rsid w:val="002E3704"/>
    <w:rsid w:val="002E46D5"/>
    <w:rsid w:val="002E4F53"/>
    <w:rsid w:val="002E5366"/>
    <w:rsid w:val="002F13F5"/>
    <w:rsid w:val="002F3378"/>
    <w:rsid w:val="002F583D"/>
    <w:rsid w:val="002F5DD6"/>
    <w:rsid w:val="002F735D"/>
    <w:rsid w:val="002F7471"/>
    <w:rsid w:val="003009BD"/>
    <w:rsid w:val="00300A85"/>
    <w:rsid w:val="00301C8F"/>
    <w:rsid w:val="003026C9"/>
    <w:rsid w:val="00302C3F"/>
    <w:rsid w:val="00303044"/>
    <w:rsid w:val="0030304D"/>
    <w:rsid w:val="00311DF1"/>
    <w:rsid w:val="0031317B"/>
    <w:rsid w:val="003141C0"/>
    <w:rsid w:val="00315B26"/>
    <w:rsid w:val="00316A33"/>
    <w:rsid w:val="00317F2E"/>
    <w:rsid w:val="00322808"/>
    <w:rsid w:val="00322FEE"/>
    <w:rsid w:val="00323860"/>
    <w:rsid w:val="0032552B"/>
    <w:rsid w:val="00325FD2"/>
    <w:rsid w:val="003273E4"/>
    <w:rsid w:val="00327BC8"/>
    <w:rsid w:val="00333AED"/>
    <w:rsid w:val="00333C1E"/>
    <w:rsid w:val="0033550B"/>
    <w:rsid w:val="00336486"/>
    <w:rsid w:val="0033720C"/>
    <w:rsid w:val="003418DE"/>
    <w:rsid w:val="00342161"/>
    <w:rsid w:val="00343A51"/>
    <w:rsid w:val="0034594E"/>
    <w:rsid w:val="00346F63"/>
    <w:rsid w:val="003471CC"/>
    <w:rsid w:val="00350333"/>
    <w:rsid w:val="00350420"/>
    <w:rsid w:val="003505D9"/>
    <w:rsid w:val="00350A4D"/>
    <w:rsid w:val="00351073"/>
    <w:rsid w:val="00352242"/>
    <w:rsid w:val="00352461"/>
    <w:rsid w:val="00352466"/>
    <w:rsid w:val="00353B9C"/>
    <w:rsid w:val="00353F23"/>
    <w:rsid w:val="00354C2C"/>
    <w:rsid w:val="003551D7"/>
    <w:rsid w:val="003556E6"/>
    <w:rsid w:val="003557AF"/>
    <w:rsid w:val="0035652A"/>
    <w:rsid w:val="00357C4B"/>
    <w:rsid w:val="00360223"/>
    <w:rsid w:val="003626FF"/>
    <w:rsid w:val="00363453"/>
    <w:rsid w:val="00366137"/>
    <w:rsid w:val="00366551"/>
    <w:rsid w:val="00366B9F"/>
    <w:rsid w:val="003721ED"/>
    <w:rsid w:val="00372972"/>
    <w:rsid w:val="00372B07"/>
    <w:rsid w:val="0037344A"/>
    <w:rsid w:val="00374492"/>
    <w:rsid w:val="00374C48"/>
    <w:rsid w:val="00374C88"/>
    <w:rsid w:val="003755C0"/>
    <w:rsid w:val="0037607B"/>
    <w:rsid w:val="00376CC2"/>
    <w:rsid w:val="003774B3"/>
    <w:rsid w:val="00377B5E"/>
    <w:rsid w:val="00380A19"/>
    <w:rsid w:val="00381385"/>
    <w:rsid w:val="003826F3"/>
    <w:rsid w:val="003877B1"/>
    <w:rsid w:val="003916EF"/>
    <w:rsid w:val="003960FA"/>
    <w:rsid w:val="00396F4B"/>
    <w:rsid w:val="003970AC"/>
    <w:rsid w:val="0039758D"/>
    <w:rsid w:val="00397783"/>
    <w:rsid w:val="003A0249"/>
    <w:rsid w:val="003A054A"/>
    <w:rsid w:val="003A1E14"/>
    <w:rsid w:val="003A2565"/>
    <w:rsid w:val="003A2D81"/>
    <w:rsid w:val="003A36C8"/>
    <w:rsid w:val="003A568A"/>
    <w:rsid w:val="003A6237"/>
    <w:rsid w:val="003A6CB2"/>
    <w:rsid w:val="003B07AB"/>
    <w:rsid w:val="003B1B6E"/>
    <w:rsid w:val="003B4223"/>
    <w:rsid w:val="003B4279"/>
    <w:rsid w:val="003B465E"/>
    <w:rsid w:val="003B4B2A"/>
    <w:rsid w:val="003B5123"/>
    <w:rsid w:val="003B540F"/>
    <w:rsid w:val="003B5A9E"/>
    <w:rsid w:val="003B71EF"/>
    <w:rsid w:val="003C0EB0"/>
    <w:rsid w:val="003C2A50"/>
    <w:rsid w:val="003C501E"/>
    <w:rsid w:val="003C70AA"/>
    <w:rsid w:val="003D0255"/>
    <w:rsid w:val="003D0ABD"/>
    <w:rsid w:val="003D1D93"/>
    <w:rsid w:val="003D2284"/>
    <w:rsid w:val="003D35A8"/>
    <w:rsid w:val="003D36B7"/>
    <w:rsid w:val="003D37B9"/>
    <w:rsid w:val="003D3871"/>
    <w:rsid w:val="003D3BED"/>
    <w:rsid w:val="003D6954"/>
    <w:rsid w:val="003D6CFE"/>
    <w:rsid w:val="003D7267"/>
    <w:rsid w:val="003E0913"/>
    <w:rsid w:val="003E0B98"/>
    <w:rsid w:val="003E1283"/>
    <w:rsid w:val="003E12F6"/>
    <w:rsid w:val="003E316C"/>
    <w:rsid w:val="003E4CB1"/>
    <w:rsid w:val="003E5010"/>
    <w:rsid w:val="003E56F9"/>
    <w:rsid w:val="003E64FD"/>
    <w:rsid w:val="003F0734"/>
    <w:rsid w:val="003F480D"/>
    <w:rsid w:val="003F609C"/>
    <w:rsid w:val="003F76C6"/>
    <w:rsid w:val="004006E3"/>
    <w:rsid w:val="00400F69"/>
    <w:rsid w:val="00401942"/>
    <w:rsid w:val="00402134"/>
    <w:rsid w:val="00402DE3"/>
    <w:rsid w:val="00403E51"/>
    <w:rsid w:val="004048CA"/>
    <w:rsid w:val="004048DA"/>
    <w:rsid w:val="00405F30"/>
    <w:rsid w:val="00406A74"/>
    <w:rsid w:val="00407DB4"/>
    <w:rsid w:val="00407E10"/>
    <w:rsid w:val="0041069C"/>
    <w:rsid w:val="00411B51"/>
    <w:rsid w:val="00412BA7"/>
    <w:rsid w:val="00414977"/>
    <w:rsid w:val="004156A1"/>
    <w:rsid w:val="00415CD9"/>
    <w:rsid w:val="00420072"/>
    <w:rsid w:val="004205D9"/>
    <w:rsid w:val="0042189F"/>
    <w:rsid w:val="004227A7"/>
    <w:rsid w:val="00423397"/>
    <w:rsid w:val="0043026A"/>
    <w:rsid w:val="00432D29"/>
    <w:rsid w:val="00435340"/>
    <w:rsid w:val="004353DB"/>
    <w:rsid w:val="00435481"/>
    <w:rsid w:val="004355C2"/>
    <w:rsid w:val="00436142"/>
    <w:rsid w:val="00437442"/>
    <w:rsid w:val="00437804"/>
    <w:rsid w:val="00443BA6"/>
    <w:rsid w:val="00443EBC"/>
    <w:rsid w:val="00444DB2"/>
    <w:rsid w:val="004474A7"/>
    <w:rsid w:val="00447A88"/>
    <w:rsid w:val="00447B07"/>
    <w:rsid w:val="00447FE4"/>
    <w:rsid w:val="00451C3D"/>
    <w:rsid w:val="00453AEB"/>
    <w:rsid w:val="00453F78"/>
    <w:rsid w:val="00457584"/>
    <w:rsid w:val="004613C2"/>
    <w:rsid w:val="00461EDA"/>
    <w:rsid w:val="00463F07"/>
    <w:rsid w:val="00463FB3"/>
    <w:rsid w:val="00465D20"/>
    <w:rsid w:val="0046690F"/>
    <w:rsid w:val="00467568"/>
    <w:rsid w:val="0046758A"/>
    <w:rsid w:val="00470736"/>
    <w:rsid w:val="00471243"/>
    <w:rsid w:val="0047293A"/>
    <w:rsid w:val="0047338F"/>
    <w:rsid w:val="00473D10"/>
    <w:rsid w:val="00474696"/>
    <w:rsid w:val="004747D6"/>
    <w:rsid w:val="00476109"/>
    <w:rsid w:val="004769BC"/>
    <w:rsid w:val="004772A5"/>
    <w:rsid w:val="004834C4"/>
    <w:rsid w:val="0048374C"/>
    <w:rsid w:val="00484A52"/>
    <w:rsid w:val="00484ADD"/>
    <w:rsid w:val="00486A0A"/>
    <w:rsid w:val="00486D32"/>
    <w:rsid w:val="00491506"/>
    <w:rsid w:val="004917A1"/>
    <w:rsid w:val="00492653"/>
    <w:rsid w:val="00494318"/>
    <w:rsid w:val="004A02F1"/>
    <w:rsid w:val="004A160F"/>
    <w:rsid w:val="004A19F4"/>
    <w:rsid w:val="004A2D2E"/>
    <w:rsid w:val="004A3837"/>
    <w:rsid w:val="004A3B3B"/>
    <w:rsid w:val="004A4733"/>
    <w:rsid w:val="004A570C"/>
    <w:rsid w:val="004A575E"/>
    <w:rsid w:val="004A667E"/>
    <w:rsid w:val="004A6AAF"/>
    <w:rsid w:val="004A6AE5"/>
    <w:rsid w:val="004A6FFD"/>
    <w:rsid w:val="004B23DD"/>
    <w:rsid w:val="004B3409"/>
    <w:rsid w:val="004B344C"/>
    <w:rsid w:val="004B3D0E"/>
    <w:rsid w:val="004B3E90"/>
    <w:rsid w:val="004B481C"/>
    <w:rsid w:val="004C04CC"/>
    <w:rsid w:val="004C388A"/>
    <w:rsid w:val="004C797D"/>
    <w:rsid w:val="004C7AA3"/>
    <w:rsid w:val="004D159C"/>
    <w:rsid w:val="004D2AE2"/>
    <w:rsid w:val="004D383A"/>
    <w:rsid w:val="004D4151"/>
    <w:rsid w:val="004D5EA2"/>
    <w:rsid w:val="004D63F2"/>
    <w:rsid w:val="004D6436"/>
    <w:rsid w:val="004D79BA"/>
    <w:rsid w:val="004E014C"/>
    <w:rsid w:val="004E04A0"/>
    <w:rsid w:val="004E0C9C"/>
    <w:rsid w:val="004E16D9"/>
    <w:rsid w:val="004E2335"/>
    <w:rsid w:val="004E651A"/>
    <w:rsid w:val="004F2CD8"/>
    <w:rsid w:val="004F5F28"/>
    <w:rsid w:val="004F6B54"/>
    <w:rsid w:val="004F6B6B"/>
    <w:rsid w:val="004F6FA6"/>
    <w:rsid w:val="004F7532"/>
    <w:rsid w:val="004F7F93"/>
    <w:rsid w:val="005023A0"/>
    <w:rsid w:val="00503611"/>
    <w:rsid w:val="00504F18"/>
    <w:rsid w:val="005053A9"/>
    <w:rsid w:val="00510692"/>
    <w:rsid w:val="00510D4C"/>
    <w:rsid w:val="005121B3"/>
    <w:rsid w:val="005121D5"/>
    <w:rsid w:val="0051307A"/>
    <w:rsid w:val="00513962"/>
    <w:rsid w:val="005143BA"/>
    <w:rsid w:val="005146B0"/>
    <w:rsid w:val="00514A21"/>
    <w:rsid w:val="00515395"/>
    <w:rsid w:val="005171A6"/>
    <w:rsid w:val="005177DD"/>
    <w:rsid w:val="005204DB"/>
    <w:rsid w:val="00521B4B"/>
    <w:rsid w:val="00521EF5"/>
    <w:rsid w:val="005224F4"/>
    <w:rsid w:val="00524434"/>
    <w:rsid w:val="005250BB"/>
    <w:rsid w:val="005276DA"/>
    <w:rsid w:val="00530662"/>
    <w:rsid w:val="0053094C"/>
    <w:rsid w:val="00533DFA"/>
    <w:rsid w:val="0053439A"/>
    <w:rsid w:val="005346B3"/>
    <w:rsid w:val="005370B7"/>
    <w:rsid w:val="00541B77"/>
    <w:rsid w:val="00543080"/>
    <w:rsid w:val="005438A6"/>
    <w:rsid w:val="005441ED"/>
    <w:rsid w:val="00546632"/>
    <w:rsid w:val="00546ACA"/>
    <w:rsid w:val="00547A85"/>
    <w:rsid w:val="005501C8"/>
    <w:rsid w:val="005504CF"/>
    <w:rsid w:val="00552CB5"/>
    <w:rsid w:val="00552D12"/>
    <w:rsid w:val="00554541"/>
    <w:rsid w:val="00554D56"/>
    <w:rsid w:val="005556AC"/>
    <w:rsid w:val="00556BB5"/>
    <w:rsid w:val="00556E14"/>
    <w:rsid w:val="00557496"/>
    <w:rsid w:val="00557CCB"/>
    <w:rsid w:val="0056212B"/>
    <w:rsid w:val="00563897"/>
    <w:rsid w:val="005640C1"/>
    <w:rsid w:val="00566024"/>
    <w:rsid w:val="00566B27"/>
    <w:rsid w:val="0056747A"/>
    <w:rsid w:val="005676A1"/>
    <w:rsid w:val="00570C42"/>
    <w:rsid w:val="00573FD9"/>
    <w:rsid w:val="005749A7"/>
    <w:rsid w:val="00575071"/>
    <w:rsid w:val="00576FDA"/>
    <w:rsid w:val="005773B9"/>
    <w:rsid w:val="00577511"/>
    <w:rsid w:val="00580A60"/>
    <w:rsid w:val="005815CE"/>
    <w:rsid w:val="00582FCE"/>
    <w:rsid w:val="00583613"/>
    <w:rsid w:val="00583DB1"/>
    <w:rsid w:val="00583F7F"/>
    <w:rsid w:val="005854A4"/>
    <w:rsid w:val="00587C1C"/>
    <w:rsid w:val="00592ABE"/>
    <w:rsid w:val="00592C97"/>
    <w:rsid w:val="00597362"/>
    <w:rsid w:val="00597465"/>
    <w:rsid w:val="005A03E6"/>
    <w:rsid w:val="005A1C9F"/>
    <w:rsid w:val="005A1DFC"/>
    <w:rsid w:val="005A4B2C"/>
    <w:rsid w:val="005A4E39"/>
    <w:rsid w:val="005A67E8"/>
    <w:rsid w:val="005A6F86"/>
    <w:rsid w:val="005A732C"/>
    <w:rsid w:val="005B00E1"/>
    <w:rsid w:val="005B0F64"/>
    <w:rsid w:val="005B16AB"/>
    <w:rsid w:val="005B21BA"/>
    <w:rsid w:val="005B4AEF"/>
    <w:rsid w:val="005C187F"/>
    <w:rsid w:val="005C207C"/>
    <w:rsid w:val="005C2F8D"/>
    <w:rsid w:val="005C3799"/>
    <w:rsid w:val="005C53A2"/>
    <w:rsid w:val="005C6279"/>
    <w:rsid w:val="005C64B1"/>
    <w:rsid w:val="005C6976"/>
    <w:rsid w:val="005D2383"/>
    <w:rsid w:val="005D2592"/>
    <w:rsid w:val="005D2C91"/>
    <w:rsid w:val="005D32CB"/>
    <w:rsid w:val="005D42D7"/>
    <w:rsid w:val="005D4BA4"/>
    <w:rsid w:val="005D4DC1"/>
    <w:rsid w:val="005D505C"/>
    <w:rsid w:val="005D61D6"/>
    <w:rsid w:val="005D6695"/>
    <w:rsid w:val="005D71E7"/>
    <w:rsid w:val="005E0201"/>
    <w:rsid w:val="005E1680"/>
    <w:rsid w:val="005E26CA"/>
    <w:rsid w:val="005E329E"/>
    <w:rsid w:val="005E4369"/>
    <w:rsid w:val="005E491E"/>
    <w:rsid w:val="005E4F38"/>
    <w:rsid w:val="005E7DD4"/>
    <w:rsid w:val="005F1BAB"/>
    <w:rsid w:val="005F3596"/>
    <w:rsid w:val="005F3EE2"/>
    <w:rsid w:val="005F4761"/>
    <w:rsid w:val="005F5028"/>
    <w:rsid w:val="005F5069"/>
    <w:rsid w:val="005F56D3"/>
    <w:rsid w:val="005F74F3"/>
    <w:rsid w:val="005F76F3"/>
    <w:rsid w:val="00600872"/>
    <w:rsid w:val="00604F20"/>
    <w:rsid w:val="006072B5"/>
    <w:rsid w:val="006079B9"/>
    <w:rsid w:val="00607C0C"/>
    <w:rsid w:val="00610366"/>
    <w:rsid w:val="00610930"/>
    <w:rsid w:val="00610D62"/>
    <w:rsid w:val="0061332F"/>
    <w:rsid w:val="0061351F"/>
    <w:rsid w:val="00613780"/>
    <w:rsid w:val="00613D77"/>
    <w:rsid w:val="00617209"/>
    <w:rsid w:val="00622D1D"/>
    <w:rsid w:val="0062315E"/>
    <w:rsid w:val="0062364D"/>
    <w:rsid w:val="00623776"/>
    <w:rsid w:val="006244CE"/>
    <w:rsid w:val="00624941"/>
    <w:rsid w:val="00625F6B"/>
    <w:rsid w:val="00630699"/>
    <w:rsid w:val="0063235B"/>
    <w:rsid w:val="006339E5"/>
    <w:rsid w:val="00635984"/>
    <w:rsid w:val="00635AA5"/>
    <w:rsid w:val="00635FC2"/>
    <w:rsid w:val="006402E0"/>
    <w:rsid w:val="006407D7"/>
    <w:rsid w:val="00643088"/>
    <w:rsid w:val="0064489A"/>
    <w:rsid w:val="00644919"/>
    <w:rsid w:val="00645FED"/>
    <w:rsid w:val="0064659F"/>
    <w:rsid w:val="00646760"/>
    <w:rsid w:val="00650110"/>
    <w:rsid w:val="0065131E"/>
    <w:rsid w:val="00651369"/>
    <w:rsid w:val="00651AB7"/>
    <w:rsid w:val="00652485"/>
    <w:rsid w:val="006527A8"/>
    <w:rsid w:val="0065427E"/>
    <w:rsid w:val="006543A2"/>
    <w:rsid w:val="00654CE0"/>
    <w:rsid w:val="00655304"/>
    <w:rsid w:val="00657167"/>
    <w:rsid w:val="00657A09"/>
    <w:rsid w:val="006611CF"/>
    <w:rsid w:val="00663A1B"/>
    <w:rsid w:val="00663D21"/>
    <w:rsid w:val="006675CC"/>
    <w:rsid w:val="0067124C"/>
    <w:rsid w:val="0067168C"/>
    <w:rsid w:val="006772F3"/>
    <w:rsid w:val="006807A0"/>
    <w:rsid w:val="006813AE"/>
    <w:rsid w:val="00681604"/>
    <w:rsid w:val="00681DB4"/>
    <w:rsid w:val="00683CCB"/>
    <w:rsid w:val="00684D23"/>
    <w:rsid w:val="00684E63"/>
    <w:rsid w:val="00684EC0"/>
    <w:rsid w:val="00684ECF"/>
    <w:rsid w:val="006860AD"/>
    <w:rsid w:val="00686BAD"/>
    <w:rsid w:val="0069034B"/>
    <w:rsid w:val="00691675"/>
    <w:rsid w:val="00692A94"/>
    <w:rsid w:val="00694813"/>
    <w:rsid w:val="006952D3"/>
    <w:rsid w:val="0069663F"/>
    <w:rsid w:val="00697637"/>
    <w:rsid w:val="006A13FB"/>
    <w:rsid w:val="006A1636"/>
    <w:rsid w:val="006A2997"/>
    <w:rsid w:val="006A2CC1"/>
    <w:rsid w:val="006A43EF"/>
    <w:rsid w:val="006A4A8B"/>
    <w:rsid w:val="006A6775"/>
    <w:rsid w:val="006A68FB"/>
    <w:rsid w:val="006A7049"/>
    <w:rsid w:val="006B0200"/>
    <w:rsid w:val="006B0638"/>
    <w:rsid w:val="006B50DC"/>
    <w:rsid w:val="006B5316"/>
    <w:rsid w:val="006B54A8"/>
    <w:rsid w:val="006B77E3"/>
    <w:rsid w:val="006C14F8"/>
    <w:rsid w:val="006C1BA4"/>
    <w:rsid w:val="006C3709"/>
    <w:rsid w:val="006C37B6"/>
    <w:rsid w:val="006C448A"/>
    <w:rsid w:val="006C4A1E"/>
    <w:rsid w:val="006C5628"/>
    <w:rsid w:val="006C6B7D"/>
    <w:rsid w:val="006C77ED"/>
    <w:rsid w:val="006C78D1"/>
    <w:rsid w:val="006C7DA6"/>
    <w:rsid w:val="006D05A4"/>
    <w:rsid w:val="006D0F58"/>
    <w:rsid w:val="006D1DF6"/>
    <w:rsid w:val="006D3A8D"/>
    <w:rsid w:val="006D4F48"/>
    <w:rsid w:val="006D544A"/>
    <w:rsid w:val="006D55F5"/>
    <w:rsid w:val="006D6866"/>
    <w:rsid w:val="006E11AC"/>
    <w:rsid w:val="006E2778"/>
    <w:rsid w:val="006E51FE"/>
    <w:rsid w:val="006E6DCB"/>
    <w:rsid w:val="006E7FC5"/>
    <w:rsid w:val="006F2F3C"/>
    <w:rsid w:val="006F40D7"/>
    <w:rsid w:val="006F5566"/>
    <w:rsid w:val="006F561F"/>
    <w:rsid w:val="006F71F4"/>
    <w:rsid w:val="006F7E20"/>
    <w:rsid w:val="00700F76"/>
    <w:rsid w:val="007011A1"/>
    <w:rsid w:val="007018DF"/>
    <w:rsid w:val="00702646"/>
    <w:rsid w:val="007026F9"/>
    <w:rsid w:val="007026FF"/>
    <w:rsid w:val="00702E9C"/>
    <w:rsid w:val="007045B3"/>
    <w:rsid w:val="00706010"/>
    <w:rsid w:val="00706E7E"/>
    <w:rsid w:val="0070774A"/>
    <w:rsid w:val="00707C0B"/>
    <w:rsid w:val="00710119"/>
    <w:rsid w:val="00710F05"/>
    <w:rsid w:val="007140DA"/>
    <w:rsid w:val="00716092"/>
    <w:rsid w:val="007165C9"/>
    <w:rsid w:val="007205D1"/>
    <w:rsid w:val="00720EC8"/>
    <w:rsid w:val="00722E3D"/>
    <w:rsid w:val="0072463A"/>
    <w:rsid w:val="00724D70"/>
    <w:rsid w:val="0072515D"/>
    <w:rsid w:val="00725CCF"/>
    <w:rsid w:val="00725D08"/>
    <w:rsid w:val="00725E52"/>
    <w:rsid w:val="00726C6E"/>
    <w:rsid w:val="00727559"/>
    <w:rsid w:val="00727C37"/>
    <w:rsid w:val="007300F7"/>
    <w:rsid w:val="00730DE2"/>
    <w:rsid w:val="007314FA"/>
    <w:rsid w:val="00734CA5"/>
    <w:rsid w:val="00736DC2"/>
    <w:rsid w:val="00737379"/>
    <w:rsid w:val="00740D82"/>
    <w:rsid w:val="007415A2"/>
    <w:rsid w:val="00743672"/>
    <w:rsid w:val="0074424F"/>
    <w:rsid w:val="0074578E"/>
    <w:rsid w:val="00745E07"/>
    <w:rsid w:val="00746647"/>
    <w:rsid w:val="00751792"/>
    <w:rsid w:val="00751EE5"/>
    <w:rsid w:val="0075327F"/>
    <w:rsid w:val="0075352B"/>
    <w:rsid w:val="00753728"/>
    <w:rsid w:val="0075388A"/>
    <w:rsid w:val="00755EB7"/>
    <w:rsid w:val="007566E5"/>
    <w:rsid w:val="00760555"/>
    <w:rsid w:val="00760FD7"/>
    <w:rsid w:val="007624D2"/>
    <w:rsid w:val="00762862"/>
    <w:rsid w:val="00762B07"/>
    <w:rsid w:val="00763ED9"/>
    <w:rsid w:val="00764508"/>
    <w:rsid w:val="00765749"/>
    <w:rsid w:val="0076599E"/>
    <w:rsid w:val="00765F4C"/>
    <w:rsid w:val="00766160"/>
    <w:rsid w:val="007665B7"/>
    <w:rsid w:val="00766D4F"/>
    <w:rsid w:val="0076746D"/>
    <w:rsid w:val="0076768C"/>
    <w:rsid w:val="00767965"/>
    <w:rsid w:val="0077070A"/>
    <w:rsid w:val="00771D4C"/>
    <w:rsid w:val="0077201E"/>
    <w:rsid w:val="0077420D"/>
    <w:rsid w:val="007759D2"/>
    <w:rsid w:val="007772BF"/>
    <w:rsid w:val="007776F8"/>
    <w:rsid w:val="007810E7"/>
    <w:rsid w:val="007819FD"/>
    <w:rsid w:val="00781E69"/>
    <w:rsid w:val="007823EF"/>
    <w:rsid w:val="00785B73"/>
    <w:rsid w:val="00785CCD"/>
    <w:rsid w:val="00785E02"/>
    <w:rsid w:val="00792CE5"/>
    <w:rsid w:val="007947FB"/>
    <w:rsid w:val="00796246"/>
    <w:rsid w:val="007972F4"/>
    <w:rsid w:val="00797F4D"/>
    <w:rsid w:val="007A064A"/>
    <w:rsid w:val="007A088F"/>
    <w:rsid w:val="007A0EBC"/>
    <w:rsid w:val="007A153F"/>
    <w:rsid w:val="007A1925"/>
    <w:rsid w:val="007A374F"/>
    <w:rsid w:val="007A3CA5"/>
    <w:rsid w:val="007A4CC7"/>
    <w:rsid w:val="007B002E"/>
    <w:rsid w:val="007B03DE"/>
    <w:rsid w:val="007B07E6"/>
    <w:rsid w:val="007B0883"/>
    <w:rsid w:val="007B2AFD"/>
    <w:rsid w:val="007B4C04"/>
    <w:rsid w:val="007B4C11"/>
    <w:rsid w:val="007B51E1"/>
    <w:rsid w:val="007B58DE"/>
    <w:rsid w:val="007B5E74"/>
    <w:rsid w:val="007B5FF0"/>
    <w:rsid w:val="007B693A"/>
    <w:rsid w:val="007B7247"/>
    <w:rsid w:val="007B76C1"/>
    <w:rsid w:val="007C0E4D"/>
    <w:rsid w:val="007C2882"/>
    <w:rsid w:val="007C2E61"/>
    <w:rsid w:val="007C2FA7"/>
    <w:rsid w:val="007C349A"/>
    <w:rsid w:val="007C397E"/>
    <w:rsid w:val="007C3A97"/>
    <w:rsid w:val="007C4B94"/>
    <w:rsid w:val="007C544E"/>
    <w:rsid w:val="007C5C85"/>
    <w:rsid w:val="007C70E5"/>
    <w:rsid w:val="007C78C6"/>
    <w:rsid w:val="007D0A63"/>
    <w:rsid w:val="007D0DC0"/>
    <w:rsid w:val="007D1FC2"/>
    <w:rsid w:val="007D225C"/>
    <w:rsid w:val="007D2484"/>
    <w:rsid w:val="007D286E"/>
    <w:rsid w:val="007D2E03"/>
    <w:rsid w:val="007D2F1B"/>
    <w:rsid w:val="007D6FA3"/>
    <w:rsid w:val="007D7790"/>
    <w:rsid w:val="007E196D"/>
    <w:rsid w:val="007E205C"/>
    <w:rsid w:val="007E2C4C"/>
    <w:rsid w:val="007E360C"/>
    <w:rsid w:val="007E3A0E"/>
    <w:rsid w:val="007E3E43"/>
    <w:rsid w:val="007E4E2E"/>
    <w:rsid w:val="007E64F0"/>
    <w:rsid w:val="007E6B16"/>
    <w:rsid w:val="007E6CF5"/>
    <w:rsid w:val="007F3DC0"/>
    <w:rsid w:val="007F47ED"/>
    <w:rsid w:val="007F4A1D"/>
    <w:rsid w:val="007F5F1A"/>
    <w:rsid w:val="008004CB"/>
    <w:rsid w:val="00802860"/>
    <w:rsid w:val="00802ABE"/>
    <w:rsid w:val="00803473"/>
    <w:rsid w:val="00803A39"/>
    <w:rsid w:val="008044DE"/>
    <w:rsid w:val="00805D1D"/>
    <w:rsid w:val="0081279A"/>
    <w:rsid w:val="00813687"/>
    <w:rsid w:val="00813E6D"/>
    <w:rsid w:val="00815B07"/>
    <w:rsid w:val="008168DB"/>
    <w:rsid w:val="00817A7C"/>
    <w:rsid w:val="00821B02"/>
    <w:rsid w:val="008256B2"/>
    <w:rsid w:val="00825871"/>
    <w:rsid w:val="008259F4"/>
    <w:rsid w:val="00825ED1"/>
    <w:rsid w:val="00825F45"/>
    <w:rsid w:val="00826A91"/>
    <w:rsid w:val="00826B75"/>
    <w:rsid w:val="00827DEA"/>
    <w:rsid w:val="00827FE0"/>
    <w:rsid w:val="00830F05"/>
    <w:rsid w:val="00831787"/>
    <w:rsid w:val="00831BDF"/>
    <w:rsid w:val="00832237"/>
    <w:rsid w:val="00832397"/>
    <w:rsid w:val="00836EBD"/>
    <w:rsid w:val="008402ED"/>
    <w:rsid w:val="00840B22"/>
    <w:rsid w:val="00841262"/>
    <w:rsid w:val="008420E3"/>
    <w:rsid w:val="00843557"/>
    <w:rsid w:val="00843F7A"/>
    <w:rsid w:val="00845C60"/>
    <w:rsid w:val="00847F2D"/>
    <w:rsid w:val="008539CD"/>
    <w:rsid w:val="00856893"/>
    <w:rsid w:val="00857217"/>
    <w:rsid w:val="008612C2"/>
    <w:rsid w:val="008634E9"/>
    <w:rsid w:val="008635AA"/>
    <w:rsid w:val="00863983"/>
    <w:rsid w:val="0086422A"/>
    <w:rsid w:val="00864930"/>
    <w:rsid w:val="00865531"/>
    <w:rsid w:val="00865ADD"/>
    <w:rsid w:val="008701F1"/>
    <w:rsid w:val="00871C17"/>
    <w:rsid w:val="00872EA3"/>
    <w:rsid w:val="00873269"/>
    <w:rsid w:val="0087507E"/>
    <w:rsid w:val="0088154E"/>
    <w:rsid w:val="00881F0E"/>
    <w:rsid w:val="0088216F"/>
    <w:rsid w:val="00883570"/>
    <w:rsid w:val="0088384B"/>
    <w:rsid w:val="008843BD"/>
    <w:rsid w:val="00884648"/>
    <w:rsid w:val="00885C14"/>
    <w:rsid w:val="00886739"/>
    <w:rsid w:val="00890471"/>
    <w:rsid w:val="008906E0"/>
    <w:rsid w:val="00890D4F"/>
    <w:rsid w:val="00891E24"/>
    <w:rsid w:val="008936F8"/>
    <w:rsid w:val="00894A04"/>
    <w:rsid w:val="00896059"/>
    <w:rsid w:val="008A156E"/>
    <w:rsid w:val="008A1A50"/>
    <w:rsid w:val="008A2E69"/>
    <w:rsid w:val="008A2F24"/>
    <w:rsid w:val="008A4773"/>
    <w:rsid w:val="008A4DC4"/>
    <w:rsid w:val="008A5AA4"/>
    <w:rsid w:val="008B0A1A"/>
    <w:rsid w:val="008B4759"/>
    <w:rsid w:val="008B53D5"/>
    <w:rsid w:val="008B569B"/>
    <w:rsid w:val="008B56D0"/>
    <w:rsid w:val="008B630D"/>
    <w:rsid w:val="008B6ABC"/>
    <w:rsid w:val="008B7FDA"/>
    <w:rsid w:val="008C156B"/>
    <w:rsid w:val="008C1FF9"/>
    <w:rsid w:val="008C39BF"/>
    <w:rsid w:val="008C5C2E"/>
    <w:rsid w:val="008C644F"/>
    <w:rsid w:val="008C69BB"/>
    <w:rsid w:val="008D0C4C"/>
    <w:rsid w:val="008D2ABA"/>
    <w:rsid w:val="008D2B01"/>
    <w:rsid w:val="008D2F5D"/>
    <w:rsid w:val="008D3B71"/>
    <w:rsid w:val="008D4187"/>
    <w:rsid w:val="008D49B0"/>
    <w:rsid w:val="008D4EFA"/>
    <w:rsid w:val="008D5552"/>
    <w:rsid w:val="008D7200"/>
    <w:rsid w:val="008E0F86"/>
    <w:rsid w:val="008E10F8"/>
    <w:rsid w:val="008E172B"/>
    <w:rsid w:val="008E1985"/>
    <w:rsid w:val="008E3646"/>
    <w:rsid w:val="008E5570"/>
    <w:rsid w:val="008E5FCB"/>
    <w:rsid w:val="008E7CB3"/>
    <w:rsid w:val="008E7DC3"/>
    <w:rsid w:val="008F10C0"/>
    <w:rsid w:val="008F116B"/>
    <w:rsid w:val="008F3646"/>
    <w:rsid w:val="008F4345"/>
    <w:rsid w:val="008F45DE"/>
    <w:rsid w:val="008F5795"/>
    <w:rsid w:val="008F5A57"/>
    <w:rsid w:val="008F64CE"/>
    <w:rsid w:val="008F75C5"/>
    <w:rsid w:val="009001B1"/>
    <w:rsid w:val="00902C69"/>
    <w:rsid w:val="00902D40"/>
    <w:rsid w:val="00903179"/>
    <w:rsid w:val="009047C7"/>
    <w:rsid w:val="009069D7"/>
    <w:rsid w:val="00906B64"/>
    <w:rsid w:val="009079B5"/>
    <w:rsid w:val="009103A5"/>
    <w:rsid w:val="00910DF7"/>
    <w:rsid w:val="00914251"/>
    <w:rsid w:val="00916B38"/>
    <w:rsid w:val="009204A2"/>
    <w:rsid w:val="009216E0"/>
    <w:rsid w:val="00921A69"/>
    <w:rsid w:val="00921F98"/>
    <w:rsid w:val="0092503A"/>
    <w:rsid w:val="00926832"/>
    <w:rsid w:val="00927082"/>
    <w:rsid w:val="0093133B"/>
    <w:rsid w:val="009325F9"/>
    <w:rsid w:val="00934998"/>
    <w:rsid w:val="00937816"/>
    <w:rsid w:val="00943D83"/>
    <w:rsid w:val="00946633"/>
    <w:rsid w:val="00946894"/>
    <w:rsid w:val="0094791F"/>
    <w:rsid w:val="00947FCF"/>
    <w:rsid w:val="009501B2"/>
    <w:rsid w:val="00950985"/>
    <w:rsid w:val="00950A84"/>
    <w:rsid w:val="00950AA2"/>
    <w:rsid w:val="00950D35"/>
    <w:rsid w:val="00951292"/>
    <w:rsid w:val="00951C6F"/>
    <w:rsid w:val="009521B1"/>
    <w:rsid w:val="0095293B"/>
    <w:rsid w:val="00953119"/>
    <w:rsid w:val="00953DFE"/>
    <w:rsid w:val="00953EFF"/>
    <w:rsid w:val="00954645"/>
    <w:rsid w:val="00955F6A"/>
    <w:rsid w:val="0095670D"/>
    <w:rsid w:val="00956A9B"/>
    <w:rsid w:val="00957E13"/>
    <w:rsid w:val="009615B0"/>
    <w:rsid w:val="009619F2"/>
    <w:rsid w:val="009621FD"/>
    <w:rsid w:val="009636C5"/>
    <w:rsid w:val="00965DFE"/>
    <w:rsid w:val="009660AE"/>
    <w:rsid w:val="00966C8C"/>
    <w:rsid w:val="00967414"/>
    <w:rsid w:val="00970866"/>
    <w:rsid w:val="00971378"/>
    <w:rsid w:val="00971431"/>
    <w:rsid w:val="009715AC"/>
    <w:rsid w:val="00972D3A"/>
    <w:rsid w:val="00973D35"/>
    <w:rsid w:val="009747DE"/>
    <w:rsid w:val="00974972"/>
    <w:rsid w:val="009755C7"/>
    <w:rsid w:val="00976B79"/>
    <w:rsid w:val="009779C9"/>
    <w:rsid w:val="00977DDE"/>
    <w:rsid w:val="00980B62"/>
    <w:rsid w:val="00982A25"/>
    <w:rsid w:val="00985FB1"/>
    <w:rsid w:val="00987551"/>
    <w:rsid w:val="00987943"/>
    <w:rsid w:val="0099051C"/>
    <w:rsid w:val="00991D0D"/>
    <w:rsid w:val="00992ACE"/>
    <w:rsid w:val="00992BE0"/>
    <w:rsid w:val="00992FFF"/>
    <w:rsid w:val="00993795"/>
    <w:rsid w:val="00993B1B"/>
    <w:rsid w:val="00993E2A"/>
    <w:rsid w:val="009944A3"/>
    <w:rsid w:val="00995097"/>
    <w:rsid w:val="009961B7"/>
    <w:rsid w:val="00996527"/>
    <w:rsid w:val="0099744E"/>
    <w:rsid w:val="00997BD1"/>
    <w:rsid w:val="00997F28"/>
    <w:rsid w:val="009A01FD"/>
    <w:rsid w:val="009A211F"/>
    <w:rsid w:val="009A29EB"/>
    <w:rsid w:val="009A4BCB"/>
    <w:rsid w:val="009A59F6"/>
    <w:rsid w:val="009A66F5"/>
    <w:rsid w:val="009B00BA"/>
    <w:rsid w:val="009B0713"/>
    <w:rsid w:val="009B0C16"/>
    <w:rsid w:val="009B294D"/>
    <w:rsid w:val="009B3CB2"/>
    <w:rsid w:val="009B452A"/>
    <w:rsid w:val="009B4690"/>
    <w:rsid w:val="009B4E32"/>
    <w:rsid w:val="009B592B"/>
    <w:rsid w:val="009B5E77"/>
    <w:rsid w:val="009C1EB9"/>
    <w:rsid w:val="009C2102"/>
    <w:rsid w:val="009C24B0"/>
    <w:rsid w:val="009C7244"/>
    <w:rsid w:val="009C7673"/>
    <w:rsid w:val="009C7AA0"/>
    <w:rsid w:val="009D07C0"/>
    <w:rsid w:val="009D09A6"/>
    <w:rsid w:val="009D2534"/>
    <w:rsid w:val="009D283F"/>
    <w:rsid w:val="009D33BB"/>
    <w:rsid w:val="009D364E"/>
    <w:rsid w:val="009D47FE"/>
    <w:rsid w:val="009D4EBC"/>
    <w:rsid w:val="009D50E8"/>
    <w:rsid w:val="009D580C"/>
    <w:rsid w:val="009E0E49"/>
    <w:rsid w:val="009E13E1"/>
    <w:rsid w:val="009E2209"/>
    <w:rsid w:val="009E2AA8"/>
    <w:rsid w:val="009E3DA5"/>
    <w:rsid w:val="009E50E3"/>
    <w:rsid w:val="009E5790"/>
    <w:rsid w:val="009E6B2D"/>
    <w:rsid w:val="009E765A"/>
    <w:rsid w:val="009E79EC"/>
    <w:rsid w:val="009E7F20"/>
    <w:rsid w:val="009F39F7"/>
    <w:rsid w:val="009F4E65"/>
    <w:rsid w:val="009F5899"/>
    <w:rsid w:val="009F5CD0"/>
    <w:rsid w:val="009F626B"/>
    <w:rsid w:val="009F7332"/>
    <w:rsid w:val="00A01EA6"/>
    <w:rsid w:val="00A0325E"/>
    <w:rsid w:val="00A056D0"/>
    <w:rsid w:val="00A05CD2"/>
    <w:rsid w:val="00A061F7"/>
    <w:rsid w:val="00A06A73"/>
    <w:rsid w:val="00A07493"/>
    <w:rsid w:val="00A077B1"/>
    <w:rsid w:val="00A07877"/>
    <w:rsid w:val="00A07D17"/>
    <w:rsid w:val="00A07FCA"/>
    <w:rsid w:val="00A10D26"/>
    <w:rsid w:val="00A116EA"/>
    <w:rsid w:val="00A15542"/>
    <w:rsid w:val="00A155C7"/>
    <w:rsid w:val="00A17806"/>
    <w:rsid w:val="00A224BD"/>
    <w:rsid w:val="00A22BDF"/>
    <w:rsid w:val="00A22CAF"/>
    <w:rsid w:val="00A25B0A"/>
    <w:rsid w:val="00A263D8"/>
    <w:rsid w:val="00A2685F"/>
    <w:rsid w:val="00A27878"/>
    <w:rsid w:val="00A27CF8"/>
    <w:rsid w:val="00A307F8"/>
    <w:rsid w:val="00A3103C"/>
    <w:rsid w:val="00A3161F"/>
    <w:rsid w:val="00A33480"/>
    <w:rsid w:val="00A34025"/>
    <w:rsid w:val="00A357EF"/>
    <w:rsid w:val="00A35A0C"/>
    <w:rsid w:val="00A35FE0"/>
    <w:rsid w:val="00A362C4"/>
    <w:rsid w:val="00A36466"/>
    <w:rsid w:val="00A36BCB"/>
    <w:rsid w:val="00A36FCB"/>
    <w:rsid w:val="00A37CAB"/>
    <w:rsid w:val="00A40019"/>
    <w:rsid w:val="00A425CA"/>
    <w:rsid w:val="00A425CC"/>
    <w:rsid w:val="00A429DF"/>
    <w:rsid w:val="00A443B8"/>
    <w:rsid w:val="00A44B00"/>
    <w:rsid w:val="00A44BA8"/>
    <w:rsid w:val="00A47229"/>
    <w:rsid w:val="00A47A14"/>
    <w:rsid w:val="00A50C2D"/>
    <w:rsid w:val="00A5226A"/>
    <w:rsid w:val="00A57284"/>
    <w:rsid w:val="00A607C1"/>
    <w:rsid w:val="00A60932"/>
    <w:rsid w:val="00A60B2F"/>
    <w:rsid w:val="00A6108C"/>
    <w:rsid w:val="00A61EA9"/>
    <w:rsid w:val="00A64358"/>
    <w:rsid w:val="00A6590A"/>
    <w:rsid w:val="00A671F7"/>
    <w:rsid w:val="00A67CBD"/>
    <w:rsid w:val="00A720CD"/>
    <w:rsid w:val="00A723CE"/>
    <w:rsid w:val="00A7265B"/>
    <w:rsid w:val="00A73332"/>
    <w:rsid w:val="00A73617"/>
    <w:rsid w:val="00A75B30"/>
    <w:rsid w:val="00A761F9"/>
    <w:rsid w:val="00A772F5"/>
    <w:rsid w:val="00A80067"/>
    <w:rsid w:val="00A81CB8"/>
    <w:rsid w:val="00A81E51"/>
    <w:rsid w:val="00A822CC"/>
    <w:rsid w:val="00A82396"/>
    <w:rsid w:val="00A82630"/>
    <w:rsid w:val="00A83EDA"/>
    <w:rsid w:val="00A8401C"/>
    <w:rsid w:val="00A86C82"/>
    <w:rsid w:val="00A87FC9"/>
    <w:rsid w:val="00A87FD5"/>
    <w:rsid w:val="00A90A9A"/>
    <w:rsid w:val="00A90AD7"/>
    <w:rsid w:val="00A90FB2"/>
    <w:rsid w:val="00A91FCD"/>
    <w:rsid w:val="00A93214"/>
    <w:rsid w:val="00A95542"/>
    <w:rsid w:val="00A9572F"/>
    <w:rsid w:val="00A964A0"/>
    <w:rsid w:val="00A964CF"/>
    <w:rsid w:val="00A96636"/>
    <w:rsid w:val="00A9700D"/>
    <w:rsid w:val="00AA0BEC"/>
    <w:rsid w:val="00AA314E"/>
    <w:rsid w:val="00AA35E5"/>
    <w:rsid w:val="00AA4092"/>
    <w:rsid w:val="00AA4723"/>
    <w:rsid w:val="00AA50A0"/>
    <w:rsid w:val="00AA74D9"/>
    <w:rsid w:val="00AA797B"/>
    <w:rsid w:val="00AB15D9"/>
    <w:rsid w:val="00AB1D94"/>
    <w:rsid w:val="00AB3DFB"/>
    <w:rsid w:val="00AB3EBA"/>
    <w:rsid w:val="00AB4A8B"/>
    <w:rsid w:val="00AB53D2"/>
    <w:rsid w:val="00AB76CF"/>
    <w:rsid w:val="00AB7A16"/>
    <w:rsid w:val="00AC1436"/>
    <w:rsid w:val="00AD280F"/>
    <w:rsid w:val="00AD36D7"/>
    <w:rsid w:val="00AD409A"/>
    <w:rsid w:val="00AD412A"/>
    <w:rsid w:val="00AD473E"/>
    <w:rsid w:val="00AD6F09"/>
    <w:rsid w:val="00AD7005"/>
    <w:rsid w:val="00AD747F"/>
    <w:rsid w:val="00AE0710"/>
    <w:rsid w:val="00AE3438"/>
    <w:rsid w:val="00AE4F4F"/>
    <w:rsid w:val="00AE501A"/>
    <w:rsid w:val="00AE533B"/>
    <w:rsid w:val="00AE63FB"/>
    <w:rsid w:val="00AE646B"/>
    <w:rsid w:val="00AE689B"/>
    <w:rsid w:val="00AE696D"/>
    <w:rsid w:val="00AE69D7"/>
    <w:rsid w:val="00AE6D4A"/>
    <w:rsid w:val="00AE736C"/>
    <w:rsid w:val="00AF0D61"/>
    <w:rsid w:val="00AF2FEB"/>
    <w:rsid w:val="00AF35ED"/>
    <w:rsid w:val="00AF370B"/>
    <w:rsid w:val="00AF3E4B"/>
    <w:rsid w:val="00AF493B"/>
    <w:rsid w:val="00AF573A"/>
    <w:rsid w:val="00AF5E46"/>
    <w:rsid w:val="00AF738C"/>
    <w:rsid w:val="00B008B2"/>
    <w:rsid w:val="00B00BBC"/>
    <w:rsid w:val="00B00DE7"/>
    <w:rsid w:val="00B04032"/>
    <w:rsid w:val="00B047FA"/>
    <w:rsid w:val="00B0527A"/>
    <w:rsid w:val="00B056DF"/>
    <w:rsid w:val="00B05DE2"/>
    <w:rsid w:val="00B11A79"/>
    <w:rsid w:val="00B12CF1"/>
    <w:rsid w:val="00B13A4B"/>
    <w:rsid w:val="00B13EFD"/>
    <w:rsid w:val="00B14B06"/>
    <w:rsid w:val="00B17DF6"/>
    <w:rsid w:val="00B17E66"/>
    <w:rsid w:val="00B20043"/>
    <w:rsid w:val="00B200AA"/>
    <w:rsid w:val="00B20653"/>
    <w:rsid w:val="00B21A31"/>
    <w:rsid w:val="00B21D6E"/>
    <w:rsid w:val="00B2279C"/>
    <w:rsid w:val="00B228C7"/>
    <w:rsid w:val="00B23E22"/>
    <w:rsid w:val="00B24067"/>
    <w:rsid w:val="00B2436A"/>
    <w:rsid w:val="00B2485E"/>
    <w:rsid w:val="00B27BBE"/>
    <w:rsid w:val="00B30505"/>
    <w:rsid w:val="00B33D88"/>
    <w:rsid w:val="00B341D4"/>
    <w:rsid w:val="00B35681"/>
    <w:rsid w:val="00B35938"/>
    <w:rsid w:val="00B3681D"/>
    <w:rsid w:val="00B3712C"/>
    <w:rsid w:val="00B3769C"/>
    <w:rsid w:val="00B37AAE"/>
    <w:rsid w:val="00B4023E"/>
    <w:rsid w:val="00B40262"/>
    <w:rsid w:val="00B40CF4"/>
    <w:rsid w:val="00B43D6D"/>
    <w:rsid w:val="00B442AF"/>
    <w:rsid w:val="00B45266"/>
    <w:rsid w:val="00B5035D"/>
    <w:rsid w:val="00B50D98"/>
    <w:rsid w:val="00B517B9"/>
    <w:rsid w:val="00B52CD9"/>
    <w:rsid w:val="00B54E5A"/>
    <w:rsid w:val="00B55412"/>
    <w:rsid w:val="00B56E00"/>
    <w:rsid w:val="00B57A7F"/>
    <w:rsid w:val="00B61E0E"/>
    <w:rsid w:val="00B63001"/>
    <w:rsid w:val="00B636D8"/>
    <w:rsid w:val="00B6759C"/>
    <w:rsid w:val="00B6766C"/>
    <w:rsid w:val="00B70EFF"/>
    <w:rsid w:val="00B73FE9"/>
    <w:rsid w:val="00B76269"/>
    <w:rsid w:val="00B76470"/>
    <w:rsid w:val="00B771A1"/>
    <w:rsid w:val="00B83576"/>
    <w:rsid w:val="00B83885"/>
    <w:rsid w:val="00B8453A"/>
    <w:rsid w:val="00B84860"/>
    <w:rsid w:val="00B8702C"/>
    <w:rsid w:val="00B875EF"/>
    <w:rsid w:val="00B87E22"/>
    <w:rsid w:val="00B90A6D"/>
    <w:rsid w:val="00B913AC"/>
    <w:rsid w:val="00B93467"/>
    <w:rsid w:val="00B95B4C"/>
    <w:rsid w:val="00BA1965"/>
    <w:rsid w:val="00BA247F"/>
    <w:rsid w:val="00BA3F69"/>
    <w:rsid w:val="00BA77E9"/>
    <w:rsid w:val="00BB1661"/>
    <w:rsid w:val="00BB33F1"/>
    <w:rsid w:val="00BB3646"/>
    <w:rsid w:val="00BB5798"/>
    <w:rsid w:val="00BB797E"/>
    <w:rsid w:val="00BB7AA2"/>
    <w:rsid w:val="00BB7FD2"/>
    <w:rsid w:val="00BC06E6"/>
    <w:rsid w:val="00BC08A5"/>
    <w:rsid w:val="00BC0E56"/>
    <w:rsid w:val="00BC17AA"/>
    <w:rsid w:val="00BC1C06"/>
    <w:rsid w:val="00BC54AC"/>
    <w:rsid w:val="00BC6CD5"/>
    <w:rsid w:val="00BC7485"/>
    <w:rsid w:val="00BC7B74"/>
    <w:rsid w:val="00BC7CA5"/>
    <w:rsid w:val="00BC7E1E"/>
    <w:rsid w:val="00BD1034"/>
    <w:rsid w:val="00BD1CFE"/>
    <w:rsid w:val="00BD1E6E"/>
    <w:rsid w:val="00BD3706"/>
    <w:rsid w:val="00BD4294"/>
    <w:rsid w:val="00BD4589"/>
    <w:rsid w:val="00BD5015"/>
    <w:rsid w:val="00BD6505"/>
    <w:rsid w:val="00BE0E5B"/>
    <w:rsid w:val="00BE1AF0"/>
    <w:rsid w:val="00BE35CA"/>
    <w:rsid w:val="00BE5E6A"/>
    <w:rsid w:val="00BF1DFF"/>
    <w:rsid w:val="00BF25EC"/>
    <w:rsid w:val="00BF4C9B"/>
    <w:rsid w:val="00BF4DCC"/>
    <w:rsid w:val="00BF6A55"/>
    <w:rsid w:val="00BF6EB8"/>
    <w:rsid w:val="00C0002E"/>
    <w:rsid w:val="00C001D9"/>
    <w:rsid w:val="00C009F4"/>
    <w:rsid w:val="00C01D23"/>
    <w:rsid w:val="00C0307C"/>
    <w:rsid w:val="00C0336D"/>
    <w:rsid w:val="00C04D42"/>
    <w:rsid w:val="00C06EF8"/>
    <w:rsid w:val="00C10BD6"/>
    <w:rsid w:val="00C116BE"/>
    <w:rsid w:val="00C14049"/>
    <w:rsid w:val="00C142FA"/>
    <w:rsid w:val="00C14DDC"/>
    <w:rsid w:val="00C1640E"/>
    <w:rsid w:val="00C20A2F"/>
    <w:rsid w:val="00C2101B"/>
    <w:rsid w:val="00C2227B"/>
    <w:rsid w:val="00C22D1E"/>
    <w:rsid w:val="00C23F7A"/>
    <w:rsid w:val="00C25E7B"/>
    <w:rsid w:val="00C2637F"/>
    <w:rsid w:val="00C300F4"/>
    <w:rsid w:val="00C3230B"/>
    <w:rsid w:val="00C3288B"/>
    <w:rsid w:val="00C32A91"/>
    <w:rsid w:val="00C32DD0"/>
    <w:rsid w:val="00C32F65"/>
    <w:rsid w:val="00C33C85"/>
    <w:rsid w:val="00C33FEE"/>
    <w:rsid w:val="00C34BF0"/>
    <w:rsid w:val="00C35729"/>
    <w:rsid w:val="00C35E35"/>
    <w:rsid w:val="00C378B8"/>
    <w:rsid w:val="00C37F73"/>
    <w:rsid w:val="00C40079"/>
    <w:rsid w:val="00C4254E"/>
    <w:rsid w:val="00C446B3"/>
    <w:rsid w:val="00C45609"/>
    <w:rsid w:val="00C478ED"/>
    <w:rsid w:val="00C47BF0"/>
    <w:rsid w:val="00C503A1"/>
    <w:rsid w:val="00C53DCF"/>
    <w:rsid w:val="00C53E96"/>
    <w:rsid w:val="00C547A5"/>
    <w:rsid w:val="00C5693A"/>
    <w:rsid w:val="00C56F41"/>
    <w:rsid w:val="00C60BE3"/>
    <w:rsid w:val="00C61B7C"/>
    <w:rsid w:val="00C61BF2"/>
    <w:rsid w:val="00C628D3"/>
    <w:rsid w:val="00C635C1"/>
    <w:rsid w:val="00C645DB"/>
    <w:rsid w:val="00C65345"/>
    <w:rsid w:val="00C66127"/>
    <w:rsid w:val="00C663EE"/>
    <w:rsid w:val="00C673EB"/>
    <w:rsid w:val="00C674D0"/>
    <w:rsid w:val="00C71491"/>
    <w:rsid w:val="00C71DD3"/>
    <w:rsid w:val="00C71DE8"/>
    <w:rsid w:val="00C71E01"/>
    <w:rsid w:val="00C75C2D"/>
    <w:rsid w:val="00C80F4F"/>
    <w:rsid w:val="00C8129D"/>
    <w:rsid w:val="00C83497"/>
    <w:rsid w:val="00C85BB0"/>
    <w:rsid w:val="00C866F0"/>
    <w:rsid w:val="00C871A9"/>
    <w:rsid w:val="00C8764E"/>
    <w:rsid w:val="00C90392"/>
    <w:rsid w:val="00C93DA0"/>
    <w:rsid w:val="00C975C6"/>
    <w:rsid w:val="00CA0603"/>
    <w:rsid w:val="00CA093C"/>
    <w:rsid w:val="00CA1E05"/>
    <w:rsid w:val="00CA2272"/>
    <w:rsid w:val="00CA4AAD"/>
    <w:rsid w:val="00CA4DF2"/>
    <w:rsid w:val="00CA56B4"/>
    <w:rsid w:val="00CB0B32"/>
    <w:rsid w:val="00CB0EC6"/>
    <w:rsid w:val="00CB10E2"/>
    <w:rsid w:val="00CB1E0E"/>
    <w:rsid w:val="00CB3273"/>
    <w:rsid w:val="00CB4FB9"/>
    <w:rsid w:val="00CC0D61"/>
    <w:rsid w:val="00CC28C2"/>
    <w:rsid w:val="00CC6996"/>
    <w:rsid w:val="00CC7491"/>
    <w:rsid w:val="00CD0010"/>
    <w:rsid w:val="00CD0EB9"/>
    <w:rsid w:val="00CD2FB6"/>
    <w:rsid w:val="00CD4185"/>
    <w:rsid w:val="00CD537E"/>
    <w:rsid w:val="00CD58FA"/>
    <w:rsid w:val="00CD6213"/>
    <w:rsid w:val="00CE2F50"/>
    <w:rsid w:val="00CE6060"/>
    <w:rsid w:val="00CE6F23"/>
    <w:rsid w:val="00CE730C"/>
    <w:rsid w:val="00CF04A9"/>
    <w:rsid w:val="00CF1C24"/>
    <w:rsid w:val="00CF246A"/>
    <w:rsid w:val="00CF2530"/>
    <w:rsid w:val="00CF26F9"/>
    <w:rsid w:val="00CF5E08"/>
    <w:rsid w:val="00CF797F"/>
    <w:rsid w:val="00CF7E20"/>
    <w:rsid w:val="00D00A57"/>
    <w:rsid w:val="00D01827"/>
    <w:rsid w:val="00D018FC"/>
    <w:rsid w:val="00D036CE"/>
    <w:rsid w:val="00D06C41"/>
    <w:rsid w:val="00D06E8C"/>
    <w:rsid w:val="00D10602"/>
    <w:rsid w:val="00D10E9D"/>
    <w:rsid w:val="00D10F7A"/>
    <w:rsid w:val="00D11374"/>
    <w:rsid w:val="00D13235"/>
    <w:rsid w:val="00D15589"/>
    <w:rsid w:val="00D15DCC"/>
    <w:rsid w:val="00D160D7"/>
    <w:rsid w:val="00D16AE4"/>
    <w:rsid w:val="00D16DB3"/>
    <w:rsid w:val="00D17188"/>
    <w:rsid w:val="00D17569"/>
    <w:rsid w:val="00D21AA1"/>
    <w:rsid w:val="00D21ACB"/>
    <w:rsid w:val="00D22C02"/>
    <w:rsid w:val="00D23862"/>
    <w:rsid w:val="00D23E2E"/>
    <w:rsid w:val="00D250CF"/>
    <w:rsid w:val="00D25E33"/>
    <w:rsid w:val="00D26686"/>
    <w:rsid w:val="00D274B4"/>
    <w:rsid w:val="00D308CD"/>
    <w:rsid w:val="00D31014"/>
    <w:rsid w:val="00D31B86"/>
    <w:rsid w:val="00D341CB"/>
    <w:rsid w:val="00D34B0B"/>
    <w:rsid w:val="00D34B4A"/>
    <w:rsid w:val="00D37DFC"/>
    <w:rsid w:val="00D41394"/>
    <w:rsid w:val="00D4142C"/>
    <w:rsid w:val="00D41C43"/>
    <w:rsid w:val="00D51BEC"/>
    <w:rsid w:val="00D54BEF"/>
    <w:rsid w:val="00D57D2A"/>
    <w:rsid w:val="00D63899"/>
    <w:rsid w:val="00D64618"/>
    <w:rsid w:val="00D651DD"/>
    <w:rsid w:val="00D653B0"/>
    <w:rsid w:val="00D6636C"/>
    <w:rsid w:val="00D66700"/>
    <w:rsid w:val="00D67EFE"/>
    <w:rsid w:val="00D70371"/>
    <w:rsid w:val="00D71C93"/>
    <w:rsid w:val="00D722CC"/>
    <w:rsid w:val="00D728A1"/>
    <w:rsid w:val="00D733F3"/>
    <w:rsid w:val="00D73FD0"/>
    <w:rsid w:val="00D74327"/>
    <w:rsid w:val="00D74661"/>
    <w:rsid w:val="00D74C72"/>
    <w:rsid w:val="00D751D7"/>
    <w:rsid w:val="00D7547B"/>
    <w:rsid w:val="00D76E0C"/>
    <w:rsid w:val="00D8199F"/>
    <w:rsid w:val="00D830DB"/>
    <w:rsid w:val="00D83429"/>
    <w:rsid w:val="00D85BF0"/>
    <w:rsid w:val="00D87077"/>
    <w:rsid w:val="00D9280C"/>
    <w:rsid w:val="00D93317"/>
    <w:rsid w:val="00D93819"/>
    <w:rsid w:val="00D96724"/>
    <w:rsid w:val="00D97CB5"/>
    <w:rsid w:val="00DA039D"/>
    <w:rsid w:val="00DA1E66"/>
    <w:rsid w:val="00DA1EF5"/>
    <w:rsid w:val="00DA2FC3"/>
    <w:rsid w:val="00DA354A"/>
    <w:rsid w:val="00DA46F6"/>
    <w:rsid w:val="00DA48C4"/>
    <w:rsid w:val="00DA4BEA"/>
    <w:rsid w:val="00DA62C8"/>
    <w:rsid w:val="00DA6BB2"/>
    <w:rsid w:val="00DA7630"/>
    <w:rsid w:val="00DA7B58"/>
    <w:rsid w:val="00DB16A4"/>
    <w:rsid w:val="00DB1D08"/>
    <w:rsid w:val="00DB3420"/>
    <w:rsid w:val="00DB3D2B"/>
    <w:rsid w:val="00DB5CFB"/>
    <w:rsid w:val="00DB5FA0"/>
    <w:rsid w:val="00DC2AAC"/>
    <w:rsid w:val="00DC5966"/>
    <w:rsid w:val="00DC6E65"/>
    <w:rsid w:val="00DC738F"/>
    <w:rsid w:val="00DC7436"/>
    <w:rsid w:val="00DD204C"/>
    <w:rsid w:val="00DD71A7"/>
    <w:rsid w:val="00DD7316"/>
    <w:rsid w:val="00DD7B85"/>
    <w:rsid w:val="00DE0069"/>
    <w:rsid w:val="00DE00E6"/>
    <w:rsid w:val="00DE1601"/>
    <w:rsid w:val="00DE1ACB"/>
    <w:rsid w:val="00DE1DF5"/>
    <w:rsid w:val="00DE312C"/>
    <w:rsid w:val="00DE36E2"/>
    <w:rsid w:val="00DE4E8E"/>
    <w:rsid w:val="00DE6138"/>
    <w:rsid w:val="00DF03AD"/>
    <w:rsid w:val="00DF2664"/>
    <w:rsid w:val="00DF3211"/>
    <w:rsid w:val="00DF4131"/>
    <w:rsid w:val="00DF6025"/>
    <w:rsid w:val="00DF6D39"/>
    <w:rsid w:val="00DF7F7D"/>
    <w:rsid w:val="00E001B6"/>
    <w:rsid w:val="00E01682"/>
    <w:rsid w:val="00E01B97"/>
    <w:rsid w:val="00E020C5"/>
    <w:rsid w:val="00E024FD"/>
    <w:rsid w:val="00E049E9"/>
    <w:rsid w:val="00E061D3"/>
    <w:rsid w:val="00E06CC3"/>
    <w:rsid w:val="00E13198"/>
    <w:rsid w:val="00E1348C"/>
    <w:rsid w:val="00E138C6"/>
    <w:rsid w:val="00E14AAA"/>
    <w:rsid w:val="00E1548B"/>
    <w:rsid w:val="00E15F14"/>
    <w:rsid w:val="00E17AC7"/>
    <w:rsid w:val="00E21571"/>
    <w:rsid w:val="00E2172C"/>
    <w:rsid w:val="00E2172E"/>
    <w:rsid w:val="00E24016"/>
    <w:rsid w:val="00E2545B"/>
    <w:rsid w:val="00E275AF"/>
    <w:rsid w:val="00E31FD2"/>
    <w:rsid w:val="00E32F1F"/>
    <w:rsid w:val="00E33251"/>
    <w:rsid w:val="00E36593"/>
    <w:rsid w:val="00E3669A"/>
    <w:rsid w:val="00E423CA"/>
    <w:rsid w:val="00E427BD"/>
    <w:rsid w:val="00E51B06"/>
    <w:rsid w:val="00E51CA3"/>
    <w:rsid w:val="00E553C4"/>
    <w:rsid w:val="00E573E0"/>
    <w:rsid w:val="00E605F5"/>
    <w:rsid w:val="00E6063A"/>
    <w:rsid w:val="00E618E4"/>
    <w:rsid w:val="00E61C07"/>
    <w:rsid w:val="00E62D3E"/>
    <w:rsid w:val="00E63438"/>
    <w:rsid w:val="00E637E8"/>
    <w:rsid w:val="00E64524"/>
    <w:rsid w:val="00E64A52"/>
    <w:rsid w:val="00E64F2D"/>
    <w:rsid w:val="00E650F2"/>
    <w:rsid w:val="00E65152"/>
    <w:rsid w:val="00E65228"/>
    <w:rsid w:val="00E66B1E"/>
    <w:rsid w:val="00E7013E"/>
    <w:rsid w:val="00E70BC7"/>
    <w:rsid w:val="00E70F03"/>
    <w:rsid w:val="00E71BA2"/>
    <w:rsid w:val="00E71C0C"/>
    <w:rsid w:val="00E71EDB"/>
    <w:rsid w:val="00E7252A"/>
    <w:rsid w:val="00E72A74"/>
    <w:rsid w:val="00E731B3"/>
    <w:rsid w:val="00E734AD"/>
    <w:rsid w:val="00E74671"/>
    <w:rsid w:val="00E75E5C"/>
    <w:rsid w:val="00E77B91"/>
    <w:rsid w:val="00E8024B"/>
    <w:rsid w:val="00E80D64"/>
    <w:rsid w:val="00E8301C"/>
    <w:rsid w:val="00E86F46"/>
    <w:rsid w:val="00E879C9"/>
    <w:rsid w:val="00E91E50"/>
    <w:rsid w:val="00E92748"/>
    <w:rsid w:val="00E93B89"/>
    <w:rsid w:val="00E93BAD"/>
    <w:rsid w:val="00E93EFB"/>
    <w:rsid w:val="00E942E3"/>
    <w:rsid w:val="00E9464A"/>
    <w:rsid w:val="00E94FA9"/>
    <w:rsid w:val="00E95B95"/>
    <w:rsid w:val="00E9772B"/>
    <w:rsid w:val="00EA1949"/>
    <w:rsid w:val="00EA1D99"/>
    <w:rsid w:val="00EA22E0"/>
    <w:rsid w:val="00EA303A"/>
    <w:rsid w:val="00EA4FEE"/>
    <w:rsid w:val="00EA5F46"/>
    <w:rsid w:val="00EA7398"/>
    <w:rsid w:val="00EA7B50"/>
    <w:rsid w:val="00EB0053"/>
    <w:rsid w:val="00EB0E11"/>
    <w:rsid w:val="00EB3E46"/>
    <w:rsid w:val="00EB52A3"/>
    <w:rsid w:val="00EB5314"/>
    <w:rsid w:val="00EB7507"/>
    <w:rsid w:val="00EC0D96"/>
    <w:rsid w:val="00EC774B"/>
    <w:rsid w:val="00ED0000"/>
    <w:rsid w:val="00ED201E"/>
    <w:rsid w:val="00ED692C"/>
    <w:rsid w:val="00ED76C2"/>
    <w:rsid w:val="00ED7C19"/>
    <w:rsid w:val="00EE3538"/>
    <w:rsid w:val="00EE5496"/>
    <w:rsid w:val="00EE5B32"/>
    <w:rsid w:val="00EE5EE0"/>
    <w:rsid w:val="00EE6F61"/>
    <w:rsid w:val="00EE7113"/>
    <w:rsid w:val="00EF0893"/>
    <w:rsid w:val="00EF79BB"/>
    <w:rsid w:val="00F030B6"/>
    <w:rsid w:val="00F03B53"/>
    <w:rsid w:val="00F040D1"/>
    <w:rsid w:val="00F053E8"/>
    <w:rsid w:val="00F067E5"/>
    <w:rsid w:val="00F06D87"/>
    <w:rsid w:val="00F10949"/>
    <w:rsid w:val="00F114BA"/>
    <w:rsid w:val="00F137D9"/>
    <w:rsid w:val="00F13987"/>
    <w:rsid w:val="00F13C29"/>
    <w:rsid w:val="00F14C7A"/>
    <w:rsid w:val="00F156DB"/>
    <w:rsid w:val="00F15F2C"/>
    <w:rsid w:val="00F165E6"/>
    <w:rsid w:val="00F16B6A"/>
    <w:rsid w:val="00F16E60"/>
    <w:rsid w:val="00F17A1D"/>
    <w:rsid w:val="00F20131"/>
    <w:rsid w:val="00F2445F"/>
    <w:rsid w:val="00F2501D"/>
    <w:rsid w:val="00F265A6"/>
    <w:rsid w:val="00F274F0"/>
    <w:rsid w:val="00F275C9"/>
    <w:rsid w:val="00F30A38"/>
    <w:rsid w:val="00F3187F"/>
    <w:rsid w:val="00F324E2"/>
    <w:rsid w:val="00F33548"/>
    <w:rsid w:val="00F3446F"/>
    <w:rsid w:val="00F34714"/>
    <w:rsid w:val="00F351CA"/>
    <w:rsid w:val="00F372EC"/>
    <w:rsid w:val="00F377E3"/>
    <w:rsid w:val="00F41706"/>
    <w:rsid w:val="00F42EDA"/>
    <w:rsid w:val="00F43124"/>
    <w:rsid w:val="00F43B57"/>
    <w:rsid w:val="00F4441B"/>
    <w:rsid w:val="00F4496D"/>
    <w:rsid w:val="00F4506A"/>
    <w:rsid w:val="00F45932"/>
    <w:rsid w:val="00F51548"/>
    <w:rsid w:val="00F51759"/>
    <w:rsid w:val="00F51E56"/>
    <w:rsid w:val="00F530A9"/>
    <w:rsid w:val="00F543C5"/>
    <w:rsid w:val="00F54A9B"/>
    <w:rsid w:val="00F577AC"/>
    <w:rsid w:val="00F60815"/>
    <w:rsid w:val="00F61820"/>
    <w:rsid w:val="00F63B3A"/>
    <w:rsid w:val="00F63C97"/>
    <w:rsid w:val="00F641AB"/>
    <w:rsid w:val="00F659A9"/>
    <w:rsid w:val="00F65CE9"/>
    <w:rsid w:val="00F66750"/>
    <w:rsid w:val="00F66C41"/>
    <w:rsid w:val="00F66CE3"/>
    <w:rsid w:val="00F67393"/>
    <w:rsid w:val="00F6777B"/>
    <w:rsid w:val="00F700C0"/>
    <w:rsid w:val="00F7032A"/>
    <w:rsid w:val="00F705C7"/>
    <w:rsid w:val="00F70904"/>
    <w:rsid w:val="00F7122B"/>
    <w:rsid w:val="00F73B96"/>
    <w:rsid w:val="00F74375"/>
    <w:rsid w:val="00F763E5"/>
    <w:rsid w:val="00F80E7E"/>
    <w:rsid w:val="00F81E2B"/>
    <w:rsid w:val="00F83932"/>
    <w:rsid w:val="00F8398E"/>
    <w:rsid w:val="00F84859"/>
    <w:rsid w:val="00F84C6D"/>
    <w:rsid w:val="00F85BE5"/>
    <w:rsid w:val="00F864A3"/>
    <w:rsid w:val="00F87955"/>
    <w:rsid w:val="00F879DD"/>
    <w:rsid w:val="00F9027C"/>
    <w:rsid w:val="00F9090D"/>
    <w:rsid w:val="00F90ABD"/>
    <w:rsid w:val="00F92477"/>
    <w:rsid w:val="00F92A6F"/>
    <w:rsid w:val="00F92ED7"/>
    <w:rsid w:val="00F930CC"/>
    <w:rsid w:val="00F935A9"/>
    <w:rsid w:val="00F93B6E"/>
    <w:rsid w:val="00F94453"/>
    <w:rsid w:val="00F9523A"/>
    <w:rsid w:val="00F95D24"/>
    <w:rsid w:val="00F96AD2"/>
    <w:rsid w:val="00FA0581"/>
    <w:rsid w:val="00FA2AF4"/>
    <w:rsid w:val="00FA48AA"/>
    <w:rsid w:val="00FA6F68"/>
    <w:rsid w:val="00FA79D9"/>
    <w:rsid w:val="00FB0C3F"/>
    <w:rsid w:val="00FB108F"/>
    <w:rsid w:val="00FB1865"/>
    <w:rsid w:val="00FB2206"/>
    <w:rsid w:val="00FB2FB9"/>
    <w:rsid w:val="00FB301B"/>
    <w:rsid w:val="00FB35BE"/>
    <w:rsid w:val="00FB3799"/>
    <w:rsid w:val="00FB5D49"/>
    <w:rsid w:val="00FB63F9"/>
    <w:rsid w:val="00FB7DFC"/>
    <w:rsid w:val="00FC26EB"/>
    <w:rsid w:val="00FC36C8"/>
    <w:rsid w:val="00FC4EC7"/>
    <w:rsid w:val="00FC5E49"/>
    <w:rsid w:val="00FC6563"/>
    <w:rsid w:val="00FC6B4F"/>
    <w:rsid w:val="00FC7852"/>
    <w:rsid w:val="00FD0B5A"/>
    <w:rsid w:val="00FD0ED4"/>
    <w:rsid w:val="00FD4BF8"/>
    <w:rsid w:val="00FE1580"/>
    <w:rsid w:val="00FE18AE"/>
    <w:rsid w:val="00FE264E"/>
    <w:rsid w:val="00FE32A0"/>
    <w:rsid w:val="00FE429B"/>
    <w:rsid w:val="00FE4652"/>
    <w:rsid w:val="00FE5D5C"/>
    <w:rsid w:val="00FF0A28"/>
    <w:rsid w:val="00FF139E"/>
    <w:rsid w:val="00FF1985"/>
    <w:rsid w:val="00FF332D"/>
    <w:rsid w:val="00FF36F4"/>
    <w:rsid w:val="00FF6163"/>
    <w:rsid w:val="00FF6B74"/>
    <w:rsid w:val="00FF77F5"/>
    <w:rsid w:val="031E6A4A"/>
    <w:rsid w:val="03CB1375"/>
    <w:rsid w:val="0871097F"/>
    <w:rsid w:val="0B197330"/>
    <w:rsid w:val="0C46103B"/>
    <w:rsid w:val="0CF07C0C"/>
    <w:rsid w:val="12E9198E"/>
    <w:rsid w:val="156E4B64"/>
    <w:rsid w:val="1A010A9A"/>
    <w:rsid w:val="234B15B5"/>
    <w:rsid w:val="27C14E68"/>
    <w:rsid w:val="2CE54392"/>
    <w:rsid w:val="2D2C2B20"/>
    <w:rsid w:val="344B3761"/>
    <w:rsid w:val="36EE21A8"/>
    <w:rsid w:val="39397CB7"/>
    <w:rsid w:val="409B3AAE"/>
    <w:rsid w:val="42200B70"/>
    <w:rsid w:val="48E15415"/>
    <w:rsid w:val="48E8172D"/>
    <w:rsid w:val="4B0C056A"/>
    <w:rsid w:val="4B403A2F"/>
    <w:rsid w:val="4C47270E"/>
    <w:rsid w:val="5366186B"/>
    <w:rsid w:val="557D6664"/>
    <w:rsid w:val="59893B3B"/>
    <w:rsid w:val="5BF25C32"/>
    <w:rsid w:val="5F031021"/>
    <w:rsid w:val="5F404EE2"/>
    <w:rsid w:val="607952C4"/>
    <w:rsid w:val="616B6D27"/>
    <w:rsid w:val="62B635AF"/>
    <w:rsid w:val="69567EB0"/>
    <w:rsid w:val="6A39712C"/>
    <w:rsid w:val="6D015E14"/>
    <w:rsid w:val="6D677E21"/>
    <w:rsid w:val="6E7B6D0C"/>
    <w:rsid w:val="719341E4"/>
    <w:rsid w:val="72DB587D"/>
    <w:rsid w:val="745A56FF"/>
    <w:rsid w:val="77AE462A"/>
    <w:rsid w:val="79F03EE6"/>
    <w:rsid w:val="7B1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黑体"/>
      <w:bCs/>
      <w:sz w:val="28"/>
      <w:szCs w:val="32"/>
    </w:rPr>
  </w:style>
  <w:style w:type="paragraph" w:styleId="9">
    <w:name w:val="annotation subject"/>
    <w:basedOn w:val="3"/>
    <w:next w:val="3"/>
    <w:link w:val="17"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styleId="14">
    <w:name w:val="footnote reference"/>
    <w:qFormat/>
    <w:uiPriority w:val="0"/>
    <w:rPr>
      <w:vertAlign w:val="superscript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6">
    <w:name w:val="批注文字 字符"/>
    <w:basedOn w:val="12"/>
    <w:link w:val="3"/>
    <w:uiPriority w:val="0"/>
    <w:rPr>
      <w:rFonts w:ascii="Calibri" w:hAnsi="Calibri" w:cs="黑体"/>
      <w:kern w:val="2"/>
      <w:sz w:val="21"/>
      <w:szCs w:val="24"/>
    </w:rPr>
  </w:style>
  <w:style w:type="character" w:customStyle="1" w:styleId="17">
    <w:name w:val="批注主题 字符"/>
    <w:basedOn w:val="16"/>
    <w:link w:val="9"/>
    <w:uiPriority w:val="0"/>
    <w:rPr>
      <w:rFonts w:ascii="Calibri" w:hAnsi="Calibri" w:cs="黑体"/>
      <w:b/>
      <w:bCs/>
      <w:kern w:val="2"/>
      <w:sz w:val="21"/>
      <w:szCs w:val="24"/>
    </w:rPr>
  </w:style>
  <w:style w:type="character" w:customStyle="1" w:styleId="18">
    <w:name w:val="页眉 字符"/>
    <w:basedOn w:val="12"/>
    <w:link w:val="6"/>
    <w:uiPriority w:val="99"/>
    <w:rPr>
      <w:rFonts w:ascii="Calibri" w:hAnsi="Calibri" w:cs="黑体"/>
      <w:kern w:val="2"/>
      <w:sz w:val="18"/>
      <w:szCs w:val="18"/>
    </w:rPr>
  </w:style>
  <w:style w:type="character" w:customStyle="1" w:styleId="19">
    <w:name w:val="批注框文本 字符"/>
    <w:basedOn w:val="12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字符"/>
    <w:basedOn w:val="12"/>
    <w:link w:val="5"/>
    <w:uiPriority w:val="99"/>
    <w:rPr>
      <w:rFonts w:ascii="Calibri" w:hAnsi="Calibri" w:cs="黑体"/>
      <w:kern w:val="2"/>
      <w:sz w:val="18"/>
      <w:szCs w:val="24"/>
    </w:rPr>
  </w:style>
  <w:style w:type="character" w:customStyle="1" w:styleId="21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黑体蘔顟郦伀." w:hAnsi="Times New Roman" w:eastAsia="黑体蘔顟郦伀." w:cs="黑体蘔顟郦伀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BA0DB-3E38-43D0-A002-8CC055E4B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1962</Words>
  <Characters>11185</Characters>
  <Lines>93</Lines>
  <Paragraphs>26</Paragraphs>
  <TotalTime>1255</TotalTime>
  <ScaleCrop>false</ScaleCrop>
  <LinksUpToDate>false</LinksUpToDate>
  <CharactersWithSpaces>13121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2021-03-11T01:37:00Z</dcterms:created>
  <dc:creator>周伟</dc:creator>
  <cp:lastModifiedBy>j</cp:lastModifiedBy>
  <cp:lastPrinted>2021-04-19T06:06:00Z</cp:lastPrinted>
  <dcterms:modified xsi:type="dcterms:W3CDTF">2021-04-26T06:39:12Z</dcterms:modified>
  <cp:revision>3135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