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 w:cs="Times New Roman"/>
          <w:sz w:val="32"/>
          <w:szCs w:val="32"/>
        </w:rPr>
      </w:pPr>
      <w:r>
        <w:rPr>
          <w:rFonts w:hint="default" w:ascii="Times New Roman" w:hAnsi="Times New Roman" w:eastAsia="黑体" w:cs="Times New Roman"/>
          <w:sz w:val="32"/>
          <w:szCs w:val="32"/>
        </w:rPr>
        <w:t>附件2</w:t>
      </w:r>
    </w:p>
    <w:p>
      <w:pPr>
        <w:spacing w:after="0" w:line="240" w:lineRule="auto"/>
        <w:jc w:val="center"/>
        <w:rPr>
          <w:rFonts w:hint="eastAsia" w:ascii="Times New Roman" w:hAnsi="Times New Roman" w:eastAsia="方正小标宋_GBK" w:cs="Times New Roman"/>
          <w:color w:val="000000"/>
          <w:sz w:val="36"/>
          <w:szCs w:val="32"/>
          <w:lang w:eastAsia="zh-CN"/>
        </w:rPr>
      </w:pPr>
      <w:r>
        <w:rPr>
          <w:rFonts w:hint="default" w:ascii="Times New Roman" w:hAnsi="Times New Roman" w:eastAsia="方正小标宋_GBK" w:cs="Times New Roman"/>
          <w:color w:val="000000"/>
          <w:sz w:val="36"/>
          <w:szCs w:val="32"/>
          <w:u w:val="single"/>
        </w:rPr>
        <w:t xml:space="preserve">        </w:t>
      </w:r>
      <w:bookmarkStart w:id="0" w:name="_GoBack"/>
      <w:r>
        <w:rPr>
          <w:rFonts w:hint="default" w:ascii="Times New Roman" w:hAnsi="Times New Roman" w:eastAsia="方正小标宋_GBK" w:cs="Times New Roman"/>
          <w:color w:val="000000"/>
          <w:sz w:val="36"/>
          <w:szCs w:val="32"/>
        </w:rPr>
        <w:t>省（区、市）农村公路质量检测</w:t>
      </w:r>
      <w:r>
        <w:rPr>
          <w:rFonts w:hint="eastAsia" w:ascii="Times New Roman" w:hAnsi="Times New Roman" w:eastAsia="方正小标宋_GBK" w:cs="Times New Roman"/>
          <w:color w:val="000000"/>
          <w:sz w:val="36"/>
          <w:szCs w:val="32"/>
          <w:lang w:eastAsia="zh-CN"/>
        </w:rPr>
        <w:t>服务</w:t>
      </w:r>
    </w:p>
    <w:p>
      <w:pPr>
        <w:spacing w:after="0" w:line="240" w:lineRule="auto"/>
        <w:jc w:val="center"/>
        <w:rPr>
          <w:rFonts w:hint="default" w:ascii="Times New Roman" w:hAnsi="Times New Roman" w:eastAsia="方正小标宋_GBK" w:cs="Times New Roman"/>
          <w:color w:val="000000"/>
          <w:sz w:val="36"/>
          <w:szCs w:val="32"/>
        </w:rPr>
      </w:pPr>
      <w:r>
        <w:rPr>
          <w:rFonts w:hint="default" w:ascii="Times New Roman" w:hAnsi="Times New Roman" w:eastAsia="方正小标宋_GBK" w:cs="Times New Roman"/>
          <w:color w:val="000000"/>
          <w:sz w:val="36"/>
          <w:szCs w:val="32"/>
        </w:rPr>
        <w:t>工作分析报告</w:t>
      </w:r>
    </w:p>
    <w:bookmarkEnd w:id="0"/>
    <w:p>
      <w:pPr>
        <w:spacing w:after="0" w:line="600" w:lineRule="exact"/>
        <w:jc w:val="left"/>
        <w:rPr>
          <w:rFonts w:hint="default" w:ascii="Times New Roman" w:hAnsi="Times New Roman" w:eastAsia="黑体" w:cs="Times New Roman"/>
          <w:color w:val="000000"/>
          <w:sz w:val="30"/>
          <w:szCs w:val="30"/>
        </w:rPr>
      </w:pPr>
    </w:p>
    <w:p>
      <w:pPr>
        <w:numPr>
          <w:ilvl w:val="0"/>
          <w:numId w:val="1"/>
        </w:numPr>
        <w:spacing w:after="0" w:line="600" w:lineRule="exact"/>
        <w:ind w:firstLine="600" w:firstLineChars="200"/>
        <w:jc w:val="left"/>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基本情况</w:t>
      </w:r>
    </w:p>
    <w:p>
      <w:pPr>
        <w:numPr>
          <w:ilvl w:val="0"/>
          <w:numId w:val="2"/>
        </w:numPr>
        <w:spacing w:after="0" w:line="60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检测时间、检测地点</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检测项目数量和项目名称</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检测力量的配备（人员和设施）</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检测依据等。</w:t>
      </w:r>
    </w:p>
    <w:p>
      <w:pPr>
        <w:spacing w:after="0" w:line="60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（二）检测帮扶的县级交通运输主管部门在农村公路质量安全管理方面的好经验好做法。</w:t>
      </w:r>
    </w:p>
    <w:p>
      <w:pPr>
        <w:spacing w:after="0" w:line="600" w:lineRule="exact"/>
        <w:ind w:firstLine="600" w:firstLineChars="200"/>
        <w:jc w:val="left"/>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二、检测统计情况</w:t>
      </w:r>
    </w:p>
    <w:p>
      <w:pPr>
        <w:spacing w:after="0" w:line="60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各项指标列出总体检测点数，合格点数，合格率；同时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按照县道、乡道、村道分别进行统计。对检测数据进行统计分析。</w:t>
      </w:r>
    </w:p>
    <w:p>
      <w:pPr>
        <w:spacing w:after="0" w:line="600" w:lineRule="exact"/>
        <w:ind w:firstLine="600" w:firstLineChars="200"/>
        <w:jc w:val="left"/>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三、存在问题</w:t>
      </w:r>
    </w:p>
    <w:p>
      <w:pPr>
        <w:spacing w:after="0" w:line="60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结合现场检测的情况，提出当前农村公路质量安全方面存在的问题。（可附现场问题照片）</w:t>
      </w:r>
    </w:p>
    <w:p>
      <w:pPr>
        <w:numPr>
          <w:ilvl w:val="0"/>
          <w:numId w:val="3"/>
        </w:numPr>
        <w:spacing w:after="0" w:line="600" w:lineRule="exact"/>
        <w:ind w:firstLine="600" w:firstLineChars="200"/>
        <w:jc w:val="left"/>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有关建议</w:t>
      </w:r>
    </w:p>
    <w:p>
      <w:pPr>
        <w:jc w:val="left"/>
        <w:rPr>
          <w:rFonts w:hint="default" w:ascii="Times New Roman" w:hAnsi="Times New Roman" w:eastAsia="黑体" w:cs="Times New Roman"/>
          <w:color w:val="000000"/>
          <w:sz w:val="30"/>
          <w:szCs w:val="30"/>
        </w:rPr>
      </w:pPr>
    </w:p>
    <w:p>
      <w:pPr>
        <w:jc w:val="left"/>
        <w:rPr>
          <w:rFonts w:hint="default" w:ascii="Times New Roman" w:hAnsi="Times New Roman" w:eastAsia="黑体" w:cs="Times New Roman"/>
          <w:color w:val="000000"/>
          <w:sz w:val="30"/>
          <w:szCs w:val="30"/>
        </w:rPr>
      </w:pPr>
    </w:p>
    <w:p>
      <w:pPr>
        <w:jc w:val="left"/>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 xml:space="preserve">                                检测机构名称：</w:t>
      </w:r>
    </w:p>
    <w:p>
      <w:pPr>
        <w:jc w:val="left"/>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 xml:space="preserve">                               XXXX年XX月XX日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4"/>
      <w:numFmt w:val="chineseCounting"/>
      <w:suff w:val="nothing"/>
      <w:lvlText w:val="%1、"/>
      <w:lvlJc w:val="left"/>
      <w:rPr>
        <w:rFonts w:hint="eastAsia"/>
      </w:rPr>
    </w:lvl>
  </w:abstractNum>
  <w:abstractNum w:abstractNumId="1">
    <w:nsid w:val="0000000B"/>
    <w:multiLevelType w:val="singleLevel"/>
    <w:tmpl w:val="0000000B"/>
    <w:lvl w:ilvl="0" w:tentative="0">
      <w:start w:val="1"/>
      <w:numFmt w:val="chineseCounting"/>
      <w:suff w:val="nothing"/>
      <w:lvlText w:val="%1、"/>
      <w:lvlJc w:val="left"/>
      <w:rPr>
        <w:rFonts w:hint="eastAsia"/>
      </w:rPr>
    </w:lvl>
  </w:abstractNum>
  <w:abstractNum w:abstractNumId="2">
    <w:nsid w:val="0000000C"/>
    <w:multiLevelType w:val="singleLevel"/>
    <w:tmpl w:val="0000000C"/>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83E20"/>
    <w:rsid w:val="43483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2022-04-06T03:04:00Z</dcterms:created>
  <dc:creator>段金龙</dc:creator>
  <cp:lastModifiedBy>段金龙</cp:lastModifiedBy>
  <dcterms:modified xsi:type="dcterms:W3CDTF">2022-04-06T03:04:41Z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C20741255270491783577C03634D105E</vt:lpwstr>
  </property>
</Properties>
</file>