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大标宋_GBK" w:eastAsia="方正小标宋简体" w:cs="方正大标宋_GBK"/>
          <w:sz w:val="40"/>
          <w:szCs w:val="40"/>
        </w:rPr>
      </w:pPr>
      <w:r>
        <w:rPr>
          <w:rFonts w:hint="eastAsia" w:ascii="方正小标宋简体" w:hAnsi="方正大标宋_GBK" w:eastAsia="方正小标宋简体" w:cs="方正大标宋_GBK"/>
          <w:kern w:val="0"/>
          <w:sz w:val="40"/>
          <w:szCs w:val="40"/>
        </w:rPr>
        <w:t>居家和社区养老服务改革试点工作</w:t>
      </w:r>
      <w:r>
        <w:rPr>
          <w:rFonts w:hint="eastAsia" w:ascii="方正小标宋简体" w:hAnsi="方正大标宋_GBK" w:eastAsia="方正小标宋简体" w:cs="方正大标宋_GBK"/>
          <w:sz w:val="40"/>
          <w:szCs w:val="40"/>
        </w:rPr>
        <w:t>季度进展自评表</w:t>
      </w:r>
    </w:p>
    <w:p>
      <w:pPr>
        <w:adjustRightInd w:val="0"/>
        <w:snapToGrid w:val="0"/>
        <w:spacing w:line="600" w:lineRule="exact"/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</w:p>
    <w:tbl>
      <w:tblPr>
        <w:tblStyle w:val="3"/>
        <w:tblW w:w="95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875"/>
        <w:gridCol w:w="2730"/>
        <w:gridCol w:w="2205"/>
        <w:gridCol w:w="20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试点申报内容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2018年具体落实措施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工作进展及成效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存在困难与问题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1DB3"/>
    <w:rsid w:val="6D535020"/>
    <w:rsid w:val="735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2018-09-28T05:38:00Z</dcterms:created>
  <dc:creator>小娟</dc:creator>
  <cp:lastModifiedBy>小娟</cp:lastModifiedBy>
  <dcterms:modified xsi:type="dcterms:W3CDTF">2018-09-28T05:40:30Z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