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4D" w:rsidRPr="00727262" w:rsidRDefault="0031724D" w:rsidP="0031724D">
      <w:pPr>
        <w:rPr>
          <w:rFonts w:ascii="宋体" w:eastAsia="宋体" w:hAnsi="宋体"/>
          <w:b/>
          <w:sz w:val="32"/>
          <w:szCs w:val="32"/>
        </w:rPr>
      </w:pPr>
      <w:r w:rsidRPr="00727262">
        <w:rPr>
          <w:rFonts w:ascii="宋体" w:eastAsia="宋体" w:hAnsi="宋体" w:cs="宋体" w:hint="eastAsia"/>
          <w:b/>
          <w:sz w:val="32"/>
          <w:szCs w:val="32"/>
        </w:rPr>
        <w:t>附件</w:t>
      </w:r>
      <w:r>
        <w:rPr>
          <w:rFonts w:ascii="宋体" w:eastAsia="宋体" w:hAnsi="宋体" w:hint="eastAsia"/>
          <w:b/>
          <w:sz w:val="32"/>
          <w:szCs w:val="32"/>
        </w:rPr>
        <w:t>4</w:t>
      </w:r>
      <w:bookmarkStart w:id="0" w:name="_GoBack"/>
      <w:bookmarkEnd w:id="0"/>
    </w:p>
    <w:p w:rsidR="0031724D" w:rsidRPr="00727262" w:rsidRDefault="0031724D" w:rsidP="0031724D">
      <w:pPr>
        <w:spacing w:beforeLines="50" w:before="156"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24508">
        <w:rPr>
          <w:rFonts w:asciiTheme="majorEastAsia" w:eastAsiaTheme="majorEastAsia" w:hAnsiTheme="majorEastAsia" w:hint="eastAsia"/>
          <w:b/>
          <w:sz w:val="36"/>
          <w:szCs w:val="32"/>
        </w:rPr>
        <w:t>典型电子商务服务企业统计调查工作</w:t>
      </w:r>
      <w:r w:rsidRPr="00727262">
        <w:rPr>
          <w:rFonts w:asciiTheme="majorEastAsia" w:eastAsiaTheme="majorEastAsia" w:hAnsiTheme="majorEastAsia" w:hint="eastAsia"/>
          <w:b/>
          <w:sz w:val="36"/>
          <w:szCs w:val="32"/>
        </w:rPr>
        <w:t>时间表</w:t>
      </w:r>
      <w:r>
        <w:rPr>
          <w:rFonts w:asciiTheme="majorEastAsia" w:eastAsiaTheme="majorEastAsia" w:hAnsiTheme="majorEastAsia" w:hint="eastAsia"/>
          <w:b/>
          <w:sz w:val="36"/>
          <w:szCs w:val="32"/>
        </w:rPr>
        <w:t xml:space="preserve"> 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2536"/>
        <w:gridCol w:w="6046"/>
      </w:tblGrid>
      <w:tr w:rsidR="0031724D" w:rsidTr="00CA104A">
        <w:trPr>
          <w:trHeight w:val="595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b/>
                <w:sz w:val="32"/>
                <w:szCs w:val="32"/>
              </w:rPr>
              <w:t>时间节点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b/>
                <w:sz w:val="32"/>
                <w:szCs w:val="32"/>
              </w:rPr>
              <w:t>地方主要工作</w:t>
            </w:r>
          </w:p>
        </w:tc>
      </w:tr>
      <w:tr w:rsidR="0031724D" w:rsidRPr="00C60F08" w:rsidTr="00CA104A">
        <w:trPr>
          <w:trHeight w:val="1190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3月31日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1.完成典型企业名录调整</w:t>
            </w:r>
          </w:p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2.完成非上市企业年度数据报送</w:t>
            </w:r>
          </w:p>
        </w:tc>
      </w:tr>
      <w:tr w:rsidR="0031724D" w:rsidRPr="00C60F08" w:rsidTr="00CA104A">
        <w:trPr>
          <w:trHeight w:val="580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4月10日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完成重点企业3月份月度数据报送</w:t>
            </w:r>
          </w:p>
        </w:tc>
      </w:tr>
      <w:tr w:rsidR="0031724D" w:rsidRPr="00C60F08" w:rsidTr="00CA104A">
        <w:trPr>
          <w:trHeight w:val="595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4月15日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完成企业年度数据初审</w:t>
            </w:r>
          </w:p>
        </w:tc>
      </w:tr>
      <w:tr w:rsidR="0031724D" w:rsidRPr="00DD4E6A" w:rsidTr="00CA104A">
        <w:trPr>
          <w:trHeight w:val="595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4月20日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完成上市企业年度数据报送和初审</w:t>
            </w:r>
          </w:p>
        </w:tc>
      </w:tr>
      <w:tr w:rsidR="0031724D" w:rsidRPr="00DD4E6A" w:rsidTr="00CA104A">
        <w:trPr>
          <w:trHeight w:val="580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5月10日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完成重点企业4月份月度数据报送</w:t>
            </w:r>
          </w:p>
        </w:tc>
      </w:tr>
      <w:tr w:rsidR="0031724D" w:rsidRPr="00C60F08" w:rsidTr="00CA104A">
        <w:trPr>
          <w:trHeight w:val="1190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5月15日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测算形成本地区电子商务行业年度统计表并报送商务部</w:t>
            </w:r>
          </w:p>
        </w:tc>
      </w:tr>
      <w:tr w:rsidR="0031724D" w:rsidRPr="00DC1A8E" w:rsidTr="00CA104A">
        <w:trPr>
          <w:trHeight w:val="595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6月10日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完成重点企业5月份月度数据报送</w:t>
            </w:r>
          </w:p>
        </w:tc>
      </w:tr>
      <w:tr w:rsidR="0031724D" w:rsidRPr="00DC1A8E" w:rsidTr="00CA104A">
        <w:trPr>
          <w:trHeight w:val="1175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6月30日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完成本地区年度电子商务行业发展报告并报送商务部</w:t>
            </w:r>
          </w:p>
        </w:tc>
      </w:tr>
      <w:tr w:rsidR="0031724D" w:rsidRPr="00DC1A8E" w:rsidTr="00CA104A">
        <w:trPr>
          <w:trHeight w:val="595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7月10日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完成重点企业6月份月度数据报送</w:t>
            </w:r>
          </w:p>
        </w:tc>
      </w:tr>
      <w:tr w:rsidR="0031724D" w:rsidRPr="00DC1A8E" w:rsidTr="00CA104A">
        <w:trPr>
          <w:trHeight w:val="595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8月10日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完成重点企业7月份月度数据报送</w:t>
            </w:r>
          </w:p>
        </w:tc>
      </w:tr>
      <w:tr w:rsidR="0031724D" w:rsidRPr="00DC1A8E" w:rsidTr="00CA104A">
        <w:trPr>
          <w:trHeight w:val="580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9月10日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完成重点企业8月份月度数据报送</w:t>
            </w:r>
          </w:p>
        </w:tc>
      </w:tr>
      <w:tr w:rsidR="0031724D" w:rsidRPr="00DC1A8E" w:rsidTr="00CA104A">
        <w:trPr>
          <w:trHeight w:val="595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10月10日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完成重点企业9月份月度数据报送</w:t>
            </w:r>
          </w:p>
        </w:tc>
      </w:tr>
      <w:tr w:rsidR="0031724D" w:rsidRPr="00DC1A8E" w:rsidTr="00CA104A">
        <w:trPr>
          <w:trHeight w:val="595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11月10日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完成重点企业10月份月度数据报送</w:t>
            </w:r>
          </w:p>
        </w:tc>
      </w:tr>
      <w:tr w:rsidR="0031724D" w:rsidRPr="00DC1A8E" w:rsidTr="00CA104A">
        <w:trPr>
          <w:trHeight w:val="595"/>
        </w:trPr>
        <w:tc>
          <w:tcPr>
            <w:tcW w:w="253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12月10日</w:t>
            </w:r>
          </w:p>
        </w:tc>
        <w:tc>
          <w:tcPr>
            <w:tcW w:w="6046" w:type="dxa"/>
          </w:tcPr>
          <w:p w:rsidR="0031724D" w:rsidRPr="009C0A9E" w:rsidRDefault="0031724D" w:rsidP="00CA104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9C0A9E">
              <w:rPr>
                <w:rFonts w:ascii="仿宋" w:eastAsia="仿宋" w:hAnsi="仿宋" w:hint="eastAsia"/>
                <w:sz w:val="32"/>
                <w:szCs w:val="32"/>
              </w:rPr>
              <w:t>完成重点企业11月份月度数据报送</w:t>
            </w:r>
          </w:p>
        </w:tc>
      </w:tr>
    </w:tbl>
    <w:p w:rsidR="0031724D" w:rsidRPr="0026168C" w:rsidRDefault="0031724D" w:rsidP="0031724D">
      <w:pPr>
        <w:spacing w:line="20" w:lineRule="exact"/>
        <w:rPr>
          <w:rFonts w:ascii="黑体" w:eastAsia="黑体" w:hAnsi="黑体"/>
          <w:sz w:val="18"/>
          <w:szCs w:val="32"/>
        </w:rPr>
      </w:pPr>
    </w:p>
    <w:p w:rsidR="00E36546" w:rsidRPr="0031724D" w:rsidRDefault="00E36546"/>
    <w:sectPr w:rsidR="00E36546" w:rsidRPr="0031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4D"/>
    <w:rsid w:val="0031724D"/>
    <w:rsid w:val="00E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199</Characters>
  <Application>Microsoft Office Word</Application>
  <DocSecurity>0</DocSecurity>
  <Lines>8</Lines>
  <Paragraphs>2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1</cp:revision>
  <dcterms:created xsi:type="dcterms:W3CDTF">2019-03-20T08:52:00Z</dcterms:created>
  <dcterms:modified xsi:type="dcterms:W3CDTF">2019-03-20T08:53:00Z</dcterms:modified>
</cp:coreProperties>
</file>