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3B" w:rsidRPr="0064273B" w:rsidRDefault="0064273B" w:rsidP="0064273B">
      <w:pPr>
        <w:widowControl/>
        <w:jc w:val="left"/>
        <w:rPr>
          <w:rFonts w:ascii="黑体" w:eastAsia="黑体" w:hAnsi="黑体" w:cs="Times New Roman"/>
          <w:bCs/>
          <w:kern w:val="0"/>
          <w:sz w:val="32"/>
          <w:szCs w:val="32"/>
        </w:rPr>
      </w:pPr>
      <w:r w:rsidRPr="0064273B">
        <w:rPr>
          <w:rFonts w:ascii="Times New Roman" w:eastAsia="黑体" w:hAnsi="Times New Roman" w:cs="Times New Roman" w:hint="eastAsia"/>
          <w:bCs/>
          <w:kern w:val="0"/>
          <w:sz w:val="32"/>
          <w:szCs w:val="32"/>
        </w:rPr>
        <w:t>附件</w:t>
      </w:r>
      <w:r w:rsidRPr="0064273B">
        <w:rPr>
          <w:rFonts w:ascii="黑体" w:eastAsia="黑体" w:hAnsi="黑体" w:cs="Times New Roman"/>
          <w:bCs/>
          <w:kern w:val="0"/>
          <w:sz w:val="32"/>
          <w:szCs w:val="32"/>
        </w:rPr>
        <w:t>1</w:t>
      </w:r>
    </w:p>
    <w:p w:rsidR="0064273B" w:rsidRPr="0064273B" w:rsidRDefault="0064273B" w:rsidP="0064273B">
      <w:pPr>
        <w:jc w:val="center"/>
        <w:rPr>
          <w:rFonts w:ascii="Times New Roman" w:eastAsia="黑体" w:hAnsi="Times New Roman" w:cs="Times New Roman"/>
          <w:sz w:val="44"/>
          <w:szCs w:val="44"/>
        </w:rPr>
      </w:pPr>
    </w:p>
    <w:p w:rsidR="0064273B" w:rsidRPr="0064273B" w:rsidRDefault="0064273B" w:rsidP="0064273B">
      <w:pPr>
        <w:jc w:val="center"/>
        <w:rPr>
          <w:rFonts w:ascii="Times New Roman" w:eastAsia="黑体" w:hAnsi="Times New Roman" w:cs="Times New Roman"/>
          <w:sz w:val="44"/>
          <w:szCs w:val="44"/>
        </w:rPr>
      </w:pPr>
    </w:p>
    <w:p w:rsidR="0064273B" w:rsidRPr="0064273B" w:rsidRDefault="0064273B" w:rsidP="0064273B">
      <w:pPr>
        <w:jc w:val="center"/>
        <w:rPr>
          <w:rFonts w:ascii="Times New Roman" w:eastAsia="黑体" w:hAnsi="Times New Roman" w:cs="Times New Roman"/>
          <w:sz w:val="44"/>
          <w:szCs w:val="44"/>
        </w:rPr>
      </w:pPr>
      <w:bookmarkStart w:id="0" w:name="_GoBack"/>
    </w:p>
    <w:bookmarkEnd w:id="0"/>
    <w:p w:rsidR="0064273B" w:rsidRPr="0064273B" w:rsidRDefault="0064273B" w:rsidP="0064273B">
      <w:pPr>
        <w:jc w:val="center"/>
        <w:rPr>
          <w:rFonts w:ascii="Times New Roman" w:eastAsia="黑体" w:hAnsi="Times New Roman" w:cs="Times New Roman"/>
          <w:sz w:val="48"/>
          <w:szCs w:val="48"/>
        </w:rPr>
      </w:pPr>
      <w:r w:rsidRPr="0064273B">
        <w:rPr>
          <w:rFonts w:ascii="Times New Roman" w:eastAsia="黑体" w:hAnsi="Times New Roman" w:cs="Times New Roman" w:hint="eastAsia"/>
          <w:sz w:val="48"/>
          <w:szCs w:val="48"/>
        </w:rPr>
        <w:t>水利技术标准编制项目建议书</w:t>
      </w:r>
    </w:p>
    <w:p w:rsidR="0064273B" w:rsidRPr="0064273B" w:rsidRDefault="0064273B" w:rsidP="0064273B">
      <w:pPr>
        <w:jc w:val="center"/>
        <w:rPr>
          <w:rFonts w:ascii="Times New Roman" w:eastAsia="仿宋_GB2312" w:hAnsi="Times New Roman" w:cs="Times New Roman"/>
          <w:sz w:val="32"/>
          <w:szCs w:val="32"/>
        </w:rPr>
      </w:pPr>
      <w:r w:rsidRPr="0064273B">
        <w:rPr>
          <w:rFonts w:ascii="Times New Roman" w:eastAsia="仿宋_GB2312" w:hAnsi="Times New Roman" w:cs="Times New Roman" w:hint="eastAsia"/>
          <w:sz w:val="32"/>
          <w:szCs w:val="32"/>
        </w:rPr>
        <w:t>（格式）</w:t>
      </w:r>
    </w:p>
    <w:p w:rsidR="0064273B" w:rsidRPr="0064273B" w:rsidRDefault="0064273B" w:rsidP="0064273B">
      <w:pPr>
        <w:jc w:val="center"/>
        <w:rPr>
          <w:rFonts w:ascii="Times New Roman" w:eastAsia="宋体" w:hAnsi="Times New Roman" w:cs="Times New Roman"/>
          <w:sz w:val="32"/>
          <w:szCs w:val="32"/>
        </w:rPr>
      </w:pPr>
    </w:p>
    <w:p w:rsidR="0064273B" w:rsidRPr="0064273B" w:rsidRDefault="0064273B" w:rsidP="0064273B">
      <w:pPr>
        <w:jc w:val="center"/>
        <w:rPr>
          <w:rFonts w:ascii="Times New Roman" w:eastAsia="宋体" w:hAnsi="Times New Roman" w:cs="Times New Roman"/>
          <w:sz w:val="32"/>
          <w:szCs w:val="32"/>
        </w:rPr>
      </w:pPr>
    </w:p>
    <w:p w:rsidR="0064273B" w:rsidRPr="0064273B" w:rsidRDefault="0064273B" w:rsidP="0064273B">
      <w:pPr>
        <w:jc w:val="center"/>
        <w:rPr>
          <w:rFonts w:ascii="Times New Roman" w:eastAsia="仿宋_GB2312" w:hAnsi="Times New Roman" w:cs="Times New Roman"/>
          <w:sz w:val="32"/>
          <w:szCs w:val="32"/>
        </w:rPr>
      </w:pPr>
    </w:p>
    <w:p w:rsidR="0064273B" w:rsidRPr="0064273B" w:rsidRDefault="0064273B" w:rsidP="0064273B">
      <w:pPr>
        <w:jc w:val="center"/>
        <w:rPr>
          <w:rFonts w:ascii="Times New Roman" w:eastAsia="仿宋_GB2312" w:hAnsi="Times New Roman" w:cs="Times New Roman"/>
          <w:sz w:val="32"/>
          <w:szCs w:val="32"/>
        </w:rPr>
      </w:pPr>
    </w:p>
    <w:p w:rsidR="0064273B" w:rsidRPr="0064273B" w:rsidRDefault="0064273B" w:rsidP="0064273B">
      <w:pPr>
        <w:jc w:val="center"/>
        <w:rPr>
          <w:rFonts w:ascii="Times New Roman" w:eastAsia="仿宋_GB2312" w:hAnsi="Times New Roman" w:cs="Times New Roman"/>
          <w:sz w:val="32"/>
          <w:szCs w:val="32"/>
        </w:rPr>
      </w:pPr>
    </w:p>
    <w:p w:rsidR="0064273B" w:rsidRPr="0064273B" w:rsidRDefault="0064273B" w:rsidP="0064273B">
      <w:pPr>
        <w:jc w:val="center"/>
        <w:rPr>
          <w:rFonts w:ascii="Times New Roman" w:eastAsia="仿宋_GB2312" w:hAnsi="Times New Roman" w:cs="Times New Roman"/>
          <w:sz w:val="32"/>
          <w:szCs w:val="32"/>
        </w:rPr>
      </w:pPr>
    </w:p>
    <w:p w:rsidR="0064273B" w:rsidRPr="0064273B" w:rsidRDefault="0064273B" w:rsidP="0064273B">
      <w:pPr>
        <w:jc w:val="center"/>
        <w:rPr>
          <w:rFonts w:ascii="Times New Roman" w:eastAsia="仿宋_GB2312" w:hAnsi="Times New Roman" w:cs="Times New Roman"/>
          <w:sz w:val="32"/>
          <w:szCs w:val="32"/>
        </w:rPr>
      </w:pPr>
    </w:p>
    <w:p w:rsidR="0064273B" w:rsidRPr="0064273B" w:rsidRDefault="0064273B" w:rsidP="0064273B">
      <w:pPr>
        <w:jc w:val="center"/>
        <w:rPr>
          <w:rFonts w:ascii="Times New Roman" w:eastAsia="仿宋_GB2312" w:hAnsi="Times New Roman" w:cs="Times New Roman"/>
          <w:sz w:val="32"/>
          <w:szCs w:val="32"/>
        </w:rPr>
      </w:pPr>
    </w:p>
    <w:tbl>
      <w:tblPr>
        <w:tblW w:w="8430" w:type="dxa"/>
        <w:jc w:val="center"/>
        <w:tblLayout w:type="fixed"/>
        <w:tblLook w:val="04A0" w:firstRow="1" w:lastRow="0" w:firstColumn="1" w:lastColumn="0" w:noHBand="0" w:noVBand="1"/>
      </w:tblPr>
      <w:tblGrid>
        <w:gridCol w:w="2611"/>
        <w:gridCol w:w="5819"/>
      </w:tblGrid>
      <w:tr w:rsidR="0064273B" w:rsidRPr="0064273B" w:rsidTr="00393496">
        <w:trPr>
          <w:trHeight w:hRule="exact" w:val="1077"/>
          <w:jc w:val="center"/>
        </w:trPr>
        <w:tc>
          <w:tcPr>
            <w:tcW w:w="2611" w:type="dxa"/>
            <w:vAlign w:val="bottom"/>
          </w:tcPr>
          <w:p w:rsidR="0064273B" w:rsidRPr="0064273B" w:rsidRDefault="0064273B" w:rsidP="0064273B">
            <w:pPr>
              <w:spacing w:line="540" w:lineRule="exact"/>
              <w:jc w:val="center"/>
              <w:rPr>
                <w:rFonts w:ascii="Times New Roman" w:eastAsia="黑体" w:hAnsi="Times New Roman" w:cs="Times New Roman"/>
                <w:sz w:val="32"/>
                <w:szCs w:val="32"/>
              </w:rPr>
            </w:pPr>
            <w:r w:rsidRPr="0064273B">
              <w:rPr>
                <w:rFonts w:ascii="Times New Roman" w:eastAsia="黑体" w:hAnsi="Times New Roman" w:cs="Times New Roman" w:hint="eastAsia"/>
                <w:sz w:val="32"/>
                <w:szCs w:val="32"/>
              </w:rPr>
              <w:t>标准名称：</w:t>
            </w:r>
          </w:p>
        </w:tc>
        <w:tc>
          <w:tcPr>
            <w:tcW w:w="5819" w:type="dxa"/>
            <w:tcBorders>
              <w:bottom w:val="single" w:sz="4" w:space="0" w:color="auto"/>
            </w:tcBorders>
            <w:vAlign w:val="bottom"/>
          </w:tcPr>
          <w:p w:rsidR="0064273B" w:rsidRPr="0064273B" w:rsidRDefault="0064273B" w:rsidP="0064273B">
            <w:pPr>
              <w:spacing w:line="540" w:lineRule="exact"/>
              <w:rPr>
                <w:rFonts w:ascii="Times New Roman" w:eastAsia="仿宋_GB2312" w:hAnsi="Times New Roman" w:cs="Times New Roman"/>
                <w:sz w:val="28"/>
                <w:szCs w:val="32"/>
              </w:rPr>
            </w:pPr>
          </w:p>
        </w:tc>
      </w:tr>
      <w:tr w:rsidR="0064273B" w:rsidRPr="0064273B" w:rsidTr="00393496">
        <w:trPr>
          <w:trHeight w:hRule="exact" w:val="1077"/>
          <w:jc w:val="center"/>
        </w:trPr>
        <w:tc>
          <w:tcPr>
            <w:tcW w:w="2611" w:type="dxa"/>
            <w:vAlign w:val="bottom"/>
          </w:tcPr>
          <w:p w:rsidR="0064273B" w:rsidRPr="0064273B" w:rsidRDefault="0064273B" w:rsidP="0064273B">
            <w:pPr>
              <w:spacing w:line="540" w:lineRule="exact"/>
              <w:jc w:val="center"/>
              <w:rPr>
                <w:rFonts w:ascii="Times New Roman" w:eastAsia="黑体" w:hAnsi="Times New Roman" w:cs="Times New Roman"/>
                <w:sz w:val="32"/>
                <w:szCs w:val="32"/>
              </w:rPr>
            </w:pPr>
            <w:r w:rsidRPr="0064273B">
              <w:rPr>
                <w:rFonts w:ascii="Times New Roman" w:eastAsia="黑体" w:hAnsi="Times New Roman" w:cs="Times New Roman" w:hint="eastAsia"/>
                <w:sz w:val="32"/>
                <w:szCs w:val="32"/>
              </w:rPr>
              <w:t>主持机构：</w:t>
            </w:r>
          </w:p>
        </w:tc>
        <w:tc>
          <w:tcPr>
            <w:tcW w:w="5819" w:type="dxa"/>
            <w:tcBorders>
              <w:top w:val="single" w:sz="4" w:space="0" w:color="auto"/>
              <w:bottom w:val="single" w:sz="4" w:space="0" w:color="auto"/>
            </w:tcBorders>
            <w:vAlign w:val="bottom"/>
          </w:tcPr>
          <w:p w:rsidR="0064273B" w:rsidRPr="0064273B" w:rsidRDefault="0064273B" w:rsidP="0064273B">
            <w:pPr>
              <w:wordWrap w:val="0"/>
              <w:spacing w:line="540" w:lineRule="exact"/>
              <w:ind w:right="140"/>
              <w:jc w:val="right"/>
              <w:rPr>
                <w:rFonts w:ascii="Times New Roman" w:eastAsia="仿宋_GB2312" w:hAnsi="Times New Roman" w:cs="Times New Roman"/>
                <w:sz w:val="28"/>
                <w:szCs w:val="32"/>
              </w:rPr>
            </w:pPr>
            <w:r w:rsidRPr="0064273B">
              <w:rPr>
                <w:rFonts w:ascii="Times New Roman" w:eastAsia="仿宋_GB2312" w:hAnsi="Times New Roman" w:cs="Times New Roman"/>
                <w:sz w:val="28"/>
                <w:szCs w:val="32"/>
              </w:rPr>
              <w:t xml:space="preserve">       </w:t>
            </w:r>
            <w:r w:rsidRPr="0064273B">
              <w:rPr>
                <w:rFonts w:ascii="Times New Roman" w:eastAsia="仿宋_GB2312" w:hAnsi="Times New Roman" w:cs="Times New Roman" w:hint="eastAsia"/>
                <w:sz w:val="28"/>
                <w:szCs w:val="32"/>
              </w:rPr>
              <w:t>（签章）</w:t>
            </w:r>
          </w:p>
        </w:tc>
      </w:tr>
    </w:tbl>
    <w:p w:rsidR="0064273B" w:rsidRPr="0064273B" w:rsidRDefault="0064273B" w:rsidP="0064273B">
      <w:pPr>
        <w:jc w:val="center"/>
        <w:rPr>
          <w:rFonts w:ascii="Times New Roman" w:eastAsia="仿宋_GB2312" w:hAnsi="Times New Roman" w:cs="Times New Roman"/>
          <w:sz w:val="32"/>
          <w:szCs w:val="32"/>
        </w:rPr>
      </w:pPr>
    </w:p>
    <w:p w:rsidR="0064273B" w:rsidRPr="0064273B" w:rsidRDefault="0064273B" w:rsidP="0064273B">
      <w:pPr>
        <w:jc w:val="center"/>
        <w:rPr>
          <w:rFonts w:ascii="Times New Roman" w:eastAsia="仿宋_GB2312" w:hAnsi="Times New Roman" w:cs="Times New Roman"/>
          <w:sz w:val="32"/>
          <w:szCs w:val="32"/>
        </w:rPr>
      </w:pPr>
    </w:p>
    <w:p w:rsidR="0064273B" w:rsidRPr="0064273B" w:rsidRDefault="0064273B" w:rsidP="0064273B">
      <w:pPr>
        <w:jc w:val="center"/>
        <w:rPr>
          <w:rFonts w:ascii="Times New Roman" w:eastAsia="仿宋_GB2312" w:hAnsi="Times New Roman" w:cs="Times New Roman"/>
          <w:sz w:val="32"/>
          <w:szCs w:val="32"/>
        </w:rPr>
      </w:pPr>
    </w:p>
    <w:p w:rsidR="0064273B" w:rsidRPr="0064273B" w:rsidRDefault="0064273B" w:rsidP="0064273B">
      <w:pPr>
        <w:jc w:val="center"/>
        <w:rPr>
          <w:rFonts w:ascii="Times New Roman" w:eastAsia="黑体" w:hAnsi="Times New Roman" w:cs="Times New Roman"/>
          <w:sz w:val="28"/>
          <w:szCs w:val="28"/>
        </w:rPr>
      </w:pPr>
      <w:r w:rsidRPr="0064273B">
        <w:rPr>
          <w:rFonts w:ascii="Times New Roman" w:eastAsia="黑体" w:hAnsi="Times New Roman" w:cs="Times New Roman" w:hint="eastAsia"/>
          <w:sz w:val="28"/>
          <w:szCs w:val="28"/>
        </w:rPr>
        <w:t>年</w:t>
      </w:r>
      <w:r w:rsidRPr="0064273B">
        <w:rPr>
          <w:rFonts w:ascii="Times New Roman" w:eastAsia="黑体" w:hAnsi="Times New Roman" w:cs="Times New Roman"/>
          <w:sz w:val="28"/>
          <w:szCs w:val="28"/>
        </w:rPr>
        <w:t xml:space="preserve">   </w:t>
      </w:r>
      <w:r w:rsidRPr="0064273B">
        <w:rPr>
          <w:rFonts w:ascii="Times New Roman" w:eastAsia="黑体" w:hAnsi="Times New Roman" w:cs="Times New Roman" w:hint="eastAsia"/>
          <w:sz w:val="28"/>
          <w:szCs w:val="28"/>
        </w:rPr>
        <w:t>月</w:t>
      </w:r>
      <w:r w:rsidRPr="0064273B">
        <w:rPr>
          <w:rFonts w:ascii="Times New Roman" w:eastAsia="黑体" w:hAnsi="Times New Roman" w:cs="Times New Roman"/>
          <w:sz w:val="28"/>
          <w:szCs w:val="28"/>
        </w:rPr>
        <w:t xml:space="preserve">   </w:t>
      </w:r>
      <w:r w:rsidRPr="0064273B">
        <w:rPr>
          <w:rFonts w:ascii="Times New Roman" w:eastAsia="黑体" w:hAnsi="Times New Roman" w:cs="Times New Roman" w:hint="eastAsia"/>
          <w:sz w:val="28"/>
          <w:szCs w:val="28"/>
        </w:rPr>
        <w:t>日</w:t>
      </w:r>
    </w:p>
    <w:p w:rsidR="0064273B" w:rsidRPr="0064273B" w:rsidRDefault="0064273B" w:rsidP="0064273B">
      <w:pPr>
        <w:widowControl/>
        <w:jc w:val="left"/>
        <w:rPr>
          <w:rFonts w:ascii="Times New Roman" w:eastAsia="黑体" w:hAnsi="Times New Roman" w:cs="Times New Roman"/>
          <w:sz w:val="28"/>
          <w:szCs w:val="28"/>
        </w:rPr>
      </w:pPr>
      <w:r w:rsidRPr="0064273B">
        <w:rPr>
          <w:rFonts w:ascii="Times New Roman" w:eastAsia="黑体" w:hAnsi="Times New Roman" w:cs="Times New Roman"/>
          <w:sz w:val="28"/>
          <w:szCs w:val="28"/>
        </w:rPr>
        <w:br w:type="page"/>
      </w:r>
    </w:p>
    <w:p w:rsidR="0064273B" w:rsidRPr="0064273B" w:rsidRDefault="0064273B" w:rsidP="0064273B">
      <w:pPr>
        <w:snapToGrid w:val="0"/>
        <w:spacing w:line="360" w:lineRule="auto"/>
        <w:jc w:val="center"/>
        <w:rPr>
          <w:rFonts w:ascii="Times New Roman" w:eastAsia="黑体" w:hAnsi="Times New Roman" w:cs="Times New Roman"/>
          <w:bCs/>
          <w:sz w:val="28"/>
          <w:szCs w:val="28"/>
        </w:rPr>
      </w:pPr>
      <w:r w:rsidRPr="0064273B">
        <w:rPr>
          <w:rFonts w:ascii="Times New Roman" w:eastAsia="黑体" w:hAnsi="Times New Roman" w:cs="Times New Roman" w:hint="eastAsia"/>
          <w:bCs/>
          <w:sz w:val="28"/>
          <w:szCs w:val="28"/>
        </w:rPr>
        <w:lastRenderedPageBreak/>
        <w:t>水利技术标准编制项目建议书基本信息表</w:t>
      </w:r>
    </w:p>
    <w:tbl>
      <w:tblPr>
        <w:tblW w:w="9215" w:type="dxa"/>
        <w:tblInd w:w="-318" w:type="dxa"/>
        <w:tblLook w:val="04A0" w:firstRow="1" w:lastRow="0" w:firstColumn="1" w:lastColumn="0" w:noHBand="0" w:noVBand="1"/>
      </w:tblPr>
      <w:tblGrid>
        <w:gridCol w:w="1419"/>
        <w:gridCol w:w="1652"/>
        <w:gridCol w:w="1536"/>
        <w:gridCol w:w="214"/>
        <w:gridCol w:w="1322"/>
        <w:gridCol w:w="95"/>
        <w:gridCol w:w="1441"/>
        <w:gridCol w:w="1536"/>
      </w:tblGrid>
      <w:tr w:rsidR="0064273B" w:rsidRPr="0064273B" w:rsidTr="00393496">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标准名称</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4273B" w:rsidRPr="0064273B" w:rsidRDefault="0064273B" w:rsidP="0064273B">
            <w:pPr>
              <w:widowControl/>
              <w:rPr>
                <w:rFonts w:ascii="仿宋_GB2312" w:eastAsia="仿宋_GB2312" w:hAnsi="Times New Roman" w:cs="Times New Roman"/>
                <w:b/>
                <w:bCs/>
                <w:color w:val="000000"/>
                <w:kern w:val="0"/>
                <w:sz w:val="24"/>
                <w:szCs w:val="24"/>
              </w:rPr>
            </w:pPr>
          </w:p>
        </w:tc>
      </w:tr>
      <w:tr w:rsidR="0064273B" w:rsidRPr="0064273B" w:rsidTr="00393496">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标准级别</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left"/>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s="Times New Roman"/>
                <w:color w:val="000000"/>
                <w:kern w:val="0"/>
                <w:sz w:val="24"/>
                <w:szCs w:val="24"/>
              </w:rPr>
              <w:t xml:space="preserve"> </w:t>
            </w: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s="Times New Roman"/>
                <w:color w:val="000000"/>
                <w:kern w:val="0"/>
                <w:sz w:val="24"/>
                <w:szCs w:val="24"/>
              </w:rPr>
              <w:t>1.</w:t>
            </w:r>
            <w:r w:rsidRPr="0064273B">
              <w:rPr>
                <w:rFonts w:ascii="仿宋_GB2312" w:eastAsia="仿宋_GB2312" w:hAnsi="宋体" w:cs="宋体" w:hint="eastAsia"/>
                <w:color w:val="000000"/>
                <w:kern w:val="0"/>
                <w:sz w:val="24"/>
                <w:szCs w:val="24"/>
              </w:rPr>
              <w:t>国家标准；</w:t>
            </w:r>
            <w:r w:rsidRPr="0064273B">
              <w:rPr>
                <w:rFonts w:ascii="仿宋_GB2312" w:eastAsia="仿宋_GB2312" w:hAnsi="Times New Roman" w:cs="Times New Roman"/>
                <w:color w:val="000000"/>
                <w:kern w:val="0"/>
                <w:sz w:val="24"/>
                <w:szCs w:val="24"/>
              </w:rPr>
              <w:t>2.</w:t>
            </w:r>
            <w:r w:rsidRPr="0064273B">
              <w:rPr>
                <w:rFonts w:ascii="仿宋_GB2312" w:eastAsia="仿宋_GB2312" w:hAnsi="宋体" w:cs="宋体" w:hint="eastAsia"/>
                <w:color w:val="000000"/>
                <w:kern w:val="0"/>
                <w:sz w:val="24"/>
                <w:szCs w:val="24"/>
              </w:rPr>
              <w:t>行业标准</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标准性质</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left"/>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s="Times New Roman"/>
                <w:color w:val="000000"/>
                <w:kern w:val="0"/>
                <w:sz w:val="24"/>
                <w:szCs w:val="24"/>
              </w:rPr>
              <w:t xml:space="preserve"> </w:t>
            </w: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s="Times New Roman"/>
                <w:color w:val="000000"/>
                <w:kern w:val="0"/>
                <w:sz w:val="24"/>
                <w:szCs w:val="24"/>
              </w:rPr>
              <w:t>1.</w:t>
            </w:r>
            <w:r w:rsidRPr="0064273B">
              <w:rPr>
                <w:rFonts w:ascii="仿宋_GB2312" w:eastAsia="仿宋_GB2312" w:hAnsi="宋体" w:cs="宋体" w:hint="eastAsia"/>
                <w:color w:val="000000"/>
                <w:kern w:val="0"/>
                <w:sz w:val="24"/>
                <w:szCs w:val="24"/>
              </w:rPr>
              <w:t>强制性；</w:t>
            </w:r>
            <w:r w:rsidRPr="0064273B">
              <w:rPr>
                <w:rFonts w:ascii="仿宋_GB2312" w:eastAsia="仿宋_GB2312" w:hAnsi="Times New Roman" w:cs="Times New Roman"/>
                <w:color w:val="000000"/>
                <w:kern w:val="0"/>
                <w:sz w:val="24"/>
                <w:szCs w:val="24"/>
              </w:rPr>
              <w:t>2.</w:t>
            </w:r>
            <w:r w:rsidRPr="0064273B">
              <w:rPr>
                <w:rFonts w:ascii="仿宋_GB2312" w:eastAsia="仿宋_GB2312" w:hAnsi="宋体" w:cs="宋体" w:hint="eastAsia"/>
                <w:color w:val="000000"/>
                <w:kern w:val="0"/>
                <w:sz w:val="24"/>
                <w:szCs w:val="24"/>
              </w:rPr>
              <w:t>推荐性</w:t>
            </w:r>
          </w:p>
        </w:tc>
      </w:tr>
      <w:tr w:rsidR="0064273B" w:rsidRPr="0064273B" w:rsidTr="00393496">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编制类型</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left"/>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s="Times New Roman"/>
                <w:color w:val="000000"/>
                <w:kern w:val="0"/>
                <w:sz w:val="24"/>
                <w:szCs w:val="24"/>
              </w:rPr>
              <w:t xml:space="preserve"> </w:t>
            </w: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s="Times New Roman"/>
                <w:color w:val="000000"/>
                <w:kern w:val="0"/>
                <w:sz w:val="24"/>
                <w:szCs w:val="24"/>
              </w:rPr>
              <w:t>1.</w:t>
            </w:r>
            <w:r w:rsidRPr="0064273B">
              <w:rPr>
                <w:rFonts w:ascii="仿宋_GB2312" w:eastAsia="仿宋_GB2312" w:hAnsi="宋体" w:cs="宋体" w:hint="eastAsia"/>
                <w:color w:val="000000"/>
                <w:kern w:val="0"/>
                <w:sz w:val="24"/>
                <w:szCs w:val="24"/>
              </w:rPr>
              <w:t>制定；</w:t>
            </w:r>
            <w:r w:rsidRPr="0064273B">
              <w:rPr>
                <w:rFonts w:ascii="仿宋_GB2312" w:eastAsia="仿宋_GB2312" w:hAnsi="Times New Roman" w:cs="Times New Roman"/>
                <w:color w:val="000000"/>
                <w:kern w:val="0"/>
                <w:sz w:val="24"/>
                <w:szCs w:val="24"/>
              </w:rPr>
              <w:t>2.</w:t>
            </w:r>
            <w:r w:rsidRPr="0064273B">
              <w:rPr>
                <w:rFonts w:ascii="仿宋_GB2312" w:eastAsia="仿宋_GB2312" w:hAnsi="宋体" w:cs="宋体" w:hint="eastAsia"/>
                <w:color w:val="000000"/>
                <w:kern w:val="0"/>
                <w:sz w:val="24"/>
                <w:szCs w:val="24"/>
              </w:rPr>
              <w:t>修订</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原标准编号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left"/>
              <w:rPr>
                <w:rFonts w:ascii="仿宋_GB2312" w:eastAsia="仿宋_GB2312" w:hAnsi="Times New Roman" w:cs="Times New Roman"/>
                <w:color w:val="000000"/>
                <w:kern w:val="0"/>
                <w:sz w:val="24"/>
                <w:szCs w:val="24"/>
              </w:rPr>
            </w:pPr>
          </w:p>
        </w:tc>
      </w:tr>
      <w:tr w:rsidR="0064273B" w:rsidRPr="0064273B" w:rsidTr="00393496">
        <w:trPr>
          <w:trHeight w:val="510"/>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采用国际或国外标准的情况</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left"/>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s="Times New Roman"/>
                <w:color w:val="000000"/>
                <w:kern w:val="0"/>
                <w:sz w:val="24"/>
                <w:szCs w:val="24"/>
              </w:rPr>
              <w:t xml:space="preserve"> </w:t>
            </w:r>
            <w:r w:rsidRPr="0064273B">
              <w:rPr>
                <w:rFonts w:ascii="仿宋_GB2312" w:eastAsia="仿宋_GB2312" w:hAnsi="宋体" w:cs="宋体" w:hint="eastAsia"/>
                <w:color w:val="000000"/>
                <w:kern w:val="0"/>
                <w:sz w:val="24"/>
                <w:szCs w:val="24"/>
              </w:rPr>
              <w:t>）</w:t>
            </w:r>
            <w:r w:rsidRPr="0064273B">
              <w:rPr>
                <w:rFonts w:ascii="仿宋_GB2312" w:eastAsia="仿宋_GB2312" w:hAnsi="Times New Roman" w:cs="Times New Roman"/>
                <w:color w:val="000000"/>
                <w:kern w:val="0"/>
                <w:sz w:val="24"/>
                <w:szCs w:val="24"/>
              </w:rPr>
              <w:t>1.</w:t>
            </w:r>
            <w:r w:rsidRPr="0064273B">
              <w:rPr>
                <w:rFonts w:ascii="仿宋_GB2312" w:eastAsia="仿宋_GB2312" w:hAnsi="宋体" w:cs="宋体" w:hint="eastAsia"/>
                <w:color w:val="000000"/>
                <w:kern w:val="0"/>
                <w:sz w:val="24"/>
                <w:szCs w:val="24"/>
              </w:rPr>
              <w:t>等同采用；</w:t>
            </w:r>
            <w:r w:rsidRPr="0064273B">
              <w:rPr>
                <w:rFonts w:ascii="仿宋_GB2312" w:eastAsia="仿宋_GB2312" w:hAnsi="Times New Roman" w:cs="Times New Roman"/>
                <w:color w:val="000000"/>
                <w:kern w:val="0"/>
                <w:sz w:val="24"/>
                <w:szCs w:val="24"/>
              </w:rPr>
              <w:t>2.</w:t>
            </w:r>
            <w:r w:rsidRPr="0064273B">
              <w:rPr>
                <w:rFonts w:ascii="仿宋_GB2312" w:eastAsia="仿宋_GB2312" w:hAnsi="宋体" w:cs="宋体" w:hint="eastAsia"/>
                <w:color w:val="000000"/>
                <w:kern w:val="0"/>
                <w:sz w:val="24"/>
                <w:szCs w:val="24"/>
              </w:rPr>
              <w:t>等效采用；</w:t>
            </w:r>
            <w:r w:rsidRPr="0064273B">
              <w:rPr>
                <w:rFonts w:ascii="仿宋_GB2312" w:eastAsia="仿宋_GB2312" w:hAnsi="Times New Roman" w:cs="Times New Roman"/>
                <w:color w:val="000000"/>
                <w:kern w:val="0"/>
                <w:sz w:val="24"/>
                <w:szCs w:val="24"/>
              </w:rPr>
              <w:t>3.</w:t>
            </w:r>
            <w:r w:rsidRPr="0064273B">
              <w:rPr>
                <w:rFonts w:ascii="仿宋_GB2312" w:eastAsia="仿宋_GB2312" w:hAnsi="宋体" w:cs="宋体" w:hint="eastAsia"/>
                <w:color w:val="000000"/>
                <w:kern w:val="0"/>
                <w:sz w:val="24"/>
                <w:szCs w:val="24"/>
              </w:rPr>
              <w:t>参照采用</w:t>
            </w:r>
          </w:p>
        </w:tc>
      </w:tr>
      <w:tr w:rsidR="0064273B" w:rsidRPr="0064273B" w:rsidTr="00393496">
        <w:trPr>
          <w:trHeight w:val="510"/>
        </w:trPr>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被采用的标准编号</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left"/>
              <w:rPr>
                <w:rFonts w:ascii="仿宋_GB2312" w:eastAsia="仿宋_GB2312" w:hAnsi="Times New Roman" w:cs="Times New Roman"/>
                <w:color w:val="000000"/>
                <w:kern w:val="0"/>
                <w:sz w:val="24"/>
                <w:szCs w:val="24"/>
              </w:rPr>
            </w:pPr>
          </w:p>
        </w:tc>
      </w:tr>
      <w:tr w:rsidR="0064273B" w:rsidRPr="0064273B" w:rsidTr="00393496">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经费预算</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ind w:right="480" w:firstLineChars="800" w:firstLine="1920"/>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万元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实施周期</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Times New Roman" w:cs="Times New Roman"/>
                <w:color w:val="000000"/>
                <w:kern w:val="0"/>
                <w:sz w:val="24"/>
                <w:szCs w:val="24"/>
              </w:rPr>
            </w:pPr>
            <w:r w:rsidRPr="0064273B">
              <w:rPr>
                <w:rFonts w:ascii="仿宋_GB2312" w:eastAsia="仿宋_GB2312" w:hAnsi="Times New Roman" w:cs="Times New Roman" w:hint="eastAsia"/>
                <w:color w:val="000000"/>
                <w:kern w:val="0"/>
                <w:sz w:val="24"/>
                <w:szCs w:val="24"/>
              </w:rPr>
              <w:t xml:space="preserve">              年</w:t>
            </w:r>
          </w:p>
        </w:tc>
      </w:tr>
      <w:tr w:rsidR="0064273B" w:rsidRPr="0064273B" w:rsidTr="00393496">
        <w:trPr>
          <w:trHeight w:val="372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内容摘要（500字以内）项目背景情况，立项必要性可行性分析，是否管用实用，与相关标准协调性分析等。</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p w:rsidR="0064273B" w:rsidRPr="0064273B" w:rsidRDefault="0064273B" w:rsidP="0064273B">
            <w:pPr>
              <w:widowControl/>
              <w:rPr>
                <w:rFonts w:ascii="Times New Roman" w:eastAsia="宋体" w:hAnsi="Times New Roman" w:cs="Times New Roman"/>
                <w:color w:val="000000"/>
                <w:kern w:val="0"/>
                <w:sz w:val="24"/>
                <w:szCs w:val="24"/>
              </w:rPr>
            </w:pPr>
          </w:p>
        </w:tc>
      </w:tr>
      <w:tr w:rsidR="0064273B" w:rsidRPr="0064273B" w:rsidTr="00393496">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主持机构</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联</w:t>
            </w:r>
            <w:r w:rsidRPr="0064273B">
              <w:rPr>
                <w:rFonts w:ascii="Times New Roman" w:eastAsia="仿宋_GB2312" w:hAnsi="Times New Roman" w:cs="Times New Roman"/>
                <w:color w:val="000000"/>
                <w:kern w:val="0"/>
                <w:sz w:val="24"/>
                <w:szCs w:val="24"/>
              </w:rPr>
              <w:t xml:space="preserve"> </w:t>
            </w:r>
            <w:r w:rsidRPr="0064273B">
              <w:rPr>
                <w:rFonts w:ascii="仿宋_GB2312" w:eastAsia="仿宋_GB2312" w:hAnsi="宋体" w:cs="宋体" w:hint="eastAsia"/>
                <w:color w:val="000000"/>
                <w:kern w:val="0"/>
                <w:sz w:val="24"/>
                <w:szCs w:val="24"/>
              </w:rPr>
              <w:t>系</w:t>
            </w:r>
            <w:r w:rsidRPr="0064273B">
              <w:rPr>
                <w:rFonts w:ascii="Times New Roman" w:eastAsia="仿宋_GB2312" w:hAnsi="Times New Roman" w:cs="Times New Roman"/>
                <w:color w:val="000000"/>
                <w:kern w:val="0"/>
                <w:sz w:val="24"/>
                <w:szCs w:val="24"/>
              </w:rPr>
              <w:t xml:space="preserve"> </w:t>
            </w:r>
            <w:r w:rsidRPr="0064273B">
              <w:rPr>
                <w:rFonts w:ascii="仿宋_GB2312" w:eastAsia="仿宋_GB2312" w:hAnsi="宋体" w:cs="宋体" w:hint="eastAsia"/>
                <w:color w:val="000000"/>
                <w:kern w:val="0"/>
                <w:sz w:val="24"/>
                <w:szCs w:val="24"/>
              </w:rPr>
              <w:t>人</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rPr>
                <w:rFonts w:ascii="Times New Roman" w:eastAsia="宋体" w:hAnsi="Times New Roman" w:cs="Times New Roman"/>
                <w:color w:val="000000"/>
                <w:kern w:val="0"/>
                <w:sz w:val="24"/>
                <w:szCs w:val="24"/>
              </w:rPr>
            </w:pP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联系电话</w:t>
            </w:r>
          </w:p>
        </w:tc>
        <w:tc>
          <w:tcPr>
            <w:tcW w:w="30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rPr>
                <w:rFonts w:ascii="Times New Roman" w:eastAsia="宋体" w:hAnsi="Times New Roman" w:cs="Times New Roman"/>
                <w:b/>
                <w:bCs/>
                <w:color w:val="000000"/>
                <w:kern w:val="0"/>
                <w:sz w:val="24"/>
                <w:szCs w:val="24"/>
              </w:rPr>
            </w:pPr>
          </w:p>
        </w:tc>
      </w:tr>
      <w:tr w:rsidR="0064273B" w:rsidRPr="0064273B" w:rsidTr="00393496">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建议主编</w:t>
            </w:r>
          </w:p>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单位</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rPr>
                <w:rFonts w:ascii="Times New Roman" w:eastAsia="宋体" w:hAnsi="Times New Roman" w:cs="Times New Roman"/>
                <w:color w:val="000000"/>
                <w:kern w:val="0"/>
                <w:sz w:val="24"/>
                <w:szCs w:val="24"/>
              </w:rPr>
            </w:pPr>
          </w:p>
        </w:tc>
      </w:tr>
      <w:tr w:rsidR="0064273B" w:rsidRPr="0064273B" w:rsidTr="00393496">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建议第一起草人姓名</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64273B" w:rsidRPr="0064273B" w:rsidRDefault="0064273B" w:rsidP="0064273B">
            <w:pPr>
              <w:widowControl/>
              <w:rPr>
                <w:rFonts w:ascii="Times New Roman" w:eastAsia="宋体" w:hAnsi="Times New Roman" w:cs="Times New Roman"/>
                <w:color w:val="000000"/>
                <w:kern w:val="0"/>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出生年月</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left"/>
              <w:rPr>
                <w:rFonts w:ascii="Times New Roman" w:eastAsia="宋体" w:hAnsi="Times New Roman" w:cs="Times New Roman"/>
                <w:color w:val="000000"/>
                <w:kern w:val="0"/>
                <w:sz w:val="24"/>
                <w:szCs w:val="24"/>
              </w:rPr>
            </w:pP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职务</w:t>
            </w:r>
            <w:r w:rsidRPr="0064273B">
              <w:rPr>
                <w:rFonts w:ascii="Times New Roman" w:eastAsia="仿宋_GB2312" w:hAnsi="Times New Roman" w:cs="Times New Roman"/>
                <w:color w:val="000000"/>
                <w:kern w:val="0"/>
                <w:sz w:val="24"/>
                <w:szCs w:val="24"/>
              </w:rPr>
              <w:t>/</w:t>
            </w:r>
            <w:r w:rsidRPr="0064273B">
              <w:rPr>
                <w:rFonts w:ascii="仿宋_GB2312" w:eastAsia="仿宋_GB2312" w:hAnsi="宋体" w:cs="宋体" w:hint="eastAsia"/>
                <w:color w:val="000000"/>
                <w:kern w:val="0"/>
                <w:sz w:val="24"/>
                <w:szCs w:val="24"/>
              </w:rPr>
              <w:t>职称</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left"/>
              <w:rPr>
                <w:rFonts w:ascii="Times New Roman" w:eastAsia="宋体" w:hAnsi="Times New Roman" w:cs="Times New Roman"/>
                <w:color w:val="000000"/>
                <w:kern w:val="0"/>
                <w:sz w:val="24"/>
                <w:szCs w:val="24"/>
              </w:rPr>
            </w:pPr>
          </w:p>
        </w:tc>
      </w:tr>
      <w:tr w:rsidR="0064273B" w:rsidRPr="0064273B" w:rsidTr="00393496">
        <w:trPr>
          <w:trHeight w:val="51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联系电话</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64273B" w:rsidRPr="0064273B" w:rsidRDefault="0064273B" w:rsidP="0064273B">
            <w:pPr>
              <w:widowControl/>
              <w:rPr>
                <w:rFonts w:ascii="Times New Roman" w:eastAsia="宋体" w:hAnsi="Times New Roman" w:cs="Times New Roman"/>
                <w:color w:val="000000"/>
                <w:kern w:val="0"/>
                <w:sz w:val="24"/>
                <w:szCs w:val="24"/>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center"/>
              <w:rPr>
                <w:rFonts w:ascii="仿宋_GB2312" w:eastAsia="仿宋_GB2312" w:hAnsi="宋体" w:cs="宋体"/>
                <w:color w:val="000000"/>
                <w:kern w:val="0"/>
                <w:sz w:val="24"/>
                <w:szCs w:val="24"/>
              </w:rPr>
            </w:pPr>
            <w:r w:rsidRPr="0064273B">
              <w:rPr>
                <w:rFonts w:ascii="仿宋_GB2312" w:eastAsia="仿宋_GB2312" w:hAnsi="宋体" w:cs="宋体" w:hint="eastAsia"/>
                <w:color w:val="000000"/>
                <w:kern w:val="0"/>
                <w:sz w:val="24"/>
                <w:szCs w:val="24"/>
              </w:rPr>
              <w:t>电子邮箱</w:t>
            </w:r>
          </w:p>
        </w:tc>
        <w:tc>
          <w:tcPr>
            <w:tcW w:w="460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273B" w:rsidRPr="0064273B" w:rsidRDefault="0064273B" w:rsidP="0064273B">
            <w:pPr>
              <w:widowControl/>
              <w:jc w:val="left"/>
              <w:rPr>
                <w:rFonts w:ascii="Times New Roman" w:eastAsia="宋体" w:hAnsi="Times New Roman" w:cs="Times New Roman"/>
                <w:color w:val="000000"/>
                <w:kern w:val="0"/>
                <w:sz w:val="24"/>
                <w:szCs w:val="24"/>
              </w:rPr>
            </w:pPr>
          </w:p>
        </w:tc>
      </w:tr>
    </w:tbl>
    <w:p w:rsidR="0064273B" w:rsidRPr="0064273B" w:rsidRDefault="0064273B" w:rsidP="0064273B">
      <w:pPr>
        <w:widowControl/>
        <w:jc w:val="left"/>
        <w:rPr>
          <w:rFonts w:ascii="Times New Roman" w:eastAsia="黑体" w:hAnsi="Times New Roman" w:cs="Times New Roman"/>
          <w:szCs w:val="21"/>
        </w:rPr>
      </w:pPr>
      <w:r w:rsidRPr="0064273B">
        <w:rPr>
          <w:rFonts w:ascii="Times New Roman" w:eastAsia="黑体" w:hAnsi="Times New Roman" w:cs="Times New Roman"/>
          <w:szCs w:val="21"/>
        </w:rPr>
        <w:br w:type="page"/>
      </w:r>
    </w:p>
    <w:p w:rsidR="0064273B" w:rsidRPr="0064273B" w:rsidRDefault="0064273B" w:rsidP="0064273B">
      <w:pPr>
        <w:snapToGrid w:val="0"/>
        <w:spacing w:beforeLines="100" w:before="312" w:afterLines="100" w:after="312"/>
        <w:ind w:firstLine="640"/>
        <w:jc w:val="center"/>
        <w:outlineLvl w:val="0"/>
        <w:rPr>
          <w:rFonts w:ascii="Times New Roman" w:eastAsia="黑体" w:hAnsi="Times New Roman" w:cs="Times New Roman"/>
          <w:sz w:val="32"/>
          <w:szCs w:val="32"/>
        </w:rPr>
      </w:pPr>
      <w:r w:rsidRPr="0064273B">
        <w:rPr>
          <w:rFonts w:ascii="Times New Roman" w:eastAsia="黑体" w:hAnsi="Times New Roman" w:cs="Times New Roman" w:hint="eastAsia"/>
          <w:sz w:val="32"/>
          <w:szCs w:val="32"/>
        </w:rPr>
        <w:lastRenderedPageBreak/>
        <w:t>水利技术标准编制项目建议书</w:t>
      </w:r>
    </w:p>
    <w:p w:rsidR="0064273B" w:rsidRPr="0064273B" w:rsidRDefault="0064273B" w:rsidP="0064273B">
      <w:pPr>
        <w:snapToGrid w:val="0"/>
        <w:spacing w:line="360" w:lineRule="auto"/>
        <w:ind w:firstLineChars="200" w:firstLine="560"/>
        <w:outlineLvl w:val="0"/>
        <w:rPr>
          <w:rFonts w:ascii="Times New Roman" w:eastAsia="黑体" w:hAnsi="Times New Roman" w:cs="Times New Roman"/>
          <w:sz w:val="28"/>
          <w:szCs w:val="28"/>
        </w:rPr>
      </w:pPr>
      <w:r w:rsidRPr="0064273B">
        <w:rPr>
          <w:rFonts w:ascii="Times New Roman" w:eastAsia="黑体" w:hAnsi="Times New Roman" w:cs="Times New Roman" w:hint="eastAsia"/>
          <w:sz w:val="28"/>
          <w:szCs w:val="28"/>
        </w:rPr>
        <w:t>一、标准编制必要性及需求分析</w:t>
      </w:r>
    </w:p>
    <w:p w:rsidR="0064273B" w:rsidRPr="0064273B" w:rsidRDefault="0064273B" w:rsidP="0064273B">
      <w:pPr>
        <w:adjustRightInd w:val="0"/>
        <w:snapToGrid w:val="0"/>
        <w:spacing w:line="360" w:lineRule="auto"/>
        <w:ind w:firstLineChars="200" w:firstLine="560"/>
        <w:rPr>
          <w:rFonts w:ascii="仿宋_GB2312" w:eastAsia="仿宋_GB2312" w:hAnsi="Times New Roman" w:cs="Times New Roman"/>
          <w:color w:val="000000"/>
          <w:kern w:val="0"/>
          <w:sz w:val="28"/>
          <w:szCs w:val="28"/>
        </w:rPr>
      </w:pPr>
      <w:r w:rsidRPr="0064273B">
        <w:rPr>
          <w:rFonts w:ascii="仿宋_GB2312" w:eastAsia="仿宋_GB2312" w:hAnsi="Times New Roman" w:cs="Times New Roman"/>
          <w:color w:val="000000"/>
          <w:kern w:val="0"/>
          <w:sz w:val="28"/>
          <w:szCs w:val="28"/>
        </w:rPr>
        <w:t xml:space="preserve">1. </w:t>
      </w:r>
      <w:r w:rsidRPr="0064273B">
        <w:rPr>
          <w:rFonts w:ascii="仿宋_GB2312" w:eastAsia="仿宋_GB2312" w:hAnsi="Times New Roman" w:cs="Times New Roman" w:hint="eastAsia"/>
          <w:color w:val="000000"/>
          <w:kern w:val="0"/>
          <w:sz w:val="28"/>
          <w:szCs w:val="28"/>
        </w:rPr>
        <w:t>标准编制的必要性（本标准为哪些工作任务提供技术支撑，没有该标准时如何开展工作以及本标准内容不能纳入相关标准的理由）。</w:t>
      </w:r>
    </w:p>
    <w:p w:rsidR="0064273B" w:rsidRPr="0064273B" w:rsidRDefault="0064273B" w:rsidP="0064273B">
      <w:pPr>
        <w:adjustRightInd w:val="0"/>
        <w:snapToGrid w:val="0"/>
        <w:spacing w:line="360" w:lineRule="auto"/>
        <w:ind w:firstLineChars="200" w:firstLine="560"/>
        <w:rPr>
          <w:rFonts w:ascii="仿宋_GB2312" w:eastAsia="仿宋_GB2312" w:hAnsi="Times New Roman" w:cs="Times New Roman"/>
          <w:color w:val="000000"/>
          <w:kern w:val="0"/>
          <w:sz w:val="28"/>
          <w:szCs w:val="28"/>
        </w:rPr>
      </w:pPr>
      <w:r w:rsidRPr="0064273B">
        <w:rPr>
          <w:rFonts w:ascii="仿宋_GB2312" w:eastAsia="仿宋_GB2312" w:hAnsi="Times New Roman" w:cs="Times New Roman"/>
          <w:color w:val="000000"/>
          <w:kern w:val="0"/>
          <w:sz w:val="28"/>
          <w:szCs w:val="28"/>
        </w:rPr>
        <w:t xml:space="preserve">2. </w:t>
      </w:r>
      <w:r w:rsidRPr="0064273B">
        <w:rPr>
          <w:rFonts w:ascii="仿宋_GB2312" w:eastAsia="仿宋_GB2312" w:hAnsi="Times New Roman" w:cs="Times New Roman" w:hint="eastAsia"/>
          <w:color w:val="000000"/>
          <w:kern w:val="0"/>
          <w:sz w:val="28"/>
          <w:szCs w:val="28"/>
        </w:rPr>
        <w:t>标准编制的迫切程度。</w:t>
      </w:r>
    </w:p>
    <w:p w:rsidR="0064273B" w:rsidRPr="0064273B" w:rsidRDefault="0064273B" w:rsidP="0064273B">
      <w:pPr>
        <w:adjustRightInd w:val="0"/>
        <w:snapToGrid w:val="0"/>
        <w:spacing w:line="360" w:lineRule="auto"/>
        <w:ind w:firstLine="570"/>
        <w:rPr>
          <w:rFonts w:ascii="仿宋_GB2312" w:eastAsia="仿宋_GB2312" w:hAnsi="Times New Roman" w:cs="Times New Roman"/>
          <w:color w:val="000000"/>
          <w:kern w:val="0"/>
          <w:sz w:val="28"/>
          <w:szCs w:val="28"/>
        </w:rPr>
      </w:pPr>
      <w:r w:rsidRPr="0064273B">
        <w:rPr>
          <w:rFonts w:ascii="仿宋_GB2312" w:eastAsia="仿宋_GB2312" w:hAnsi="Times New Roman" w:cs="Times New Roman"/>
          <w:color w:val="000000"/>
          <w:kern w:val="0"/>
          <w:sz w:val="28"/>
          <w:szCs w:val="28"/>
        </w:rPr>
        <w:t xml:space="preserve">3. </w:t>
      </w:r>
      <w:r w:rsidRPr="0064273B">
        <w:rPr>
          <w:rFonts w:ascii="仿宋_GB2312" w:eastAsia="仿宋_GB2312" w:hAnsi="Times New Roman" w:cs="Times New Roman" w:hint="eastAsia"/>
          <w:color w:val="000000"/>
          <w:kern w:val="0"/>
          <w:sz w:val="28"/>
          <w:szCs w:val="28"/>
        </w:rPr>
        <w:t>标准编制能够产生的经济、社会效益和环境效益。</w:t>
      </w:r>
    </w:p>
    <w:p w:rsidR="0064273B" w:rsidRPr="0064273B" w:rsidRDefault="0064273B" w:rsidP="0064273B">
      <w:pPr>
        <w:snapToGrid w:val="0"/>
        <w:spacing w:line="360" w:lineRule="auto"/>
        <w:ind w:firstLineChars="200" w:firstLine="560"/>
        <w:outlineLvl w:val="0"/>
        <w:rPr>
          <w:rFonts w:ascii="Times New Roman" w:eastAsia="黑体" w:hAnsi="Times New Roman" w:cs="Times New Roman"/>
          <w:sz w:val="28"/>
          <w:szCs w:val="28"/>
        </w:rPr>
      </w:pPr>
      <w:r w:rsidRPr="0064273B">
        <w:rPr>
          <w:rFonts w:ascii="Times New Roman" w:eastAsia="黑体" w:hAnsi="Times New Roman" w:cs="Times New Roman" w:hint="eastAsia"/>
          <w:sz w:val="28"/>
          <w:szCs w:val="28"/>
        </w:rPr>
        <w:t>二、标准适用范围及主要技术内容</w:t>
      </w:r>
    </w:p>
    <w:p w:rsidR="0064273B" w:rsidRPr="0064273B" w:rsidRDefault="0064273B" w:rsidP="0064273B">
      <w:pPr>
        <w:snapToGrid w:val="0"/>
        <w:spacing w:line="360" w:lineRule="auto"/>
        <w:ind w:firstLineChars="200" w:firstLine="560"/>
        <w:outlineLvl w:val="0"/>
        <w:rPr>
          <w:rFonts w:ascii="Times New Roman" w:eastAsia="黑体" w:hAnsi="Times New Roman" w:cs="Times New Roman"/>
          <w:sz w:val="28"/>
          <w:szCs w:val="28"/>
        </w:rPr>
      </w:pPr>
      <w:r w:rsidRPr="0064273B">
        <w:rPr>
          <w:rFonts w:ascii="Times New Roman" w:eastAsia="黑体" w:hAnsi="Times New Roman" w:cs="Times New Roman" w:hint="eastAsia"/>
          <w:sz w:val="28"/>
          <w:szCs w:val="28"/>
        </w:rPr>
        <w:t>三、相关领域国内外标准现状与发展趋势</w:t>
      </w:r>
    </w:p>
    <w:p w:rsidR="0064273B" w:rsidRPr="0064273B" w:rsidRDefault="0064273B" w:rsidP="0064273B">
      <w:pPr>
        <w:snapToGrid w:val="0"/>
        <w:spacing w:line="360" w:lineRule="auto"/>
        <w:ind w:firstLineChars="200" w:firstLine="560"/>
        <w:outlineLvl w:val="0"/>
        <w:rPr>
          <w:rFonts w:ascii="Times New Roman" w:eastAsia="仿宋_GB2312" w:hAnsi="Times New Roman" w:cs="Times New Roman"/>
          <w:color w:val="000000"/>
          <w:kern w:val="0"/>
          <w:sz w:val="28"/>
          <w:szCs w:val="28"/>
        </w:rPr>
      </w:pPr>
      <w:r w:rsidRPr="0064273B">
        <w:rPr>
          <w:rFonts w:ascii="Times New Roman" w:eastAsia="仿宋_GB2312" w:hAnsi="Times New Roman" w:cs="Times New Roman" w:hint="eastAsia"/>
          <w:color w:val="000000"/>
          <w:kern w:val="0"/>
          <w:sz w:val="28"/>
          <w:szCs w:val="28"/>
        </w:rPr>
        <w:t>国内外有哪些相关标准，以及与国内外同类标准的初步对比。</w:t>
      </w:r>
    </w:p>
    <w:p w:rsidR="0064273B" w:rsidRPr="0064273B" w:rsidRDefault="0064273B" w:rsidP="0064273B">
      <w:pPr>
        <w:snapToGrid w:val="0"/>
        <w:spacing w:line="360" w:lineRule="auto"/>
        <w:ind w:firstLineChars="200" w:firstLine="560"/>
        <w:outlineLvl w:val="0"/>
        <w:rPr>
          <w:rFonts w:ascii="Times New Roman" w:eastAsia="黑体" w:hAnsi="Times New Roman" w:cs="Times New Roman"/>
          <w:sz w:val="28"/>
          <w:szCs w:val="28"/>
        </w:rPr>
      </w:pPr>
      <w:r w:rsidRPr="0064273B">
        <w:rPr>
          <w:rFonts w:ascii="Times New Roman" w:eastAsia="黑体" w:hAnsi="Times New Roman" w:cs="Times New Roman" w:hint="eastAsia"/>
          <w:sz w:val="28"/>
          <w:szCs w:val="28"/>
        </w:rPr>
        <w:t>四、经费预算与进度安排</w:t>
      </w:r>
    </w:p>
    <w:p w:rsidR="0064273B" w:rsidRPr="0064273B" w:rsidRDefault="0064273B" w:rsidP="0064273B">
      <w:pPr>
        <w:snapToGrid w:val="0"/>
        <w:spacing w:line="360" w:lineRule="auto"/>
        <w:ind w:firstLineChars="200" w:firstLine="560"/>
        <w:outlineLvl w:val="0"/>
        <w:rPr>
          <w:rFonts w:ascii="仿宋_GB2312" w:eastAsia="仿宋_GB2312" w:hAnsi="Times New Roman" w:cs="Times New Roman"/>
          <w:color w:val="000000"/>
          <w:kern w:val="0"/>
          <w:sz w:val="28"/>
          <w:szCs w:val="28"/>
        </w:rPr>
      </w:pPr>
      <w:r w:rsidRPr="0064273B">
        <w:rPr>
          <w:rFonts w:ascii="仿宋_GB2312" w:eastAsia="仿宋_GB2312" w:hAnsi="Times New Roman" w:cs="Times New Roman"/>
          <w:color w:val="000000"/>
          <w:kern w:val="0"/>
          <w:sz w:val="28"/>
          <w:szCs w:val="28"/>
        </w:rPr>
        <w:t xml:space="preserve">1. </w:t>
      </w:r>
      <w:r w:rsidRPr="0064273B">
        <w:rPr>
          <w:rFonts w:ascii="仿宋_GB2312" w:eastAsia="仿宋_GB2312" w:hAnsi="Times New Roman" w:cs="Times New Roman" w:hint="eastAsia"/>
          <w:color w:val="000000"/>
          <w:kern w:val="0"/>
          <w:sz w:val="28"/>
          <w:szCs w:val="28"/>
        </w:rPr>
        <w:t>经费预算。</w:t>
      </w:r>
    </w:p>
    <w:p w:rsidR="0064273B" w:rsidRPr="0064273B" w:rsidRDefault="0064273B" w:rsidP="0064273B">
      <w:pPr>
        <w:snapToGrid w:val="0"/>
        <w:spacing w:line="360" w:lineRule="auto"/>
        <w:ind w:firstLineChars="200" w:firstLine="560"/>
        <w:outlineLvl w:val="0"/>
        <w:rPr>
          <w:rFonts w:ascii="Times New Roman" w:eastAsia="仿宋_GB2312" w:hAnsi="Times New Roman" w:cs="Times New Roman"/>
          <w:color w:val="000000"/>
          <w:kern w:val="0"/>
          <w:sz w:val="28"/>
          <w:szCs w:val="28"/>
        </w:rPr>
      </w:pPr>
      <w:r w:rsidRPr="0064273B">
        <w:rPr>
          <w:rFonts w:ascii="仿宋_GB2312" w:eastAsia="仿宋_GB2312" w:hAnsi="Times New Roman" w:cs="Times New Roman"/>
          <w:color w:val="000000"/>
          <w:kern w:val="0"/>
          <w:sz w:val="28"/>
          <w:szCs w:val="28"/>
        </w:rPr>
        <w:t xml:space="preserve">2. </w:t>
      </w:r>
      <w:r w:rsidRPr="0064273B">
        <w:rPr>
          <w:rFonts w:ascii="仿宋_GB2312" w:eastAsia="仿宋_GB2312" w:hAnsi="Times New Roman" w:cs="Times New Roman" w:hint="eastAsia"/>
          <w:color w:val="000000"/>
          <w:kern w:val="0"/>
          <w:sz w:val="28"/>
          <w:szCs w:val="28"/>
        </w:rPr>
        <w:t>编制时间安排及保障措施。</w:t>
      </w:r>
    </w:p>
    <w:p w:rsidR="0064273B" w:rsidRPr="0064273B" w:rsidRDefault="0064273B" w:rsidP="0064273B">
      <w:pPr>
        <w:snapToGrid w:val="0"/>
        <w:spacing w:line="360" w:lineRule="auto"/>
        <w:ind w:firstLineChars="200" w:firstLine="560"/>
        <w:outlineLvl w:val="0"/>
        <w:rPr>
          <w:rFonts w:ascii="Times New Roman" w:eastAsia="黑体" w:hAnsi="Times New Roman" w:cs="Times New Roman"/>
          <w:sz w:val="28"/>
          <w:szCs w:val="28"/>
        </w:rPr>
      </w:pPr>
      <w:r w:rsidRPr="0064273B">
        <w:rPr>
          <w:rFonts w:ascii="Times New Roman" w:eastAsia="黑体" w:hAnsi="Times New Roman" w:cs="Times New Roman" w:hint="eastAsia"/>
          <w:sz w:val="28"/>
          <w:szCs w:val="28"/>
        </w:rPr>
        <w:t>五、建议主编单位基本情况</w:t>
      </w:r>
    </w:p>
    <w:p w:rsidR="0064273B" w:rsidRPr="0064273B" w:rsidRDefault="0064273B" w:rsidP="0064273B">
      <w:pPr>
        <w:adjustRightInd w:val="0"/>
        <w:snapToGrid w:val="0"/>
        <w:spacing w:line="360" w:lineRule="auto"/>
        <w:ind w:firstLineChars="200" w:firstLine="560"/>
        <w:rPr>
          <w:rFonts w:ascii="Times New Roman" w:eastAsia="仿宋_GB2312" w:hAnsi="Times New Roman" w:cs="Times New Roman"/>
          <w:color w:val="000000"/>
          <w:kern w:val="0"/>
          <w:sz w:val="28"/>
          <w:szCs w:val="28"/>
        </w:rPr>
      </w:pPr>
      <w:r w:rsidRPr="0064273B">
        <w:rPr>
          <w:rFonts w:ascii="Times New Roman" w:eastAsia="仿宋_GB2312" w:hAnsi="Times New Roman" w:cs="Times New Roman" w:hint="eastAsia"/>
          <w:color w:val="000000"/>
          <w:kern w:val="0"/>
          <w:sz w:val="28"/>
          <w:szCs w:val="28"/>
        </w:rPr>
        <w:t>建议主编单位基本信息，编制本标准所具备的支撑条件等。</w:t>
      </w:r>
    </w:p>
    <w:p w:rsidR="0064273B" w:rsidRPr="0064273B" w:rsidRDefault="0064273B" w:rsidP="0064273B">
      <w:pPr>
        <w:adjustRightInd w:val="0"/>
        <w:snapToGrid w:val="0"/>
        <w:spacing w:line="360" w:lineRule="auto"/>
        <w:ind w:firstLineChars="200" w:firstLine="560"/>
        <w:rPr>
          <w:rFonts w:ascii="Times New Roman" w:eastAsia="黑体" w:hAnsi="Times New Roman" w:cs="Times New Roman"/>
          <w:sz w:val="28"/>
          <w:szCs w:val="28"/>
        </w:rPr>
      </w:pPr>
      <w:r w:rsidRPr="0064273B">
        <w:rPr>
          <w:rFonts w:ascii="Times New Roman" w:eastAsia="黑体" w:hAnsi="Times New Roman" w:cs="Times New Roman" w:hint="eastAsia"/>
          <w:sz w:val="28"/>
          <w:szCs w:val="28"/>
        </w:rPr>
        <w:t>六、其他需要说明的问题</w:t>
      </w:r>
    </w:p>
    <w:p w:rsidR="0064273B" w:rsidRPr="0064273B" w:rsidRDefault="0064273B" w:rsidP="0064273B">
      <w:pPr>
        <w:widowControl/>
        <w:snapToGrid w:val="0"/>
        <w:spacing w:line="360" w:lineRule="auto"/>
        <w:jc w:val="left"/>
        <w:rPr>
          <w:rFonts w:ascii="Times New Roman" w:eastAsia="仿宋_GB2312" w:hAnsi="Times New Roman" w:cs="Times New Roman"/>
          <w:sz w:val="24"/>
        </w:rPr>
      </w:pPr>
    </w:p>
    <w:p w:rsidR="000940D8" w:rsidRPr="0064273B" w:rsidRDefault="000940D8">
      <w:pPr>
        <w:rPr>
          <w:rFonts w:cs="Helvetica"/>
          <w:color w:val="333333"/>
          <w:sz w:val="23"/>
          <w:szCs w:val="23"/>
        </w:rPr>
      </w:pPr>
    </w:p>
    <w:sectPr w:rsidR="000940D8" w:rsidRPr="0064273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AB" w:rsidRDefault="002449AB" w:rsidP="00215F48">
      <w:r>
        <w:separator/>
      </w:r>
    </w:p>
  </w:endnote>
  <w:endnote w:type="continuationSeparator" w:id="0">
    <w:p w:rsidR="002449AB" w:rsidRDefault="002449AB" w:rsidP="0021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3B" w:rsidRPr="00C2210C" w:rsidRDefault="0064273B">
    <w:pPr>
      <w:pStyle w:val="a5"/>
      <w:jc w:val="center"/>
      <w:rPr>
        <w:rFonts w:ascii="Times New Roman" w:hAnsi="Times New Roman" w:cs="Times New Roman"/>
      </w:rPr>
    </w:pPr>
    <w:r w:rsidRPr="00C2210C">
      <w:rPr>
        <w:rFonts w:ascii="Times New Roman" w:hAnsi="Times New Roman" w:cs="Times New Roman"/>
      </w:rPr>
      <w:fldChar w:fldCharType="begin"/>
    </w:r>
    <w:r w:rsidRPr="00C2210C">
      <w:rPr>
        <w:rFonts w:ascii="Times New Roman" w:hAnsi="Times New Roman" w:cs="Times New Roman"/>
      </w:rPr>
      <w:instrText xml:space="preserve"> PAGE   \* MERGEFORMAT </w:instrText>
    </w:r>
    <w:r w:rsidRPr="00C2210C">
      <w:rPr>
        <w:rFonts w:ascii="Times New Roman" w:hAnsi="Times New Roman" w:cs="Times New Roman"/>
      </w:rPr>
      <w:fldChar w:fldCharType="separate"/>
    </w:r>
    <w:r w:rsidRPr="0064273B">
      <w:rPr>
        <w:rFonts w:ascii="Times New Roman" w:hAnsi="Times New Roman" w:cs="Times New Roman"/>
        <w:noProof/>
        <w:lang w:val="zh-CN"/>
      </w:rPr>
      <w:t>1</w:t>
    </w:r>
    <w:r w:rsidRPr="00C2210C">
      <w:rPr>
        <w:rFonts w:ascii="Times New Roman" w:hAnsi="Times New Roman" w:cs="Times New Roman"/>
      </w:rPr>
      <w:fldChar w:fldCharType="end"/>
    </w:r>
  </w:p>
  <w:p w:rsidR="0064273B" w:rsidRDefault="006427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AB" w:rsidRDefault="002449AB" w:rsidP="00215F48">
      <w:r>
        <w:separator/>
      </w:r>
    </w:p>
  </w:footnote>
  <w:footnote w:type="continuationSeparator" w:id="0">
    <w:p w:rsidR="002449AB" w:rsidRDefault="002449AB" w:rsidP="00215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11"/>
    <w:rsid w:val="000940D8"/>
    <w:rsid w:val="001665F3"/>
    <w:rsid w:val="00215F48"/>
    <w:rsid w:val="002449AB"/>
    <w:rsid w:val="00582B39"/>
    <w:rsid w:val="0064273B"/>
    <w:rsid w:val="00710912"/>
    <w:rsid w:val="00815845"/>
    <w:rsid w:val="00A02255"/>
    <w:rsid w:val="00D74111"/>
    <w:rsid w:val="00F0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0D8"/>
    <w:rPr>
      <w:color w:val="0000FF" w:themeColor="hyperlink"/>
      <w:u w:val="single"/>
    </w:rPr>
  </w:style>
  <w:style w:type="paragraph" w:styleId="a4">
    <w:name w:val="header"/>
    <w:basedOn w:val="a"/>
    <w:link w:val="Char"/>
    <w:uiPriority w:val="99"/>
    <w:unhideWhenUsed/>
    <w:rsid w:val="00215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5F48"/>
    <w:rPr>
      <w:sz w:val="18"/>
      <w:szCs w:val="18"/>
    </w:rPr>
  </w:style>
  <w:style w:type="paragraph" w:styleId="a5">
    <w:name w:val="footer"/>
    <w:basedOn w:val="a"/>
    <w:link w:val="Char0"/>
    <w:uiPriority w:val="99"/>
    <w:unhideWhenUsed/>
    <w:rsid w:val="00215F48"/>
    <w:pPr>
      <w:tabs>
        <w:tab w:val="center" w:pos="4153"/>
        <w:tab w:val="right" w:pos="8306"/>
      </w:tabs>
      <w:snapToGrid w:val="0"/>
      <w:jc w:val="left"/>
    </w:pPr>
    <w:rPr>
      <w:sz w:val="18"/>
      <w:szCs w:val="18"/>
    </w:rPr>
  </w:style>
  <w:style w:type="character" w:customStyle="1" w:styleId="Char0">
    <w:name w:val="页脚 Char"/>
    <w:basedOn w:val="a0"/>
    <w:link w:val="a5"/>
    <w:uiPriority w:val="99"/>
    <w:rsid w:val="00215F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0D8"/>
    <w:rPr>
      <w:color w:val="0000FF" w:themeColor="hyperlink"/>
      <w:u w:val="single"/>
    </w:rPr>
  </w:style>
  <w:style w:type="paragraph" w:styleId="a4">
    <w:name w:val="header"/>
    <w:basedOn w:val="a"/>
    <w:link w:val="Char"/>
    <w:uiPriority w:val="99"/>
    <w:unhideWhenUsed/>
    <w:rsid w:val="00215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5F48"/>
    <w:rPr>
      <w:sz w:val="18"/>
      <w:szCs w:val="18"/>
    </w:rPr>
  </w:style>
  <w:style w:type="paragraph" w:styleId="a5">
    <w:name w:val="footer"/>
    <w:basedOn w:val="a"/>
    <w:link w:val="Char0"/>
    <w:uiPriority w:val="99"/>
    <w:unhideWhenUsed/>
    <w:rsid w:val="00215F48"/>
    <w:pPr>
      <w:tabs>
        <w:tab w:val="center" w:pos="4153"/>
        <w:tab w:val="right" w:pos="8306"/>
      </w:tabs>
      <w:snapToGrid w:val="0"/>
      <w:jc w:val="left"/>
    </w:pPr>
    <w:rPr>
      <w:sz w:val="18"/>
      <w:szCs w:val="18"/>
    </w:rPr>
  </w:style>
  <w:style w:type="character" w:customStyle="1" w:styleId="Char0">
    <w:name w:val="页脚 Char"/>
    <w:basedOn w:val="a0"/>
    <w:link w:val="a5"/>
    <w:uiPriority w:val="99"/>
    <w:rsid w:val="00215F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2019-04-11T03:07:00Z</dcterms:created>
  <dcterms:modified xsi:type="dcterms:W3CDTF">2019-04-11T03:07:00Z</dcterms:modified>
</cp:coreProperties>
</file>