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黑体" w:hAnsi="黑体" w:eastAsia="黑体"/>
          <w:szCs w:val="32"/>
        </w:rPr>
      </w:pPr>
      <w:bookmarkStart w:id="6" w:name="_GoBack"/>
      <w:bookmarkEnd w:id="6"/>
      <w:r>
        <w:rPr>
          <w:rFonts w:hint="eastAsia" w:ascii="黑体" w:hAnsi="黑体" w:eastAsia="黑体" w:cs="黑体"/>
          <w:szCs w:val="30"/>
          <w:lang w:eastAsia="zh-CN"/>
        </w:rPr>
        <w:t>附件</w:t>
      </w:r>
      <w:r>
        <w:rPr>
          <w:rFonts w:hint="eastAsia" w:ascii="仿宋_GB2312"/>
          <w:szCs w:val="30"/>
          <w:lang w:eastAsia="zh-CN"/>
        </w:rPr>
        <w:t>：</w:t>
      </w:r>
    </w:p>
    <w:p>
      <w:pPr>
        <w:jc w:val="center"/>
        <w:rPr>
          <w:rFonts w:hint="eastAsia" w:ascii="宋体" w:hAnsi="宋体" w:eastAsia="宋体" w:cs="宋体"/>
          <w:b/>
          <w:bCs/>
          <w:sz w:val="44"/>
          <w:szCs w:val="44"/>
        </w:rPr>
      </w:pPr>
      <w:r>
        <w:rPr>
          <w:rFonts w:hint="eastAsia" w:ascii="宋体" w:hAnsi="宋体" w:eastAsia="宋体" w:cs="宋体"/>
          <w:b/>
          <w:bCs/>
          <w:sz w:val="44"/>
          <w:szCs w:val="44"/>
        </w:rPr>
        <w:t>职业卫生执法装备标准</w:t>
      </w:r>
    </w:p>
    <w:p>
      <w:pPr>
        <w:spacing w:before="217" w:beforeLines="50" w:after="217" w:afterLines="50"/>
        <w:rPr>
          <w:rFonts w:hint="eastAsia" w:ascii="黑体" w:hAnsi="黑体" w:eastAsia="黑体"/>
          <w:szCs w:val="32"/>
        </w:rPr>
      </w:pPr>
      <w:r>
        <w:rPr>
          <w:rFonts w:hint="eastAsia" w:ascii="黑体" w:hAnsi="黑体" w:eastAsia="黑体"/>
          <w:szCs w:val="32"/>
        </w:rPr>
        <w:t>一、执法取证装备</w:t>
      </w:r>
    </w:p>
    <w:tbl>
      <w:tblPr>
        <w:tblStyle w:val="9"/>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367"/>
        <w:gridCol w:w="1793"/>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21" w:type="dxa"/>
            <w:tcBorders>
              <w:top w:val="single" w:color="auto" w:sz="4" w:space="0"/>
              <w:left w:val="single" w:color="auto" w:sz="4" w:space="0"/>
              <w:bottom w:val="single" w:color="auto" w:sz="4" w:space="0"/>
            </w:tcBorders>
            <w:vAlign w:val="center"/>
          </w:tcPr>
          <w:p>
            <w:pPr>
              <w:spacing w:before="100" w:beforeAutospacing="1" w:after="100" w:afterAutospacing="1" w:line="480" w:lineRule="exact"/>
              <w:jc w:val="center"/>
              <w:rPr>
                <w:rFonts w:eastAsia="宋体"/>
                <w:b/>
                <w:sz w:val="28"/>
              </w:rPr>
            </w:pPr>
            <w:r>
              <w:rPr>
                <w:rFonts w:hint="eastAsia" w:eastAsia="宋体"/>
                <w:b/>
                <w:sz w:val="28"/>
              </w:rPr>
              <w:t>装备类别</w:t>
            </w:r>
          </w:p>
        </w:tc>
        <w:tc>
          <w:tcPr>
            <w:tcW w:w="2367" w:type="dxa"/>
            <w:tcBorders>
              <w:top w:val="single" w:color="auto" w:sz="4" w:space="0"/>
              <w:bottom w:val="single" w:color="auto" w:sz="4" w:space="0"/>
            </w:tcBorders>
            <w:vAlign w:val="center"/>
          </w:tcPr>
          <w:p>
            <w:pPr>
              <w:spacing w:before="100" w:beforeAutospacing="1" w:after="100" w:afterAutospacing="1" w:line="480" w:lineRule="exact"/>
              <w:jc w:val="center"/>
              <w:rPr>
                <w:rFonts w:eastAsia="宋体"/>
                <w:b/>
                <w:sz w:val="28"/>
              </w:rPr>
            </w:pPr>
            <w:r>
              <w:rPr>
                <w:rFonts w:hint="eastAsia" w:eastAsia="宋体"/>
                <w:b/>
                <w:sz w:val="28"/>
              </w:rPr>
              <w:t>装备名称</w:t>
            </w:r>
          </w:p>
        </w:tc>
        <w:tc>
          <w:tcPr>
            <w:tcW w:w="1793" w:type="dxa"/>
            <w:tcBorders>
              <w:top w:val="single" w:color="auto" w:sz="4" w:space="0"/>
              <w:bottom w:val="single" w:color="auto" w:sz="4" w:space="0"/>
            </w:tcBorders>
            <w:vAlign w:val="center"/>
          </w:tcPr>
          <w:p>
            <w:pPr>
              <w:spacing w:before="100" w:beforeAutospacing="1" w:after="100" w:afterAutospacing="1" w:line="480" w:lineRule="exact"/>
              <w:jc w:val="center"/>
              <w:rPr>
                <w:rFonts w:eastAsia="宋体"/>
                <w:b/>
                <w:sz w:val="28"/>
              </w:rPr>
            </w:pPr>
            <w:r>
              <w:rPr>
                <w:rFonts w:hint="eastAsia" w:eastAsia="宋体"/>
                <w:b/>
                <w:sz w:val="28"/>
              </w:rPr>
              <w:t>配备数量</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jc w:val="center"/>
              <w:rPr>
                <w:rFonts w:eastAsia="宋体"/>
                <w:b/>
                <w:sz w:val="28"/>
              </w:rPr>
            </w:pPr>
            <w:r>
              <w:rPr>
                <w:rFonts w:hint="eastAsia" w:eastAsia="宋体"/>
                <w:b/>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restart"/>
            <w:tcBorders>
              <w:top w:val="single" w:color="auto" w:sz="4" w:space="0"/>
              <w:left w:val="single" w:color="auto" w:sz="4" w:space="0"/>
            </w:tcBorders>
            <w:vAlign w:val="center"/>
          </w:tcPr>
          <w:p>
            <w:pPr>
              <w:spacing w:before="100" w:beforeAutospacing="1" w:after="100" w:afterAutospacing="1" w:line="480" w:lineRule="exact"/>
              <w:jc w:val="center"/>
              <w:rPr>
                <w:rFonts w:ascii="仿宋_GB2312"/>
                <w:b/>
                <w:sz w:val="28"/>
                <w:szCs w:val="28"/>
              </w:rPr>
            </w:pPr>
            <w:r>
              <w:rPr>
                <w:rFonts w:hint="eastAsia" w:ascii="仿宋_GB2312"/>
                <w:sz w:val="28"/>
                <w:szCs w:val="28"/>
              </w:rPr>
              <w:t>执法取证装备</w:t>
            </w: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ascii="仿宋_GB2312" w:eastAsia="宋体"/>
                <w:sz w:val="28"/>
              </w:rPr>
            </w:pPr>
            <w:r>
              <w:rPr>
                <w:rFonts w:hint="eastAsia" w:ascii="仿宋_GB2312"/>
                <w:sz w:val="28"/>
                <w:szCs w:val="28"/>
              </w:rPr>
              <w:t>移动执法终端</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ascii="仿宋_GB2312"/>
                <w:kern w:val="0"/>
                <w:sz w:val="28"/>
                <w:szCs w:val="28"/>
              </w:rPr>
              <w:t>1</w:t>
            </w:r>
            <w:r>
              <w:rPr>
                <w:rFonts w:hint="eastAsia" w:ascii="仿宋_GB2312"/>
                <w:kern w:val="0"/>
                <w:sz w:val="28"/>
                <w:szCs w:val="28"/>
              </w:rPr>
              <w:t>台/人</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满足软件功能规范。优先选用具备防爆性能的设备。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continue"/>
            <w:tcBorders>
              <w:left w:val="single" w:color="auto" w:sz="4" w:space="0"/>
            </w:tcBorders>
            <w:vAlign w:val="center"/>
          </w:tcPr>
          <w:p>
            <w:pPr>
              <w:spacing w:before="100" w:beforeAutospacing="1" w:after="100" w:afterAutospacing="1" w:line="480" w:lineRule="exact"/>
              <w:jc w:val="center"/>
              <w:rPr>
                <w:rFonts w:ascii="仿宋_GB2312"/>
                <w:b/>
                <w:sz w:val="28"/>
                <w:szCs w:val="28"/>
              </w:rPr>
            </w:pP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便携式打印机</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ascii="仿宋_GB2312"/>
                <w:kern w:val="0"/>
                <w:sz w:val="28"/>
                <w:szCs w:val="28"/>
              </w:rPr>
              <w:t>1</w:t>
            </w:r>
            <w:r>
              <w:rPr>
                <w:rFonts w:hint="eastAsia" w:ascii="仿宋_GB2312"/>
                <w:kern w:val="0"/>
                <w:sz w:val="28"/>
                <w:szCs w:val="28"/>
              </w:rPr>
              <w:t>台/</w:t>
            </w:r>
            <w:r>
              <w:rPr>
                <w:rFonts w:ascii="仿宋_GB2312"/>
                <w:kern w:val="0"/>
                <w:sz w:val="28"/>
                <w:szCs w:val="28"/>
              </w:rPr>
              <w:t>1</w:t>
            </w:r>
            <w:r>
              <w:rPr>
                <w:rFonts w:hint="eastAsia" w:ascii="仿宋_GB2312"/>
                <w:kern w:val="0"/>
                <w:sz w:val="28"/>
                <w:szCs w:val="28"/>
              </w:rPr>
              <w:t>-</w:t>
            </w:r>
            <w:r>
              <w:rPr>
                <w:rFonts w:ascii="仿宋_GB2312"/>
                <w:kern w:val="0"/>
                <w:sz w:val="28"/>
                <w:szCs w:val="28"/>
              </w:rPr>
              <w:t>2</w:t>
            </w:r>
            <w:r>
              <w:rPr>
                <w:rFonts w:hint="eastAsia" w:ascii="仿宋_GB2312"/>
                <w:kern w:val="0"/>
                <w:sz w:val="28"/>
                <w:szCs w:val="28"/>
              </w:rPr>
              <w:t>人</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含蓝牙打印功能，可选A4打印功能。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continue"/>
            <w:tcBorders>
              <w:left w:val="single" w:color="auto" w:sz="4" w:space="0"/>
            </w:tcBorders>
            <w:vAlign w:val="center"/>
          </w:tcPr>
          <w:p>
            <w:pPr>
              <w:spacing w:before="100" w:beforeAutospacing="1" w:after="100" w:afterAutospacing="1" w:line="480" w:lineRule="exact"/>
              <w:jc w:val="center"/>
              <w:rPr>
                <w:rFonts w:ascii="仿宋_GB2312"/>
                <w:b/>
                <w:sz w:val="28"/>
                <w:szCs w:val="28"/>
              </w:rPr>
            </w:pP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执法记录仪</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ascii="仿宋_GB2312"/>
                <w:kern w:val="0"/>
                <w:sz w:val="28"/>
                <w:szCs w:val="28"/>
              </w:rPr>
              <w:t>1</w:t>
            </w:r>
            <w:r>
              <w:rPr>
                <w:rFonts w:hint="eastAsia" w:ascii="仿宋_GB2312"/>
                <w:kern w:val="0"/>
                <w:sz w:val="28"/>
                <w:szCs w:val="28"/>
              </w:rPr>
              <w:t>台/人</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kern w:val="0"/>
                <w:sz w:val="28"/>
                <w:szCs w:val="28"/>
              </w:rPr>
            </w:pPr>
            <w:r>
              <w:rPr>
                <w:rFonts w:hint="eastAsia" w:ascii="仿宋_GB2312"/>
                <w:kern w:val="0"/>
                <w:sz w:val="28"/>
                <w:szCs w:val="28"/>
              </w:rPr>
              <w:t>优先选用具备防爆性能的设备。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continue"/>
            <w:tcBorders>
              <w:left w:val="single" w:color="auto" w:sz="4" w:space="0"/>
            </w:tcBorders>
            <w:vAlign w:val="center"/>
          </w:tcPr>
          <w:p>
            <w:pPr>
              <w:spacing w:before="100" w:beforeAutospacing="1" w:after="100" w:afterAutospacing="1" w:line="480" w:lineRule="exact"/>
              <w:jc w:val="center"/>
              <w:rPr>
                <w:rFonts w:ascii="仿宋_GB2312"/>
                <w:b/>
                <w:sz w:val="28"/>
                <w:szCs w:val="28"/>
              </w:rPr>
            </w:pP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照相机</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至少1台</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kern w:val="0"/>
                <w:sz w:val="28"/>
                <w:szCs w:val="28"/>
              </w:rPr>
            </w:pPr>
            <w:r>
              <w:rPr>
                <w:rFonts w:hint="eastAsia" w:ascii="仿宋_GB2312"/>
                <w:kern w:val="0"/>
                <w:sz w:val="28"/>
                <w:szCs w:val="28"/>
              </w:rPr>
              <w:t>如移动执法终端不具备防爆性能则需配备防爆性能的照相机。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continue"/>
            <w:tcBorders>
              <w:left w:val="single" w:color="auto" w:sz="4" w:space="0"/>
            </w:tcBorders>
            <w:vAlign w:val="center"/>
          </w:tcPr>
          <w:p>
            <w:pPr>
              <w:spacing w:before="100" w:beforeAutospacing="1" w:after="100" w:afterAutospacing="1" w:line="480" w:lineRule="exact"/>
              <w:jc w:val="center"/>
              <w:rPr>
                <w:rFonts w:ascii="仿宋_GB2312"/>
                <w:b/>
                <w:sz w:val="28"/>
                <w:szCs w:val="28"/>
              </w:rPr>
            </w:pP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摄像机</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至少1台</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kern w:val="0"/>
                <w:sz w:val="28"/>
                <w:szCs w:val="28"/>
              </w:rPr>
            </w:pPr>
            <w:r>
              <w:rPr>
                <w:rFonts w:hint="eastAsia" w:ascii="仿宋_GB2312"/>
                <w:kern w:val="0"/>
                <w:sz w:val="28"/>
                <w:szCs w:val="28"/>
              </w:rPr>
              <w:t>如执法记录仪不具备防爆性能则需配备具有防爆性能的摄像机。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continue"/>
            <w:tcBorders>
              <w:left w:val="single" w:color="auto" w:sz="4" w:space="0"/>
            </w:tcBorders>
            <w:vAlign w:val="center"/>
          </w:tcPr>
          <w:p>
            <w:pPr>
              <w:spacing w:before="100" w:beforeAutospacing="1" w:after="100" w:afterAutospacing="1" w:line="480" w:lineRule="exact"/>
              <w:jc w:val="center"/>
              <w:rPr>
                <w:rFonts w:ascii="仿宋_GB2312"/>
                <w:b/>
                <w:sz w:val="28"/>
                <w:szCs w:val="28"/>
              </w:rPr>
            </w:pP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录音笔</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至少1台</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kern w:val="0"/>
                <w:sz w:val="28"/>
                <w:szCs w:val="28"/>
              </w:rPr>
            </w:pPr>
            <w:r>
              <w:rPr>
                <w:rFonts w:hint="eastAsia" w:ascii="仿宋_GB2312"/>
                <w:kern w:val="0"/>
                <w:sz w:val="28"/>
                <w:szCs w:val="28"/>
              </w:rPr>
              <w:t>如执法记录仪不具备防爆性能则需配备具有防爆性能的录音笔。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continue"/>
            <w:tcBorders>
              <w:left w:val="single" w:color="auto" w:sz="4" w:space="0"/>
            </w:tcBorders>
            <w:vAlign w:val="center"/>
          </w:tcPr>
          <w:p>
            <w:pPr>
              <w:spacing w:before="100" w:beforeAutospacing="1" w:after="100" w:afterAutospacing="1" w:line="480" w:lineRule="exact"/>
              <w:jc w:val="center"/>
              <w:rPr>
                <w:rFonts w:ascii="仿宋_GB2312"/>
                <w:b/>
                <w:sz w:val="28"/>
                <w:szCs w:val="28"/>
              </w:rPr>
            </w:pP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便携式计算机</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至少1台</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continue"/>
            <w:tcBorders>
              <w:left w:val="single" w:color="auto" w:sz="4" w:space="0"/>
            </w:tcBorders>
            <w:vAlign w:val="center"/>
          </w:tcPr>
          <w:p>
            <w:pPr>
              <w:spacing w:before="100" w:beforeAutospacing="1" w:after="100" w:afterAutospacing="1" w:line="480" w:lineRule="exact"/>
              <w:jc w:val="center"/>
              <w:rPr>
                <w:rFonts w:ascii="仿宋_GB2312"/>
                <w:b/>
                <w:sz w:val="28"/>
                <w:szCs w:val="28"/>
              </w:rPr>
            </w:pP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CA数字证书</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1个／人</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continue"/>
            <w:tcBorders>
              <w:left w:val="single" w:color="auto" w:sz="4" w:space="0"/>
            </w:tcBorders>
            <w:vAlign w:val="center"/>
          </w:tcPr>
          <w:p>
            <w:pPr>
              <w:spacing w:before="100" w:beforeAutospacing="1" w:after="100" w:afterAutospacing="1" w:line="480" w:lineRule="exact"/>
              <w:jc w:val="center"/>
              <w:rPr>
                <w:rFonts w:ascii="仿宋_GB2312"/>
                <w:b/>
                <w:sz w:val="28"/>
                <w:szCs w:val="28"/>
              </w:rPr>
            </w:pP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执法记录采集站</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ascii="仿宋_GB2312"/>
                <w:b/>
                <w:sz w:val="28"/>
                <w:szCs w:val="28"/>
              </w:rPr>
            </w:pPr>
            <w:r>
              <w:rPr>
                <w:rFonts w:hint="eastAsia" w:ascii="仿宋_GB2312"/>
                <w:kern w:val="0"/>
                <w:sz w:val="28"/>
                <w:szCs w:val="28"/>
              </w:rPr>
              <w:t>按照执法记录仪配备情况配置</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 w:type="dxa"/>
            <w:vMerge w:val="continue"/>
            <w:tcBorders>
              <w:left w:val="single" w:color="auto" w:sz="4" w:space="0"/>
              <w:bottom w:val="single" w:color="auto" w:sz="4" w:space="0"/>
            </w:tcBorders>
            <w:vAlign w:val="center"/>
          </w:tcPr>
          <w:p>
            <w:pPr>
              <w:spacing w:before="100" w:beforeAutospacing="1" w:after="100" w:afterAutospacing="1" w:line="480" w:lineRule="exact"/>
              <w:jc w:val="center"/>
              <w:rPr>
                <w:rFonts w:ascii="仿宋_GB2312"/>
                <w:b/>
                <w:sz w:val="28"/>
                <w:szCs w:val="28"/>
              </w:rPr>
            </w:pPr>
          </w:p>
        </w:tc>
        <w:tc>
          <w:tcPr>
            <w:tcW w:w="2367" w:type="dxa"/>
            <w:tcBorders>
              <w:top w:val="single" w:color="auto" w:sz="4" w:space="0"/>
              <w:bottom w:val="single" w:color="auto" w:sz="4" w:space="0"/>
            </w:tcBorders>
            <w:vAlign w:val="center"/>
          </w:tcPr>
          <w:p>
            <w:pPr>
              <w:spacing w:before="100" w:beforeAutospacing="1" w:after="100" w:afterAutospacing="1" w:line="480" w:lineRule="exact"/>
              <w:rPr>
                <w:rFonts w:hint="eastAsia" w:ascii="仿宋_GB2312" w:eastAsia="仿宋_GB2312"/>
                <w:kern w:val="0"/>
                <w:sz w:val="28"/>
                <w:szCs w:val="28"/>
                <w:lang w:val="en-US" w:eastAsia="zh-CN"/>
              </w:rPr>
            </w:pPr>
            <w:r>
              <w:rPr>
                <w:rFonts w:hint="eastAsia" w:ascii="仿宋_GB2312"/>
                <w:kern w:val="0"/>
                <w:sz w:val="28"/>
                <w:szCs w:val="28"/>
              </w:rPr>
              <w:t>现场快速检测车</w:t>
            </w:r>
          </w:p>
        </w:tc>
        <w:tc>
          <w:tcPr>
            <w:tcW w:w="1793" w:type="dxa"/>
            <w:tcBorders>
              <w:top w:val="single" w:color="auto" w:sz="4" w:space="0"/>
              <w:bottom w:val="single" w:color="auto" w:sz="4" w:space="0"/>
            </w:tcBorders>
            <w:vAlign w:val="center"/>
          </w:tcPr>
          <w:p>
            <w:pPr>
              <w:spacing w:before="100" w:beforeAutospacing="1" w:after="100" w:afterAutospacing="1" w:line="480" w:lineRule="exact"/>
              <w:rPr>
                <w:rFonts w:hint="eastAsia" w:ascii="仿宋_GB2312"/>
                <w:kern w:val="0"/>
                <w:sz w:val="28"/>
                <w:szCs w:val="28"/>
              </w:rPr>
            </w:pPr>
            <w:r>
              <w:rPr>
                <w:rFonts w:hint="eastAsia" w:ascii="仿宋_GB2312"/>
                <w:kern w:val="0"/>
                <w:sz w:val="28"/>
                <w:szCs w:val="28"/>
              </w:rPr>
              <w:t>按照</w:t>
            </w:r>
            <w:r>
              <w:rPr>
                <w:rFonts w:hint="eastAsia" w:ascii="仿宋_GB2312"/>
                <w:kern w:val="0"/>
                <w:sz w:val="28"/>
                <w:szCs w:val="28"/>
                <w:lang w:eastAsia="zh-CN"/>
              </w:rPr>
              <w:t>政策规定和工作</w:t>
            </w:r>
            <w:r>
              <w:rPr>
                <w:rFonts w:hint="eastAsia" w:ascii="仿宋_GB2312"/>
                <w:kern w:val="0"/>
                <w:sz w:val="28"/>
                <w:szCs w:val="28"/>
              </w:rPr>
              <w:t>需要配置</w:t>
            </w:r>
          </w:p>
        </w:tc>
        <w:tc>
          <w:tcPr>
            <w:tcW w:w="4208" w:type="dxa"/>
            <w:tcBorders>
              <w:top w:val="single" w:color="auto" w:sz="4" w:space="0"/>
              <w:bottom w:val="single" w:color="auto" w:sz="4" w:space="0"/>
              <w:right w:val="single" w:color="auto" w:sz="4" w:space="0"/>
            </w:tcBorders>
            <w:vAlign w:val="center"/>
          </w:tcPr>
          <w:p>
            <w:pPr>
              <w:spacing w:before="100" w:beforeAutospacing="1" w:after="100" w:afterAutospacing="1" w:line="480" w:lineRule="exact"/>
              <w:rPr>
                <w:rFonts w:ascii="仿宋_GB2312"/>
                <w:b/>
                <w:sz w:val="28"/>
                <w:szCs w:val="28"/>
              </w:rPr>
            </w:pPr>
          </w:p>
        </w:tc>
      </w:tr>
    </w:tbl>
    <w:p>
      <w:pPr>
        <w:rPr>
          <w:rFonts w:hint="default" w:ascii="黑体" w:hAnsi="黑体" w:eastAsia="黑体"/>
          <w:szCs w:val="32"/>
          <w:lang w:val="en-US"/>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 w:val="21"/>
          <w:szCs w:val="21"/>
        </w:rPr>
      </w:pPr>
      <w:r>
        <w:rPr>
          <w:rFonts w:hint="eastAsia" w:ascii="黑体" w:hAnsi="黑体" w:eastAsia="黑体"/>
          <w:szCs w:val="32"/>
        </w:rPr>
        <w:t>二、个人防护和现场检测装备</w:t>
      </w:r>
    </w:p>
    <w:p>
      <w:pPr>
        <w:rPr>
          <w:rFonts w:hint="eastAsia" w:ascii="黑体" w:hAnsi="黑体" w:eastAsia="黑体"/>
          <w:sz w:val="21"/>
          <w:szCs w:val="21"/>
        </w:rPr>
      </w:pPr>
    </w:p>
    <w:tbl>
      <w:tblPr>
        <w:tblStyle w:val="9"/>
        <w:tblW w:w="9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546"/>
        <w:gridCol w:w="2194"/>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919" w:type="dxa"/>
            <w:tcBorders>
              <w:top w:val="single" w:color="auto" w:sz="4" w:space="0"/>
            </w:tcBorders>
            <w:vAlign w:val="center"/>
          </w:tcPr>
          <w:p>
            <w:pPr>
              <w:spacing w:before="100" w:beforeAutospacing="1" w:after="100" w:afterAutospacing="1" w:line="360" w:lineRule="exact"/>
              <w:jc w:val="center"/>
              <w:rPr>
                <w:rFonts w:ascii="仿宋_GB2312"/>
                <w:sz w:val="28"/>
                <w:szCs w:val="28"/>
              </w:rPr>
            </w:pPr>
            <w:r>
              <w:rPr>
                <w:rFonts w:hint="eastAsia" w:eastAsia="宋体"/>
                <w:b/>
                <w:sz w:val="28"/>
              </w:rPr>
              <w:t>装备类别</w:t>
            </w:r>
          </w:p>
        </w:tc>
        <w:tc>
          <w:tcPr>
            <w:tcW w:w="2546" w:type="dxa"/>
            <w:tcBorders>
              <w:top w:val="single" w:color="auto" w:sz="4" w:space="0"/>
            </w:tcBorders>
            <w:vAlign w:val="center"/>
          </w:tcPr>
          <w:p>
            <w:pPr>
              <w:spacing w:line="360" w:lineRule="exact"/>
              <w:jc w:val="center"/>
              <w:rPr>
                <w:rFonts w:ascii="仿宋_GB2312" w:hAnsi="Calibri"/>
                <w:sz w:val="28"/>
                <w:szCs w:val="28"/>
              </w:rPr>
            </w:pPr>
            <w:r>
              <w:rPr>
                <w:rFonts w:hint="eastAsia" w:ascii="Calibri" w:hAnsi="Calibri" w:eastAsia="宋体"/>
                <w:b/>
                <w:sz w:val="28"/>
                <w:szCs w:val="22"/>
              </w:rPr>
              <w:t>装备名称</w:t>
            </w:r>
          </w:p>
        </w:tc>
        <w:tc>
          <w:tcPr>
            <w:tcW w:w="2194" w:type="dxa"/>
            <w:tcBorders>
              <w:top w:val="single" w:color="auto" w:sz="4" w:space="0"/>
            </w:tcBorders>
            <w:vAlign w:val="center"/>
          </w:tcPr>
          <w:p>
            <w:pPr>
              <w:spacing w:line="360" w:lineRule="exact"/>
              <w:jc w:val="center"/>
              <w:rPr>
                <w:rFonts w:ascii="仿宋_GB2312"/>
                <w:sz w:val="28"/>
                <w:szCs w:val="28"/>
              </w:rPr>
            </w:pPr>
            <w:r>
              <w:rPr>
                <w:rFonts w:hint="eastAsia" w:eastAsia="宋体"/>
                <w:b/>
                <w:sz w:val="28"/>
              </w:rPr>
              <w:t>配备数量</w:t>
            </w:r>
          </w:p>
        </w:tc>
        <w:tc>
          <w:tcPr>
            <w:tcW w:w="3907" w:type="dxa"/>
            <w:tcBorders>
              <w:top w:val="single" w:color="auto" w:sz="4" w:space="0"/>
            </w:tcBorders>
            <w:vAlign w:val="center"/>
          </w:tcPr>
          <w:p>
            <w:pPr>
              <w:spacing w:line="360" w:lineRule="exact"/>
              <w:jc w:val="center"/>
              <w:rPr>
                <w:rFonts w:ascii="仿宋_GB2312"/>
                <w:sz w:val="28"/>
                <w:szCs w:val="28"/>
              </w:rPr>
            </w:pPr>
            <w:r>
              <w:rPr>
                <w:rFonts w:hint="eastAsia" w:eastAsia="宋体"/>
                <w:b/>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restart"/>
            <w:tcBorders>
              <w:top w:val="single" w:color="auto" w:sz="4" w:space="0"/>
            </w:tcBorders>
            <w:vAlign w:val="center"/>
          </w:tcPr>
          <w:p>
            <w:pPr>
              <w:spacing w:before="100" w:beforeAutospacing="1" w:after="100" w:afterAutospacing="1" w:line="360" w:lineRule="exact"/>
              <w:jc w:val="center"/>
              <w:rPr>
                <w:rFonts w:ascii="仿宋_GB2312"/>
                <w:sz w:val="28"/>
                <w:szCs w:val="28"/>
              </w:rPr>
            </w:pPr>
            <w:r>
              <w:rPr>
                <w:rFonts w:hint="eastAsia" w:ascii="仿宋_GB2312"/>
                <w:sz w:val="28"/>
                <w:szCs w:val="28"/>
              </w:rPr>
              <w:t>个人防护和现场检测装备</w:t>
            </w:r>
          </w:p>
        </w:tc>
        <w:tc>
          <w:tcPr>
            <w:tcW w:w="2546" w:type="dxa"/>
            <w:tcBorders>
              <w:top w:val="single" w:color="auto" w:sz="4" w:space="0"/>
            </w:tcBorders>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1.1</w:t>
            </w:r>
            <w:r>
              <w:rPr>
                <w:rFonts w:hint="eastAsia" w:ascii="仿宋_GB2312"/>
                <w:kern w:val="0"/>
                <w:sz w:val="28"/>
                <w:szCs w:val="28"/>
              </w:rPr>
              <w:t>安全帽</w:t>
            </w:r>
          </w:p>
        </w:tc>
        <w:tc>
          <w:tcPr>
            <w:tcW w:w="2194" w:type="dxa"/>
            <w:tcBorders>
              <w:top w:val="single" w:color="auto" w:sz="4" w:space="0"/>
            </w:tcBorders>
            <w:vAlign w:val="center"/>
          </w:tcPr>
          <w:p>
            <w:pPr>
              <w:spacing w:line="360" w:lineRule="exact"/>
              <w:rPr>
                <w:rFonts w:ascii="仿宋_GB2312"/>
                <w:sz w:val="28"/>
                <w:szCs w:val="28"/>
              </w:rPr>
            </w:pPr>
            <w:r>
              <w:rPr>
                <w:rFonts w:ascii="仿宋_GB2312"/>
                <w:sz w:val="28"/>
                <w:szCs w:val="28"/>
              </w:rPr>
              <w:t>1</w:t>
            </w:r>
            <w:r>
              <w:rPr>
                <w:rFonts w:hint="eastAsia" w:ascii="仿宋_GB2312"/>
                <w:sz w:val="28"/>
                <w:szCs w:val="28"/>
              </w:rPr>
              <w:t>个/人</w:t>
            </w:r>
          </w:p>
        </w:tc>
        <w:tc>
          <w:tcPr>
            <w:tcW w:w="3907" w:type="dxa"/>
            <w:tcBorders>
              <w:top w:val="single" w:color="auto" w:sz="4" w:space="0"/>
            </w:tcBorders>
            <w:vAlign w:val="center"/>
          </w:tcPr>
          <w:p>
            <w:pPr>
              <w:spacing w:line="360" w:lineRule="exact"/>
              <w:rPr>
                <w:rFonts w:ascii="仿宋_GB2312"/>
                <w:sz w:val="28"/>
                <w:szCs w:val="28"/>
              </w:rPr>
            </w:pPr>
            <w:r>
              <w:rPr>
                <w:rFonts w:hint="eastAsia" w:ascii="仿宋_GB2312"/>
                <w:sz w:val="28"/>
                <w:szCs w:val="28"/>
              </w:rPr>
              <w:t>如失去防护性能或超过保质期应当及时更换。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1.2</w:t>
            </w:r>
            <w:r>
              <w:rPr>
                <w:rFonts w:hint="eastAsia" w:ascii="仿宋_GB2312"/>
                <w:kern w:val="0"/>
                <w:sz w:val="28"/>
                <w:szCs w:val="28"/>
              </w:rPr>
              <w:t>防尘口罩（防颗粒物呼吸器）</w:t>
            </w:r>
          </w:p>
        </w:tc>
        <w:tc>
          <w:tcPr>
            <w:tcW w:w="2194" w:type="dxa"/>
            <w:vAlign w:val="center"/>
          </w:tcPr>
          <w:p>
            <w:pPr>
              <w:spacing w:line="360" w:lineRule="exact"/>
              <w:rPr>
                <w:rFonts w:ascii="仿宋_GB2312"/>
                <w:sz w:val="28"/>
                <w:szCs w:val="28"/>
              </w:rPr>
            </w:pPr>
            <w:r>
              <w:rPr>
                <w:rFonts w:hint="eastAsia" w:ascii="仿宋_GB2312"/>
                <w:sz w:val="28"/>
                <w:szCs w:val="28"/>
              </w:rPr>
              <w:t>可更换式半面罩：</w:t>
            </w:r>
            <w:r>
              <w:rPr>
                <w:rFonts w:ascii="仿宋_GB2312"/>
                <w:sz w:val="28"/>
                <w:szCs w:val="28"/>
              </w:rPr>
              <w:t>1</w:t>
            </w:r>
            <w:r>
              <w:rPr>
                <w:rFonts w:hint="eastAsia" w:ascii="仿宋_GB2312"/>
                <w:sz w:val="28"/>
                <w:szCs w:val="28"/>
              </w:rPr>
              <w:t>个/人</w:t>
            </w:r>
          </w:p>
          <w:p>
            <w:pPr>
              <w:spacing w:line="360" w:lineRule="exact"/>
              <w:rPr>
                <w:rFonts w:ascii="仿宋_GB2312"/>
                <w:sz w:val="28"/>
                <w:szCs w:val="28"/>
              </w:rPr>
            </w:pPr>
            <w:r>
              <w:rPr>
                <w:rFonts w:hint="eastAsia" w:ascii="仿宋_GB2312"/>
                <w:sz w:val="28"/>
                <w:szCs w:val="28"/>
              </w:rPr>
              <w:t>随弃式口罩：足量</w:t>
            </w:r>
          </w:p>
        </w:tc>
        <w:tc>
          <w:tcPr>
            <w:tcW w:w="3907" w:type="dxa"/>
            <w:vAlign w:val="center"/>
          </w:tcPr>
          <w:p>
            <w:pPr>
              <w:spacing w:line="360" w:lineRule="exact"/>
              <w:rPr>
                <w:rFonts w:ascii="仿宋_GB2312"/>
                <w:sz w:val="28"/>
                <w:szCs w:val="28"/>
              </w:rPr>
            </w:pPr>
            <w:r>
              <w:rPr>
                <w:rFonts w:hint="eastAsia" w:ascii="仿宋_GB2312"/>
                <w:sz w:val="28"/>
                <w:szCs w:val="28"/>
              </w:rPr>
              <w:t>可更换式半面罩每人1个，损坏及时更换，滤棉按需配备。配备足够数量的随弃式口罩。根据不同环境选择使用。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1.3</w:t>
            </w:r>
            <w:r>
              <w:rPr>
                <w:rFonts w:hint="eastAsia" w:ascii="仿宋_GB2312"/>
                <w:kern w:val="0"/>
                <w:sz w:val="28"/>
                <w:szCs w:val="28"/>
              </w:rPr>
              <w:t>自吸过滤式防毒面具</w:t>
            </w:r>
          </w:p>
        </w:tc>
        <w:tc>
          <w:tcPr>
            <w:tcW w:w="2194" w:type="dxa"/>
            <w:vAlign w:val="center"/>
          </w:tcPr>
          <w:p>
            <w:pPr>
              <w:spacing w:line="360" w:lineRule="exact"/>
              <w:rPr>
                <w:rFonts w:ascii="仿宋_GB2312"/>
                <w:sz w:val="28"/>
                <w:szCs w:val="28"/>
              </w:rPr>
            </w:pPr>
            <w:r>
              <w:rPr>
                <w:rFonts w:ascii="仿宋_GB2312"/>
                <w:sz w:val="28"/>
                <w:szCs w:val="28"/>
              </w:rPr>
              <w:t>1</w:t>
            </w:r>
            <w:r>
              <w:rPr>
                <w:rFonts w:hint="eastAsia" w:ascii="仿宋_GB2312"/>
                <w:sz w:val="28"/>
                <w:szCs w:val="28"/>
              </w:rPr>
              <w:t>个/人</w:t>
            </w:r>
          </w:p>
        </w:tc>
        <w:tc>
          <w:tcPr>
            <w:tcW w:w="3907" w:type="dxa"/>
            <w:vAlign w:val="center"/>
          </w:tcPr>
          <w:p>
            <w:pPr>
              <w:spacing w:line="360" w:lineRule="exact"/>
              <w:rPr>
                <w:rFonts w:ascii="仿宋_GB2312"/>
                <w:sz w:val="28"/>
                <w:szCs w:val="28"/>
              </w:rPr>
            </w:pPr>
            <w:r>
              <w:rPr>
                <w:rFonts w:hint="eastAsia" w:ascii="仿宋_GB2312"/>
                <w:sz w:val="28"/>
                <w:szCs w:val="28"/>
              </w:rPr>
              <w:t>可更换式半面罩每人1个，损坏及时更换。根据需要，按不同有毒物质种类配备不同滤毒盒和颗粒物滤棉。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1.4</w:t>
            </w:r>
            <w:r>
              <w:rPr>
                <w:rFonts w:hint="eastAsia" w:ascii="仿宋_GB2312"/>
                <w:kern w:val="0"/>
                <w:sz w:val="28"/>
                <w:szCs w:val="28"/>
              </w:rPr>
              <w:t>护目镜</w:t>
            </w:r>
          </w:p>
        </w:tc>
        <w:tc>
          <w:tcPr>
            <w:tcW w:w="2194" w:type="dxa"/>
            <w:vAlign w:val="center"/>
          </w:tcPr>
          <w:p>
            <w:pPr>
              <w:spacing w:line="360" w:lineRule="exact"/>
              <w:rPr>
                <w:rFonts w:ascii="仿宋_GB2312"/>
                <w:sz w:val="28"/>
                <w:szCs w:val="28"/>
              </w:rPr>
            </w:pPr>
            <w:r>
              <w:rPr>
                <w:rFonts w:hint="eastAsia" w:ascii="仿宋_GB2312"/>
                <w:sz w:val="28"/>
                <w:szCs w:val="28"/>
              </w:rPr>
              <w:t>1副/人</w:t>
            </w:r>
          </w:p>
        </w:tc>
        <w:tc>
          <w:tcPr>
            <w:tcW w:w="3907" w:type="dxa"/>
            <w:vAlign w:val="center"/>
          </w:tcPr>
          <w:p>
            <w:pPr>
              <w:spacing w:line="360" w:lineRule="exact"/>
              <w:rPr>
                <w:rFonts w:ascii="仿宋_GB2312"/>
                <w:sz w:val="28"/>
                <w:szCs w:val="28"/>
              </w:rPr>
            </w:pPr>
            <w:r>
              <w:rPr>
                <w:rFonts w:hint="eastAsia" w:ascii="仿宋_GB2312"/>
                <w:sz w:val="28"/>
                <w:szCs w:val="28"/>
              </w:rPr>
              <w:t>按需求配置护目镜，应当至少具备抗冲击防护及作业场所的粉尘、雾等空气污染物防护功能。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1.5</w:t>
            </w:r>
            <w:r>
              <w:rPr>
                <w:rFonts w:hint="eastAsia" w:ascii="仿宋_GB2312"/>
                <w:kern w:val="0"/>
                <w:sz w:val="28"/>
                <w:szCs w:val="28"/>
              </w:rPr>
              <w:t>防噪声耳塞或耳罩</w:t>
            </w:r>
          </w:p>
        </w:tc>
        <w:tc>
          <w:tcPr>
            <w:tcW w:w="2194" w:type="dxa"/>
            <w:vAlign w:val="center"/>
          </w:tcPr>
          <w:p>
            <w:pPr>
              <w:spacing w:line="360" w:lineRule="exact"/>
              <w:rPr>
                <w:rFonts w:ascii="仿宋_GB2312"/>
                <w:sz w:val="28"/>
                <w:szCs w:val="28"/>
              </w:rPr>
            </w:pPr>
            <w:r>
              <w:rPr>
                <w:rFonts w:hint="eastAsia" w:ascii="仿宋_GB2312"/>
                <w:sz w:val="28"/>
                <w:szCs w:val="28"/>
              </w:rPr>
              <w:t>1副/人</w:t>
            </w:r>
          </w:p>
        </w:tc>
        <w:tc>
          <w:tcPr>
            <w:tcW w:w="3907" w:type="dxa"/>
            <w:vAlign w:val="center"/>
          </w:tcPr>
          <w:p>
            <w:pPr>
              <w:spacing w:line="360" w:lineRule="exact"/>
              <w:rPr>
                <w:rFonts w:ascii="仿宋_GB2312"/>
                <w:sz w:val="28"/>
                <w:szCs w:val="28"/>
              </w:rPr>
            </w:pPr>
            <w:r>
              <w:rPr>
                <w:rFonts w:hint="eastAsia" w:ascii="仿宋_GB2312"/>
                <w:sz w:val="28"/>
                <w:szCs w:val="28"/>
              </w:rPr>
              <w:t>每人至少配备一种。耳塞应当及时更换保证防护效果。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w:t>
            </w:r>
            <w:r>
              <w:rPr>
                <w:rFonts w:hint="eastAsia" w:ascii="仿宋_GB2312"/>
                <w:kern w:val="0"/>
                <w:sz w:val="28"/>
                <w:szCs w:val="28"/>
              </w:rPr>
              <w:t>6防护服</w:t>
            </w:r>
          </w:p>
        </w:tc>
        <w:tc>
          <w:tcPr>
            <w:tcW w:w="2194" w:type="dxa"/>
            <w:vAlign w:val="center"/>
          </w:tcPr>
          <w:p>
            <w:pPr>
              <w:spacing w:line="360" w:lineRule="exact"/>
              <w:rPr>
                <w:rFonts w:ascii="仿宋_GB2312"/>
                <w:sz w:val="28"/>
                <w:szCs w:val="28"/>
              </w:rPr>
            </w:pPr>
            <w:r>
              <w:rPr>
                <w:rFonts w:hint="eastAsia" w:ascii="仿宋_GB2312"/>
                <w:sz w:val="28"/>
                <w:szCs w:val="28"/>
              </w:rPr>
              <w:t>2套/人</w:t>
            </w:r>
          </w:p>
        </w:tc>
        <w:tc>
          <w:tcPr>
            <w:tcW w:w="3907" w:type="dxa"/>
            <w:vAlign w:val="center"/>
          </w:tcPr>
          <w:p>
            <w:pPr>
              <w:spacing w:line="36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w:t>
            </w:r>
            <w:r>
              <w:rPr>
                <w:rFonts w:hint="eastAsia" w:ascii="仿宋_GB2312"/>
                <w:kern w:val="0"/>
                <w:sz w:val="28"/>
                <w:szCs w:val="28"/>
              </w:rPr>
              <w:t>7安全鞋</w:t>
            </w:r>
          </w:p>
        </w:tc>
        <w:tc>
          <w:tcPr>
            <w:tcW w:w="2194" w:type="dxa"/>
            <w:vAlign w:val="center"/>
          </w:tcPr>
          <w:p>
            <w:pPr>
              <w:spacing w:line="360" w:lineRule="exact"/>
              <w:rPr>
                <w:rFonts w:ascii="仿宋_GB2312"/>
                <w:sz w:val="28"/>
                <w:szCs w:val="28"/>
              </w:rPr>
            </w:pPr>
            <w:r>
              <w:rPr>
                <w:rFonts w:ascii="仿宋_GB2312"/>
                <w:sz w:val="28"/>
                <w:szCs w:val="28"/>
              </w:rPr>
              <w:t>1</w:t>
            </w:r>
            <w:r>
              <w:rPr>
                <w:rFonts w:hint="eastAsia" w:ascii="仿宋_GB2312"/>
                <w:sz w:val="28"/>
                <w:szCs w:val="28"/>
              </w:rPr>
              <w:t>双/人</w:t>
            </w:r>
          </w:p>
        </w:tc>
        <w:tc>
          <w:tcPr>
            <w:tcW w:w="3907" w:type="dxa"/>
            <w:vAlign w:val="center"/>
          </w:tcPr>
          <w:p>
            <w:pPr>
              <w:spacing w:line="360" w:lineRule="exact"/>
              <w:rPr>
                <w:rFonts w:ascii="仿宋_GB2312"/>
                <w:sz w:val="28"/>
                <w:szCs w:val="28"/>
              </w:rPr>
            </w:pPr>
            <w:r>
              <w:rPr>
                <w:rFonts w:hint="eastAsia" w:ascii="仿宋_GB2312"/>
                <w:sz w:val="28"/>
                <w:szCs w:val="28"/>
              </w:rPr>
              <w:t>良好的防滑、防砸、防穿刺、绝缘性能。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top"/>
          </w:tcPr>
          <w:p>
            <w:pPr>
              <w:spacing w:before="100" w:beforeAutospacing="1" w:after="100" w:afterAutospacing="1" w:line="480" w:lineRule="exact"/>
              <w:rPr>
                <w:rFonts w:hint="eastAsia" w:ascii="仿宋_GB2312"/>
                <w:kern w:val="0"/>
                <w:sz w:val="28"/>
                <w:szCs w:val="28"/>
              </w:rPr>
            </w:pPr>
            <w:r>
              <w:rPr>
                <w:rFonts w:hint="eastAsia" w:ascii="仿宋_GB2312"/>
                <w:kern w:val="0"/>
                <w:sz w:val="28"/>
                <w:szCs w:val="28"/>
              </w:rPr>
              <w:t>1.8防化服*</w:t>
            </w:r>
          </w:p>
        </w:tc>
        <w:tc>
          <w:tcPr>
            <w:tcW w:w="2194" w:type="dxa"/>
            <w:vAlign w:val="top"/>
          </w:tcPr>
          <w:p>
            <w:pPr>
              <w:spacing w:before="100" w:beforeAutospacing="1" w:after="100" w:afterAutospacing="1" w:line="480" w:lineRule="exact"/>
              <w:rPr>
                <w:rFonts w:ascii="仿宋_GB2312"/>
                <w:kern w:val="0"/>
                <w:sz w:val="28"/>
                <w:szCs w:val="28"/>
              </w:rPr>
            </w:pPr>
            <w:r>
              <w:rPr>
                <w:rFonts w:hint="eastAsia" w:ascii="仿宋_GB2312"/>
                <w:kern w:val="0"/>
                <w:sz w:val="28"/>
                <w:szCs w:val="28"/>
              </w:rPr>
              <w:t>1件/人</w:t>
            </w:r>
          </w:p>
        </w:tc>
        <w:tc>
          <w:tcPr>
            <w:tcW w:w="3907" w:type="dxa"/>
            <w:vAlign w:val="center"/>
          </w:tcPr>
          <w:p>
            <w:pPr>
              <w:spacing w:line="360" w:lineRule="exact"/>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1.9</w:t>
            </w:r>
            <w:r>
              <w:rPr>
                <w:rFonts w:hint="eastAsia" w:ascii="仿宋_GB2312"/>
                <w:kern w:val="0"/>
                <w:sz w:val="28"/>
                <w:szCs w:val="28"/>
              </w:rPr>
              <w:t>便携式多气体复合式检测报警仪</w:t>
            </w:r>
          </w:p>
        </w:tc>
        <w:tc>
          <w:tcPr>
            <w:tcW w:w="2194" w:type="dxa"/>
            <w:vAlign w:val="center"/>
          </w:tcPr>
          <w:p>
            <w:pPr>
              <w:spacing w:line="360" w:lineRule="exact"/>
              <w:rPr>
                <w:rFonts w:ascii="仿宋_GB2312"/>
                <w:sz w:val="28"/>
                <w:szCs w:val="28"/>
              </w:rPr>
            </w:pPr>
            <w:r>
              <w:rPr>
                <w:rFonts w:hint="eastAsia" w:ascii="仿宋_GB2312"/>
                <w:sz w:val="28"/>
                <w:szCs w:val="28"/>
              </w:rPr>
              <w:t>1套（根据化学因素情况选择传感器）</w:t>
            </w:r>
          </w:p>
        </w:tc>
        <w:tc>
          <w:tcPr>
            <w:tcW w:w="3907" w:type="dxa"/>
            <w:vAlign w:val="center"/>
          </w:tcPr>
          <w:p>
            <w:pPr>
              <w:spacing w:line="360" w:lineRule="exact"/>
              <w:rPr>
                <w:rFonts w:ascii="仿宋_GB2312"/>
                <w:sz w:val="28"/>
                <w:szCs w:val="28"/>
              </w:rPr>
            </w:pPr>
            <w:r>
              <w:rPr>
                <w:rFonts w:hint="eastAsia" w:ascii="仿宋_GB2312"/>
                <w:sz w:val="28"/>
                <w:szCs w:val="28"/>
              </w:rPr>
              <w:t>如传感器为电化学型传感器，使用寿命一般为1</w:t>
            </w:r>
            <w:r>
              <w:rPr>
                <w:sz w:val="28"/>
                <w:szCs w:val="28"/>
              </w:rPr>
              <w:t>~</w:t>
            </w:r>
            <w:r>
              <w:rPr>
                <w:rFonts w:hint="eastAsia" w:ascii="仿宋_GB2312"/>
                <w:sz w:val="28"/>
                <w:szCs w:val="28"/>
              </w:rPr>
              <w:t>2年；</w:t>
            </w:r>
            <w:r>
              <w:rPr>
                <w:rFonts w:ascii="仿宋_GB2312"/>
                <w:sz w:val="28"/>
                <w:szCs w:val="28"/>
              </w:rPr>
              <w:t xml:space="preserve"> </w:t>
            </w:r>
          </w:p>
          <w:p>
            <w:pPr>
              <w:spacing w:line="360" w:lineRule="exact"/>
              <w:rPr>
                <w:rFonts w:ascii="仿宋_GB2312"/>
                <w:color w:val="000000"/>
                <w:sz w:val="28"/>
                <w:szCs w:val="28"/>
              </w:rPr>
            </w:pPr>
            <w:r>
              <w:rPr>
                <w:rFonts w:hint="eastAsia" w:ascii="仿宋_GB2312"/>
                <w:sz w:val="28"/>
                <w:szCs w:val="28"/>
              </w:rPr>
              <w:t>重点保障：可燃气（LEL）（独立）；一氧化碳（CO）；硫化氢（H</w:t>
            </w:r>
            <w:r>
              <w:rPr>
                <w:rFonts w:hint="eastAsia" w:ascii="仿宋_GB2312"/>
                <w:sz w:val="28"/>
                <w:szCs w:val="28"/>
                <w:vertAlign w:val="subscript"/>
              </w:rPr>
              <w:t>2</w:t>
            </w:r>
            <w:r>
              <w:rPr>
                <w:rFonts w:hint="eastAsia" w:ascii="仿宋_GB2312"/>
                <w:sz w:val="28"/>
                <w:szCs w:val="28"/>
              </w:rPr>
              <w:t>S）；</w:t>
            </w:r>
            <w:r>
              <w:rPr>
                <w:rFonts w:hint="eastAsia" w:ascii="仿宋_GB2312"/>
                <w:color w:val="000000"/>
                <w:sz w:val="28"/>
                <w:szCs w:val="28"/>
              </w:rPr>
              <w:t>氧气（O</w:t>
            </w:r>
            <w:r>
              <w:rPr>
                <w:rFonts w:hint="eastAsia" w:ascii="仿宋_GB2312"/>
                <w:color w:val="000000"/>
                <w:sz w:val="28"/>
                <w:szCs w:val="28"/>
                <w:vertAlign w:val="subscript"/>
              </w:rPr>
              <w:t>2</w:t>
            </w:r>
            <w:r>
              <w:rPr>
                <w:rFonts w:hint="eastAsia" w:ascii="仿宋_GB2312"/>
                <w:color w:val="000000"/>
                <w:sz w:val="28"/>
                <w:szCs w:val="28"/>
              </w:rPr>
              <w:t>）；</w:t>
            </w:r>
          </w:p>
          <w:p>
            <w:pPr>
              <w:spacing w:line="360" w:lineRule="exact"/>
              <w:rPr>
                <w:rFonts w:ascii="仿宋_GB2312"/>
                <w:sz w:val="28"/>
                <w:szCs w:val="28"/>
              </w:rPr>
            </w:pPr>
            <w:r>
              <w:rPr>
                <w:rFonts w:hint="eastAsia" w:ascii="仿宋_GB2312"/>
                <w:color w:val="000000"/>
                <w:sz w:val="28"/>
                <w:szCs w:val="28"/>
              </w:rPr>
              <w:t>按需配置：一氧化氮（NO）；二氧化氮（NO</w:t>
            </w:r>
            <w:r>
              <w:rPr>
                <w:rFonts w:hint="eastAsia" w:ascii="仿宋_GB2312"/>
                <w:color w:val="000000"/>
                <w:sz w:val="28"/>
                <w:szCs w:val="28"/>
                <w:vertAlign w:val="subscript"/>
              </w:rPr>
              <w:t>2</w:t>
            </w:r>
            <w:r>
              <w:rPr>
                <w:rFonts w:hint="eastAsia" w:ascii="仿宋_GB2312"/>
                <w:color w:val="000000"/>
                <w:sz w:val="28"/>
                <w:szCs w:val="28"/>
              </w:rPr>
              <w:t>）；氰化氢（HCN）；氯气（Cl</w:t>
            </w:r>
            <w:r>
              <w:rPr>
                <w:rFonts w:hint="eastAsia" w:ascii="仿宋_GB2312"/>
                <w:color w:val="000000"/>
                <w:sz w:val="28"/>
                <w:szCs w:val="28"/>
                <w:vertAlign w:val="subscript"/>
              </w:rPr>
              <w:t>2</w:t>
            </w:r>
            <w:r>
              <w:rPr>
                <w:rFonts w:hint="eastAsia" w:ascii="仿宋_GB2312"/>
                <w:color w:val="000000"/>
                <w:sz w:val="28"/>
                <w:szCs w:val="28"/>
              </w:rPr>
              <w:t>）；氨（NH</w:t>
            </w:r>
            <w:r>
              <w:rPr>
                <w:rFonts w:hint="eastAsia" w:ascii="仿宋_GB2312"/>
                <w:color w:val="000000"/>
                <w:sz w:val="28"/>
                <w:szCs w:val="28"/>
                <w:vertAlign w:val="subscript"/>
              </w:rPr>
              <w:t>3</w:t>
            </w:r>
            <w:r>
              <w:rPr>
                <w:rFonts w:hint="eastAsia" w:ascii="仿宋_GB2312"/>
                <w:color w:val="000000"/>
                <w:sz w:val="28"/>
                <w:szCs w:val="28"/>
              </w:rPr>
              <w:t>）；</w:t>
            </w:r>
            <w:r>
              <w:rPr>
                <w:rFonts w:hint="eastAsia" w:ascii="仿宋_GB2312" w:hAnsi="Arial" w:cs="Arial"/>
                <w:color w:val="000000"/>
                <w:spacing w:val="8"/>
                <w:sz w:val="28"/>
                <w:szCs w:val="28"/>
              </w:rPr>
              <w:t>二氧化硫（SO</w:t>
            </w:r>
            <w:r>
              <w:rPr>
                <w:rFonts w:hint="eastAsia" w:ascii="仿宋_GB2312" w:hAnsi="Arial" w:cs="Arial"/>
                <w:color w:val="000000"/>
                <w:spacing w:val="8"/>
                <w:sz w:val="28"/>
                <w:szCs w:val="28"/>
                <w:vertAlign w:val="subscript"/>
              </w:rPr>
              <w:t>2</w:t>
            </w:r>
            <w:r>
              <w:rPr>
                <w:rFonts w:hint="eastAsia" w:ascii="仿宋_GB2312" w:hAnsi="Arial" w:cs="Arial"/>
                <w:color w:val="000000"/>
                <w:spacing w:val="8"/>
                <w:sz w:val="28"/>
                <w:szCs w:val="28"/>
              </w:rPr>
              <w:t>）；</w:t>
            </w:r>
            <w:r>
              <w:rPr>
                <w:rFonts w:hint="eastAsia" w:ascii="仿宋_GB2312"/>
                <w:color w:val="000000"/>
                <w:sz w:val="28"/>
                <w:szCs w:val="28"/>
              </w:rPr>
              <w:t>磷化氢（PH</w:t>
            </w:r>
            <w:r>
              <w:rPr>
                <w:rFonts w:ascii="仿宋_GB2312"/>
                <w:color w:val="000000"/>
                <w:sz w:val="28"/>
                <w:szCs w:val="28"/>
                <w:vertAlign w:val="subscript"/>
              </w:rPr>
              <w:t>3</w:t>
            </w:r>
            <w:r>
              <w:rPr>
                <w:rFonts w:hint="eastAsia" w:ascii="仿宋_GB2312"/>
                <w:color w:val="000000"/>
                <w:sz w:val="28"/>
                <w:szCs w:val="28"/>
              </w:rPr>
              <w:t>）</w:t>
            </w:r>
            <w:r>
              <w:rPr>
                <w:rFonts w:hint="eastAsia" w:ascii="仿宋_GB2312" w:hAnsi="Arial" w:cs="Arial"/>
                <w:color w:val="000000"/>
                <w:spacing w:val="8"/>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1.10</w:t>
            </w:r>
            <w:r>
              <w:rPr>
                <w:rFonts w:hint="eastAsia" w:ascii="仿宋_GB2312"/>
                <w:kern w:val="0"/>
                <w:sz w:val="28"/>
                <w:szCs w:val="28"/>
              </w:rPr>
              <w:t>总挥发性有机物检测仪*</w:t>
            </w:r>
          </w:p>
        </w:tc>
        <w:tc>
          <w:tcPr>
            <w:tcW w:w="2194" w:type="dxa"/>
            <w:vAlign w:val="center"/>
          </w:tcPr>
          <w:p>
            <w:pPr>
              <w:spacing w:line="360" w:lineRule="exact"/>
              <w:rPr>
                <w:rFonts w:ascii="仿宋_GB2312"/>
                <w:sz w:val="28"/>
                <w:szCs w:val="28"/>
              </w:rPr>
            </w:pPr>
            <w:r>
              <w:rPr>
                <w:rFonts w:hint="eastAsia" w:ascii="仿宋_GB2312"/>
                <w:sz w:val="28"/>
                <w:szCs w:val="28"/>
              </w:rPr>
              <w:t>按照需要配置</w:t>
            </w:r>
          </w:p>
        </w:tc>
        <w:tc>
          <w:tcPr>
            <w:tcW w:w="3907" w:type="dxa"/>
            <w:vAlign w:val="center"/>
          </w:tcPr>
          <w:p>
            <w:pPr>
              <w:spacing w:line="360" w:lineRule="exact"/>
              <w:rPr>
                <w:rFonts w:ascii="仿宋_GB2312"/>
                <w:sz w:val="28"/>
                <w:szCs w:val="28"/>
              </w:rPr>
            </w:pPr>
            <w:r>
              <w:rPr>
                <w:rFonts w:hint="eastAsia" w:ascii="仿宋_GB2312"/>
                <w:sz w:val="28"/>
                <w:szCs w:val="28"/>
              </w:rPr>
              <w:t>应当具有报警功能。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center"/>
          </w:tcPr>
          <w:p>
            <w:pPr>
              <w:spacing w:before="100" w:beforeAutospacing="1" w:after="100" w:afterAutospacing="1" w:line="480" w:lineRule="exact"/>
              <w:rPr>
                <w:rFonts w:ascii="仿宋_GB2312"/>
                <w:kern w:val="0"/>
                <w:sz w:val="28"/>
                <w:szCs w:val="28"/>
              </w:rPr>
            </w:pPr>
            <w:r>
              <w:rPr>
                <w:rFonts w:ascii="仿宋_GB2312"/>
                <w:kern w:val="0"/>
                <w:sz w:val="28"/>
                <w:szCs w:val="28"/>
              </w:rPr>
              <w:t>1.11</w:t>
            </w:r>
            <w:r>
              <w:rPr>
                <w:rFonts w:hint="eastAsia" w:ascii="仿宋_GB2312"/>
                <w:kern w:val="0"/>
                <w:sz w:val="28"/>
                <w:szCs w:val="28"/>
              </w:rPr>
              <w:t>个人剂量报警仪</w:t>
            </w:r>
          </w:p>
        </w:tc>
        <w:tc>
          <w:tcPr>
            <w:tcW w:w="2194" w:type="dxa"/>
            <w:vAlign w:val="center"/>
          </w:tcPr>
          <w:p>
            <w:pPr>
              <w:spacing w:line="360" w:lineRule="exact"/>
              <w:rPr>
                <w:rFonts w:ascii="仿宋_GB2312"/>
                <w:sz w:val="28"/>
                <w:szCs w:val="28"/>
              </w:rPr>
            </w:pPr>
            <w:r>
              <w:rPr>
                <w:rFonts w:ascii="仿宋_GB2312"/>
                <w:sz w:val="28"/>
                <w:szCs w:val="28"/>
              </w:rPr>
              <w:t>1</w:t>
            </w:r>
            <w:r>
              <w:rPr>
                <w:rFonts w:hint="eastAsia" w:ascii="仿宋_GB2312"/>
                <w:sz w:val="28"/>
                <w:szCs w:val="28"/>
              </w:rPr>
              <w:t>台/人</w:t>
            </w:r>
          </w:p>
        </w:tc>
        <w:tc>
          <w:tcPr>
            <w:tcW w:w="3907" w:type="dxa"/>
            <w:vAlign w:val="center"/>
          </w:tcPr>
          <w:p>
            <w:pPr>
              <w:spacing w:line="36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top"/>
          </w:tcPr>
          <w:p>
            <w:pPr>
              <w:spacing w:before="100" w:beforeAutospacing="1" w:after="100" w:afterAutospacing="1" w:line="480" w:lineRule="exact"/>
              <w:rPr>
                <w:rFonts w:hint="eastAsia" w:ascii="仿宋_GB2312"/>
                <w:kern w:val="0"/>
                <w:sz w:val="28"/>
                <w:szCs w:val="28"/>
              </w:rPr>
            </w:pPr>
            <w:r>
              <w:rPr>
                <w:rFonts w:ascii="仿宋_GB2312"/>
                <w:kern w:val="0"/>
                <w:sz w:val="28"/>
                <w:szCs w:val="28"/>
              </w:rPr>
              <w:t>1.12</w:t>
            </w:r>
            <w:r>
              <w:rPr>
                <w:rFonts w:hint="eastAsia" w:ascii="仿宋_GB2312"/>
                <w:kern w:val="0"/>
                <w:sz w:val="28"/>
                <w:szCs w:val="28"/>
              </w:rPr>
              <w:t>数字测尘仪</w:t>
            </w:r>
          </w:p>
        </w:tc>
        <w:tc>
          <w:tcPr>
            <w:tcW w:w="2194" w:type="dxa"/>
            <w:vAlign w:val="center"/>
          </w:tcPr>
          <w:p>
            <w:pPr>
              <w:spacing w:line="360" w:lineRule="exact"/>
              <w:rPr>
                <w:rFonts w:hint="eastAsia" w:ascii="仿宋_GB2312"/>
                <w:sz w:val="28"/>
                <w:szCs w:val="28"/>
              </w:rPr>
            </w:pPr>
            <w:r>
              <w:rPr>
                <w:rFonts w:hint="eastAsia" w:ascii="仿宋_GB2312"/>
                <w:sz w:val="28"/>
                <w:szCs w:val="28"/>
              </w:rPr>
              <w:t>至少1台</w:t>
            </w:r>
          </w:p>
        </w:tc>
        <w:tc>
          <w:tcPr>
            <w:tcW w:w="3907" w:type="dxa"/>
            <w:vAlign w:val="top"/>
          </w:tcPr>
          <w:p>
            <w:pPr>
              <w:spacing w:line="360" w:lineRule="exact"/>
              <w:rPr>
                <w:rFonts w:ascii="仿宋_GB2312"/>
                <w:sz w:val="28"/>
                <w:szCs w:val="28"/>
              </w:rPr>
            </w:pPr>
            <w:r>
              <w:rPr>
                <w:rFonts w:hint="eastAsia" w:ascii="仿宋_GB2312"/>
                <w:kern w:val="0"/>
                <w:sz w:val="28"/>
                <w:szCs w:val="28"/>
              </w:rPr>
              <w:t>防爆型、</w:t>
            </w:r>
            <w:r>
              <w:rPr>
                <w:rFonts w:hint="eastAsia" w:ascii="仿宋_GB2312"/>
                <w:sz w:val="28"/>
                <w:szCs w:val="28"/>
              </w:rPr>
              <w:t>便携直读式。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top"/>
          </w:tcPr>
          <w:p>
            <w:pPr>
              <w:spacing w:before="100" w:beforeAutospacing="1" w:after="100" w:afterAutospacing="1" w:line="480" w:lineRule="exact"/>
              <w:rPr>
                <w:rFonts w:hint="eastAsia" w:ascii="仿宋_GB2312"/>
                <w:kern w:val="0"/>
                <w:sz w:val="28"/>
                <w:szCs w:val="28"/>
              </w:rPr>
            </w:pPr>
            <w:r>
              <w:rPr>
                <w:rFonts w:ascii="仿宋_GB2312"/>
                <w:kern w:val="0"/>
                <w:sz w:val="28"/>
                <w:szCs w:val="28"/>
              </w:rPr>
              <w:t>1.13</w:t>
            </w:r>
            <w:r>
              <w:rPr>
                <w:rFonts w:hint="eastAsia" w:ascii="仿宋_GB2312"/>
                <w:kern w:val="0"/>
                <w:sz w:val="28"/>
                <w:szCs w:val="28"/>
              </w:rPr>
              <w:t>检气管（有毒气体检测管）</w:t>
            </w:r>
          </w:p>
        </w:tc>
        <w:tc>
          <w:tcPr>
            <w:tcW w:w="2194" w:type="dxa"/>
            <w:vAlign w:val="top"/>
          </w:tcPr>
          <w:p>
            <w:pPr>
              <w:spacing w:line="360" w:lineRule="exact"/>
              <w:rPr>
                <w:rFonts w:hint="eastAsia" w:ascii="仿宋_GB2312"/>
                <w:sz w:val="28"/>
                <w:szCs w:val="28"/>
              </w:rPr>
            </w:pPr>
            <w:r>
              <w:rPr>
                <w:rFonts w:hint="eastAsia" w:ascii="仿宋_GB2312"/>
                <w:sz w:val="28"/>
                <w:szCs w:val="28"/>
              </w:rPr>
              <w:t>至少配备2台采气设备，并根据各地化学因素情况选择配置有毒气体检测管种类和数量</w:t>
            </w:r>
          </w:p>
        </w:tc>
        <w:tc>
          <w:tcPr>
            <w:tcW w:w="3907" w:type="dxa"/>
            <w:vAlign w:val="top"/>
          </w:tcPr>
          <w:p>
            <w:pPr>
              <w:spacing w:line="360" w:lineRule="exact"/>
              <w:rPr>
                <w:rFonts w:ascii="仿宋_GB2312"/>
                <w:sz w:val="28"/>
                <w:szCs w:val="28"/>
              </w:rPr>
            </w:pPr>
            <w:r>
              <w:rPr>
                <w:rFonts w:hint="eastAsia" w:ascii="仿宋_GB2312"/>
                <w:sz w:val="28"/>
                <w:szCs w:val="28"/>
              </w:rPr>
              <w:t>有效期1-2年，定期补充。根据需要选择检测一氧化碳、硫化氢、氯气、二氧化碳、氨、二氧化硫、二氧化氮、氯化氢、氟化氢、臭氧、甲醛等。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top"/>
          </w:tcPr>
          <w:p>
            <w:pPr>
              <w:spacing w:before="100" w:beforeAutospacing="1" w:after="100" w:afterAutospacing="1" w:line="480" w:lineRule="exact"/>
              <w:rPr>
                <w:rFonts w:hint="eastAsia" w:ascii="仿宋_GB2312"/>
                <w:kern w:val="0"/>
                <w:sz w:val="28"/>
                <w:szCs w:val="28"/>
              </w:rPr>
            </w:pPr>
            <w:r>
              <w:rPr>
                <w:rFonts w:ascii="仿宋_GB2312"/>
                <w:kern w:val="0"/>
                <w:sz w:val="28"/>
                <w:szCs w:val="28"/>
              </w:rPr>
              <w:t>1.14</w:t>
            </w:r>
            <w:r>
              <w:rPr>
                <w:rFonts w:hint="eastAsia" w:ascii="仿宋_GB2312"/>
                <w:kern w:val="0"/>
                <w:sz w:val="28"/>
                <w:szCs w:val="28"/>
              </w:rPr>
              <w:t>声级计（噪声仪）</w:t>
            </w:r>
          </w:p>
        </w:tc>
        <w:tc>
          <w:tcPr>
            <w:tcW w:w="2194" w:type="dxa"/>
            <w:vAlign w:val="center"/>
          </w:tcPr>
          <w:p>
            <w:pPr>
              <w:spacing w:line="360" w:lineRule="exact"/>
              <w:rPr>
                <w:rFonts w:hint="eastAsia" w:ascii="仿宋_GB2312"/>
                <w:sz w:val="28"/>
                <w:szCs w:val="28"/>
              </w:rPr>
            </w:pPr>
            <w:r>
              <w:rPr>
                <w:rFonts w:hint="eastAsia" w:ascii="仿宋_GB2312"/>
                <w:sz w:val="28"/>
                <w:szCs w:val="28"/>
              </w:rPr>
              <w:t>至少1台</w:t>
            </w:r>
          </w:p>
        </w:tc>
        <w:tc>
          <w:tcPr>
            <w:tcW w:w="3907" w:type="dxa"/>
            <w:vAlign w:val="top"/>
          </w:tcPr>
          <w:p>
            <w:pPr>
              <w:spacing w:line="360" w:lineRule="exact"/>
              <w:rPr>
                <w:rFonts w:ascii="仿宋_GB2312"/>
                <w:sz w:val="28"/>
                <w:szCs w:val="28"/>
              </w:rPr>
            </w:pPr>
            <w:r>
              <w:rPr>
                <w:rFonts w:hint="eastAsia" w:ascii="仿宋_GB2312"/>
                <w:sz w:val="28"/>
                <w:szCs w:val="28"/>
              </w:rPr>
              <w:t>2级或以上精度且具有倍频程功能，具有防爆性能。配备声校准器。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top"/>
          </w:tcPr>
          <w:p>
            <w:pPr>
              <w:spacing w:before="100" w:beforeAutospacing="1" w:after="100" w:afterAutospacing="1" w:line="480" w:lineRule="exact"/>
              <w:rPr>
                <w:rFonts w:hint="eastAsia" w:ascii="仿宋_GB2312"/>
                <w:kern w:val="0"/>
                <w:sz w:val="28"/>
                <w:szCs w:val="28"/>
              </w:rPr>
            </w:pPr>
            <w:r>
              <w:rPr>
                <w:rFonts w:ascii="仿宋_GB2312"/>
                <w:kern w:val="0"/>
                <w:sz w:val="28"/>
                <w:szCs w:val="28"/>
              </w:rPr>
              <w:t>1.15</w:t>
            </w:r>
            <w:r>
              <w:rPr>
                <w:rFonts w:hint="eastAsia" w:ascii="仿宋_GB2312"/>
                <w:kern w:val="0"/>
                <w:sz w:val="28"/>
                <w:szCs w:val="28"/>
              </w:rPr>
              <w:t xml:space="preserve"> 湿球黑球温度</w:t>
            </w:r>
            <w:r>
              <w:rPr>
                <w:rFonts w:hint="eastAsia" w:ascii="仿宋_GB2312"/>
                <w:kern w:val="0"/>
                <w:sz w:val="28"/>
                <w:szCs w:val="28"/>
                <w:lang w:eastAsia="zh-CN"/>
              </w:rPr>
              <w:t>（</w:t>
            </w:r>
            <w:r>
              <w:rPr>
                <w:rFonts w:hint="eastAsia" w:ascii="仿宋_GB2312"/>
                <w:kern w:val="0"/>
                <w:sz w:val="28"/>
                <w:szCs w:val="28"/>
              </w:rPr>
              <w:t>WBGT</w:t>
            </w:r>
            <w:r>
              <w:rPr>
                <w:rFonts w:hint="eastAsia" w:ascii="仿宋_GB2312"/>
                <w:kern w:val="0"/>
                <w:sz w:val="28"/>
                <w:szCs w:val="28"/>
                <w:lang w:eastAsia="zh-CN"/>
              </w:rPr>
              <w:t>）</w:t>
            </w:r>
            <w:r>
              <w:rPr>
                <w:rFonts w:hint="eastAsia" w:ascii="仿宋_GB2312"/>
                <w:kern w:val="0"/>
                <w:sz w:val="28"/>
                <w:szCs w:val="28"/>
              </w:rPr>
              <w:t>指数测定仪*</w:t>
            </w:r>
          </w:p>
        </w:tc>
        <w:tc>
          <w:tcPr>
            <w:tcW w:w="2194" w:type="dxa"/>
            <w:vAlign w:val="center"/>
          </w:tcPr>
          <w:p>
            <w:pPr>
              <w:spacing w:line="360" w:lineRule="exact"/>
              <w:rPr>
                <w:rFonts w:ascii="仿宋_GB2312"/>
                <w:sz w:val="28"/>
                <w:szCs w:val="28"/>
              </w:rPr>
            </w:pPr>
            <w:r>
              <w:rPr>
                <w:rFonts w:hint="eastAsia" w:ascii="仿宋_GB2312"/>
                <w:sz w:val="28"/>
                <w:szCs w:val="28"/>
              </w:rPr>
              <w:t>按照需要配置</w:t>
            </w:r>
          </w:p>
        </w:tc>
        <w:tc>
          <w:tcPr>
            <w:tcW w:w="3907" w:type="dxa"/>
            <w:vAlign w:val="center"/>
          </w:tcPr>
          <w:p>
            <w:pPr>
              <w:spacing w:line="36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top"/>
          </w:tcPr>
          <w:p>
            <w:pPr>
              <w:spacing w:before="100" w:beforeAutospacing="1" w:after="100" w:afterAutospacing="1" w:line="480" w:lineRule="exact"/>
              <w:rPr>
                <w:rFonts w:hint="eastAsia" w:ascii="仿宋_GB2312"/>
                <w:kern w:val="0"/>
                <w:sz w:val="28"/>
                <w:szCs w:val="28"/>
              </w:rPr>
            </w:pPr>
            <w:r>
              <w:rPr>
                <w:rFonts w:ascii="仿宋_GB2312"/>
                <w:kern w:val="0"/>
                <w:sz w:val="28"/>
                <w:szCs w:val="28"/>
              </w:rPr>
              <w:t>1.16</w:t>
            </w:r>
            <w:r>
              <w:rPr>
                <w:rFonts w:hint="eastAsia" w:ascii="仿宋_GB2312"/>
                <w:kern w:val="0"/>
                <w:sz w:val="28"/>
                <w:szCs w:val="28"/>
              </w:rPr>
              <w:t>辐射巡测仪</w:t>
            </w:r>
          </w:p>
        </w:tc>
        <w:tc>
          <w:tcPr>
            <w:tcW w:w="2194" w:type="dxa"/>
            <w:vAlign w:val="center"/>
          </w:tcPr>
          <w:p>
            <w:pPr>
              <w:spacing w:line="360" w:lineRule="exact"/>
              <w:rPr>
                <w:rFonts w:ascii="仿宋_GB2312"/>
                <w:sz w:val="28"/>
                <w:szCs w:val="28"/>
              </w:rPr>
            </w:pPr>
            <w:r>
              <w:rPr>
                <w:rFonts w:hint="eastAsia" w:ascii="仿宋_GB2312"/>
                <w:sz w:val="28"/>
                <w:szCs w:val="28"/>
              </w:rPr>
              <w:t>至少1台</w:t>
            </w:r>
          </w:p>
        </w:tc>
        <w:tc>
          <w:tcPr>
            <w:tcW w:w="3907" w:type="dxa"/>
            <w:vAlign w:val="center"/>
          </w:tcPr>
          <w:p>
            <w:pPr>
              <w:spacing w:line="36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9" w:type="dxa"/>
            <w:vMerge w:val="continue"/>
            <w:vAlign w:val="center"/>
          </w:tcPr>
          <w:p>
            <w:pPr>
              <w:spacing w:before="100" w:beforeAutospacing="1" w:after="100" w:afterAutospacing="1" w:line="360" w:lineRule="exact"/>
              <w:jc w:val="center"/>
              <w:rPr>
                <w:rFonts w:ascii="仿宋_GB2312"/>
                <w:sz w:val="28"/>
                <w:szCs w:val="28"/>
              </w:rPr>
            </w:pPr>
          </w:p>
        </w:tc>
        <w:tc>
          <w:tcPr>
            <w:tcW w:w="2546" w:type="dxa"/>
            <w:vAlign w:val="top"/>
          </w:tcPr>
          <w:p>
            <w:pPr>
              <w:spacing w:before="100" w:beforeAutospacing="1" w:after="100" w:afterAutospacing="1" w:line="480" w:lineRule="exact"/>
              <w:rPr>
                <w:rFonts w:hint="eastAsia" w:ascii="仿宋_GB2312"/>
                <w:kern w:val="0"/>
                <w:sz w:val="28"/>
                <w:szCs w:val="28"/>
              </w:rPr>
            </w:pPr>
            <w:r>
              <w:rPr>
                <w:rFonts w:ascii="仿宋_GB2312"/>
                <w:kern w:val="0"/>
                <w:sz w:val="28"/>
                <w:szCs w:val="28"/>
              </w:rPr>
              <w:t>1.17</w:t>
            </w:r>
            <w:r>
              <w:rPr>
                <w:rFonts w:hint="eastAsia" w:ascii="仿宋_GB2312"/>
                <w:kern w:val="0"/>
                <w:sz w:val="28"/>
                <w:szCs w:val="28"/>
              </w:rPr>
              <w:t>表面污染检测仪*</w:t>
            </w:r>
          </w:p>
        </w:tc>
        <w:tc>
          <w:tcPr>
            <w:tcW w:w="2194" w:type="dxa"/>
            <w:vAlign w:val="center"/>
          </w:tcPr>
          <w:p>
            <w:pPr>
              <w:spacing w:line="360" w:lineRule="exact"/>
              <w:rPr>
                <w:rFonts w:ascii="仿宋_GB2312"/>
                <w:sz w:val="28"/>
                <w:szCs w:val="28"/>
              </w:rPr>
            </w:pPr>
            <w:r>
              <w:rPr>
                <w:rFonts w:hint="eastAsia" w:ascii="仿宋_GB2312"/>
                <w:sz w:val="28"/>
                <w:szCs w:val="28"/>
              </w:rPr>
              <w:t>按照需要配置</w:t>
            </w:r>
          </w:p>
        </w:tc>
        <w:tc>
          <w:tcPr>
            <w:tcW w:w="3907" w:type="dxa"/>
            <w:vAlign w:val="center"/>
          </w:tcPr>
          <w:p>
            <w:pPr>
              <w:spacing w:line="36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66" w:type="dxa"/>
            <w:gridSpan w:val="4"/>
            <w:vAlign w:val="center"/>
          </w:tcPr>
          <w:p>
            <w:pPr>
              <w:spacing w:line="360" w:lineRule="exact"/>
              <w:rPr>
                <w:rFonts w:ascii="仿宋_GB2312"/>
                <w:sz w:val="28"/>
                <w:szCs w:val="28"/>
              </w:rPr>
            </w:pPr>
            <w:r>
              <w:rPr>
                <w:rFonts w:hint="eastAsia" w:ascii="仿宋_GB2312"/>
                <w:sz w:val="28"/>
                <w:szCs w:val="28"/>
              </w:rPr>
              <w:t>注：带“*”的设备根据当地经济和危害因素分布情况选配</w:t>
            </w:r>
          </w:p>
        </w:tc>
      </w:tr>
    </w:tbl>
    <w:p>
      <w:pPr>
        <w:rPr>
          <w:rFonts w:ascii="仿宋_GB2312"/>
          <w:sz w:val="21"/>
          <w:szCs w:val="21"/>
        </w:rPr>
      </w:pPr>
    </w:p>
    <w:p>
      <w:pPr>
        <w:widowControl/>
        <w:jc w:val="left"/>
        <w:rPr>
          <w:rFonts w:ascii="黑体" w:hAnsi="黑体" w:eastAsia="黑体"/>
          <w:szCs w:val="32"/>
        </w:rPr>
      </w:pPr>
      <w:r>
        <w:rPr>
          <w:rFonts w:hint="eastAsia" w:ascii="黑体" w:hAnsi="黑体" w:eastAsia="黑体"/>
          <w:szCs w:val="32"/>
        </w:rPr>
        <w:t>三、个人防护和现场检测装备指</w:t>
      </w:r>
      <w:bookmarkStart w:id="0" w:name="_Toc498853207"/>
      <w:r>
        <w:rPr>
          <w:rFonts w:hint="eastAsia" w:ascii="黑体" w:hAnsi="黑体" w:eastAsia="黑体"/>
          <w:szCs w:val="32"/>
        </w:rPr>
        <w:t>引</w:t>
      </w:r>
    </w:p>
    <w:p>
      <w:pPr>
        <w:tabs>
          <w:tab w:val="left" w:pos="0"/>
        </w:tabs>
        <w:adjustRightInd w:val="0"/>
        <w:snapToGrid w:val="0"/>
        <w:spacing w:before="217" w:beforeLines="50" w:line="560" w:lineRule="exact"/>
        <w:outlineLvl w:val="2"/>
        <w:rPr>
          <w:b/>
          <w:bCs/>
          <w:szCs w:val="32"/>
        </w:rPr>
      </w:pPr>
      <w:r>
        <w:rPr>
          <w:b/>
          <w:bCs/>
          <w:szCs w:val="32"/>
        </w:rPr>
        <w:t>1.1 安全帽</w:t>
      </w:r>
      <w:bookmarkEnd w:id="0"/>
    </w:p>
    <w:p>
      <w:pPr>
        <w:tabs>
          <w:tab w:val="left" w:pos="0"/>
        </w:tabs>
        <w:adjustRightInd w:val="0"/>
        <w:snapToGrid w:val="0"/>
        <w:spacing w:line="560" w:lineRule="exact"/>
        <w:rPr>
          <w:b/>
          <w:szCs w:val="32"/>
        </w:rPr>
      </w:pPr>
      <w:r>
        <w:rPr>
          <w:rFonts w:hint="eastAsia"/>
          <w:b/>
          <w:szCs w:val="32"/>
        </w:rPr>
        <w:t>1</w:t>
      </w:r>
      <w:r>
        <w:rPr>
          <w:b/>
          <w:szCs w:val="32"/>
        </w:rPr>
        <w:t>.1.1 用途：</w:t>
      </w:r>
      <w:r>
        <w:rPr>
          <w:szCs w:val="32"/>
        </w:rPr>
        <w:t>用于</w:t>
      </w:r>
      <w:r>
        <w:rPr>
          <w:rFonts w:hint="eastAsia"/>
          <w:szCs w:val="32"/>
        </w:rPr>
        <w:t>职业卫生执法人员</w:t>
      </w:r>
      <w:r>
        <w:rPr>
          <w:szCs w:val="32"/>
        </w:rPr>
        <w:t>头部</w:t>
      </w:r>
      <w:r>
        <w:rPr>
          <w:rFonts w:hint="eastAsia"/>
          <w:szCs w:val="32"/>
        </w:rPr>
        <w:t>的防</w:t>
      </w:r>
      <w:r>
        <w:rPr>
          <w:szCs w:val="32"/>
        </w:rPr>
        <w:t>护</w:t>
      </w:r>
      <w:r>
        <w:rPr>
          <w:b/>
          <w:szCs w:val="32"/>
        </w:rPr>
        <w:t>。</w:t>
      </w:r>
    </w:p>
    <w:p>
      <w:pPr>
        <w:tabs>
          <w:tab w:val="left" w:pos="0"/>
        </w:tabs>
        <w:adjustRightInd w:val="0"/>
        <w:snapToGrid w:val="0"/>
        <w:spacing w:line="560" w:lineRule="exact"/>
        <w:rPr>
          <w:b/>
          <w:szCs w:val="32"/>
        </w:rPr>
      </w:pPr>
      <w:r>
        <w:rPr>
          <w:rFonts w:hint="eastAsia"/>
          <w:b/>
          <w:szCs w:val="32"/>
        </w:rPr>
        <w:t>1</w:t>
      </w:r>
      <w:r>
        <w:rPr>
          <w:b/>
          <w:szCs w:val="32"/>
        </w:rPr>
        <w:t>.1.2 要求：</w:t>
      </w:r>
    </w:p>
    <w:p>
      <w:pPr>
        <w:tabs>
          <w:tab w:val="left" w:pos="0"/>
        </w:tabs>
        <w:adjustRightInd w:val="0"/>
        <w:snapToGrid w:val="0"/>
        <w:spacing w:line="560" w:lineRule="exact"/>
        <w:ind w:firstLine="640" w:firstLineChars="200"/>
        <w:rPr>
          <w:szCs w:val="32"/>
        </w:rPr>
      </w:pPr>
      <w:r>
        <w:rPr>
          <w:rFonts w:hint="eastAsia"/>
          <w:szCs w:val="32"/>
        </w:rPr>
        <w:t>（1）</w:t>
      </w:r>
      <w:r>
        <w:rPr>
          <w:szCs w:val="32"/>
        </w:rPr>
        <w:t>材质：丙烯腈-丁二烯-苯乙烯塑料</w:t>
      </w:r>
      <w:r>
        <w:rPr>
          <w:rFonts w:hint="eastAsia"/>
          <w:szCs w:val="32"/>
        </w:rPr>
        <w:t>（</w:t>
      </w:r>
      <w:r>
        <w:rPr>
          <w:szCs w:val="32"/>
        </w:rPr>
        <w:t>Acrylonitrile Butadiene Styrene plastic</w:t>
      </w:r>
      <w:r>
        <w:rPr>
          <w:rFonts w:hint="eastAsia"/>
          <w:szCs w:val="32"/>
        </w:rPr>
        <w:t>，</w:t>
      </w:r>
      <w:r>
        <w:rPr>
          <w:szCs w:val="32"/>
        </w:rPr>
        <w:t>ABS</w:t>
      </w:r>
      <w:r>
        <w:rPr>
          <w:rFonts w:hint="eastAsia"/>
          <w:szCs w:val="32"/>
        </w:rPr>
        <w:t>），</w:t>
      </w:r>
      <w:r>
        <w:rPr>
          <w:szCs w:val="32"/>
        </w:rPr>
        <w:t>高密度聚乙烯</w:t>
      </w:r>
      <w:r>
        <w:rPr>
          <w:rFonts w:hint="eastAsia"/>
          <w:szCs w:val="32"/>
        </w:rPr>
        <w:t>(</w:t>
      </w:r>
      <w:r>
        <w:rPr>
          <w:szCs w:val="32"/>
        </w:rPr>
        <w:t xml:space="preserve">High Density Polyethylene, </w:t>
      </w:r>
      <w:r>
        <w:rPr>
          <w:rFonts w:hint="eastAsia"/>
          <w:szCs w:val="32"/>
        </w:rPr>
        <w:t>H</w:t>
      </w:r>
      <w:r>
        <w:rPr>
          <w:szCs w:val="32"/>
        </w:rPr>
        <w:t>DPE)或玻璃钢；</w:t>
      </w:r>
    </w:p>
    <w:p>
      <w:pPr>
        <w:tabs>
          <w:tab w:val="left" w:pos="0"/>
        </w:tabs>
        <w:adjustRightInd w:val="0"/>
        <w:snapToGrid w:val="0"/>
        <w:spacing w:line="560" w:lineRule="exact"/>
        <w:ind w:firstLine="640" w:firstLineChars="200"/>
        <w:rPr>
          <w:szCs w:val="32"/>
        </w:rPr>
      </w:pPr>
      <w:r>
        <w:rPr>
          <w:rFonts w:hint="eastAsia"/>
          <w:szCs w:val="32"/>
        </w:rPr>
        <w:t>（2）</w:t>
      </w:r>
      <w:r>
        <w:rPr>
          <w:szCs w:val="32"/>
        </w:rPr>
        <w:t>符合《安全帽</w:t>
      </w:r>
      <w:r>
        <w:rPr>
          <w:rFonts w:hint="eastAsia"/>
          <w:szCs w:val="32"/>
        </w:rPr>
        <w:t>标准</w:t>
      </w:r>
      <w:r>
        <w:rPr>
          <w:szCs w:val="32"/>
        </w:rPr>
        <w:t>》</w:t>
      </w:r>
      <w:r>
        <w:rPr>
          <w:rFonts w:hint="eastAsia"/>
          <w:szCs w:val="32"/>
        </w:rPr>
        <w:t>（G</w:t>
      </w:r>
      <w:r>
        <w:rPr>
          <w:szCs w:val="32"/>
        </w:rPr>
        <w:t>B 2811-2007）要求；</w:t>
      </w:r>
    </w:p>
    <w:p>
      <w:pPr>
        <w:tabs>
          <w:tab w:val="left" w:pos="0"/>
        </w:tabs>
        <w:adjustRightInd w:val="0"/>
        <w:snapToGrid w:val="0"/>
        <w:spacing w:line="560" w:lineRule="exact"/>
        <w:ind w:firstLine="640" w:firstLineChars="200"/>
        <w:rPr>
          <w:szCs w:val="32"/>
        </w:rPr>
      </w:pPr>
      <w:r>
        <w:rPr>
          <w:rFonts w:hint="eastAsia"/>
          <w:szCs w:val="32"/>
        </w:rPr>
        <w:t>（3）带附件插槽以便于安装附件；采用棘轮调节方式；</w:t>
      </w:r>
    </w:p>
    <w:p>
      <w:pPr>
        <w:tabs>
          <w:tab w:val="left" w:pos="0"/>
        </w:tabs>
        <w:adjustRightInd w:val="0"/>
        <w:snapToGrid w:val="0"/>
        <w:spacing w:line="560" w:lineRule="exact"/>
        <w:ind w:firstLine="640" w:firstLineChars="200"/>
        <w:rPr>
          <w:szCs w:val="32"/>
        </w:rPr>
      </w:pPr>
      <w:r>
        <w:rPr>
          <w:rFonts w:hint="eastAsia"/>
          <w:szCs w:val="32"/>
        </w:rPr>
        <w:t>（4）特殊要求：帽壳贴高可视反光材料，以增加可视度；</w:t>
      </w:r>
    </w:p>
    <w:p>
      <w:pPr>
        <w:tabs>
          <w:tab w:val="left" w:pos="0"/>
        </w:tabs>
        <w:adjustRightInd w:val="0"/>
        <w:snapToGrid w:val="0"/>
        <w:spacing w:line="560" w:lineRule="exact"/>
        <w:ind w:firstLine="640" w:firstLineChars="200"/>
        <w:rPr>
          <w:szCs w:val="32"/>
        </w:rPr>
      </w:pPr>
      <w:r>
        <w:rPr>
          <w:rFonts w:hint="eastAsia"/>
          <w:szCs w:val="32"/>
        </w:rPr>
        <w:t>（5）</w:t>
      </w:r>
      <w:r>
        <w:rPr>
          <w:szCs w:val="32"/>
        </w:rPr>
        <w:t>根据使用场所不同可选择具有防飞溅、防寒等特殊功能的安全帽</w:t>
      </w:r>
      <w:r>
        <w:rPr>
          <w:rFonts w:hint="eastAsia"/>
          <w:szCs w:val="32"/>
        </w:rPr>
        <w:t>。</w:t>
      </w:r>
    </w:p>
    <w:p>
      <w:pPr>
        <w:tabs>
          <w:tab w:val="left" w:pos="0"/>
        </w:tabs>
        <w:adjustRightInd w:val="0"/>
        <w:snapToGrid w:val="0"/>
        <w:spacing w:line="560" w:lineRule="exact"/>
        <w:rPr>
          <w:b/>
          <w:szCs w:val="32"/>
        </w:rPr>
      </w:pPr>
      <w:r>
        <w:rPr>
          <w:rFonts w:hint="eastAsia"/>
          <w:b/>
          <w:szCs w:val="32"/>
        </w:rPr>
        <w:t>1</w:t>
      </w:r>
      <w:r>
        <w:rPr>
          <w:b/>
          <w:szCs w:val="32"/>
        </w:rPr>
        <w:t xml:space="preserve">.1.3 </w:t>
      </w:r>
      <w:r>
        <w:rPr>
          <w:rFonts w:hint="eastAsia"/>
          <w:b/>
          <w:szCs w:val="32"/>
        </w:rPr>
        <w:t>使用注意事项：</w:t>
      </w:r>
    </w:p>
    <w:p>
      <w:pPr>
        <w:tabs>
          <w:tab w:val="left" w:pos="0"/>
        </w:tabs>
        <w:adjustRightInd w:val="0"/>
        <w:snapToGrid w:val="0"/>
        <w:spacing w:line="560" w:lineRule="exact"/>
        <w:ind w:firstLine="640" w:firstLineChars="200"/>
        <w:rPr>
          <w:szCs w:val="32"/>
        </w:rPr>
      </w:pPr>
      <w:r>
        <w:rPr>
          <w:rFonts w:hint="eastAsia"/>
          <w:szCs w:val="32"/>
        </w:rPr>
        <w:t>（1）安全帽应当在有效期内使用，出现裂痕、磨损等情况应当及时更换；</w:t>
      </w:r>
    </w:p>
    <w:p>
      <w:pPr>
        <w:tabs>
          <w:tab w:val="left" w:pos="0"/>
        </w:tabs>
        <w:adjustRightInd w:val="0"/>
        <w:snapToGrid w:val="0"/>
        <w:spacing w:line="560" w:lineRule="exact"/>
        <w:ind w:firstLine="640" w:firstLineChars="200"/>
        <w:rPr>
          <w:szCs w:val="32"/>
        </w:rPr>
      </w:pPr>
      <w:r>
        <w:rPr>
          <w:rFonts w:hint="eastAsia"/>
          <w:szCs w:val="32"/>
        </w:rPr>
        <w:t>（2）每次佩戴前应当进行检查确保安全帽各部件完整、头箍连接可靠、棘轮调节功能正常、帽壳无明显颜色变化或老化；</w:t>
      </w:r>
    </w:p>
    <w:p>
      <w:pPr>
        <w:tabs>
          <w:tab w:val="left" w:pos="0"/>
        </w:tabs>
        <w:adjustRightInd w:val="0"/>
        <w:snapToGrid w:val="0"/>
        <w:spacing w:line="560" w:lineRule="exact"/>
        <w:ind w:firstLine="640" w:firstLineChars="200"/>
        <w:rPr>
          <w:szCs w:val="32"/>
        </w:rPr>
      </w:pPr>
      <w:r>
        <w:rPr>
          <w:rFonts w:hint="eastAsia"/>
          <w:szCs w:val="32"/>
        </w:rPr>
        <w:t>（</w:t>
      </w:r>
      <w:r>
        <w:rPr>
          <w:rFonts w:hint="eastAsia"/>
          <w:szCs w:val="32"/>
          <w:lang w:val="en-US" w:eastAsia="zh-CN"/>
        </w:rPr>
        <w:t>3</w:t>
      </w:r>
      <w:r>
        <w:rPr>
          <w:rFonts w:hint="eastAsia"/>
          <w:szCs w:val="32"/>
        </w:rPr>
        <w:t>）佩戴安全帽时应当系紧下颌带，拧紧棘轮以确保安全帽佩戴的稳定性。</w:t>
      </w:r>
    </w:p>
    <w:p>
      <w:pPr>
        <w:tabs>
          <w:tab w:val="left" w:pos="0"/>
        </w:tabs>
        <w:adjustRightInd w:val="0"/>
        <w:snapToGrid w:val="0"/>
        <w:spacing w:before="217" w:beforeLines="50" w:line="560" w:lineRule="exact"/>
        <w:outlineLvl w:val="2"/>
        <w:rPr>
          <w:b/>
          <w:bCs/>
          <w:szCs w:val="32"/>
        </w:rPr>
      </w:pPr>
      <w:bookmarkStart w:id="1" w:name="_Toc498853208"/>
      <w:r>
        <w:rPr>
          <w:rFonts w:hint="eastAsia"/>
          <w:b/>
          <w:bCs/>
          <w:szCs w:val="32"/>
        </w:rPr>
        <w:t>1</w:t>
      </w:r>
      <w:r>
        <w:rPr>
          <w:b/>
          <w:bCs/>
          <w:szCs w:val="32"/>
        </w:rPr>
        <w:t>.2 防尘口罩</w:t>
      </w:r>
      <w:bookmarkEnd w:id="1"/>
      <w:r>
        <w:rPr>
          <w:rFonts w:hint="eastAsia"/>
          <w:b/>
          <w:bCs/>
          <w:szCs w:val="32"/>
        </w:rPr>
        <w:t>（防颗粒物呼吸器）</w:t>
      </w:r>
    </w:p>
    <w:p>
      <w:pPr>
        <w:tabs>
          <w:tab w:val="left" w:pos="0"/>
        </w:tabs>
        <w:adjustRightInd w:val="0"/>
        <w:snapToGrid w:val="0"/>
        <w:spacing w:line="560" w:lineRule="exact"/>
        <w:rPr>
          <w:b/>
          <w:szCs w:val="32"/>
        </w:rPr>
      </w:pPr>
      <w:r>
        <w:rPr>
          <w:rFonts w:hint="eastAsia"/>
          <w:b/>
          <w:szCs w:val="32"/>
        </w:rPr>
        <w:t>1</w:t>
      </w:r>
      <w:r>
        <w:rPr>
          <w:b/>
          <w:szCs w:val="32"/>
        </w:rPr>
        <w:t>.2.1 用途：</w:t>
      </w:r>
      <w:r>
        <w:rPr>
          <w:szCs w:val="32"/>
        </w:rPr>
        <w:t>用于</w:t>
      </w:r>
      <w:r>
        <w:rPr>
          <w:rFonts w:hint="eastAsia"/>
          <w:szCs w:val="32"/>
        </w:rPr>
        <w:t>职业卫生执法人员在粉尘、烟、雾</w:t>
      </w:r>
      <w:r>
        <w:rPr>
          <w:szCs w:val="32"/>
        </w:rPr>
        <w:t>环境下的呼吸防护</w:t>
      </w:r>
      <w:r>
        <w:rPr>
          <w:rFonts w:hint="eastAsia"/>
          <w:b/>
          <w:szCs w:val="32"/>
        </w:rPr>
        <w:t>。</w:t>
      </w:r>
    </w:p>
    <w:p>
      <w:pPr>
        <w:tabs>
          <w:tab w:val="left" w:pos="0"/>
        </w:tabs>
        <w:adjustRightInd w:val="0"/>
        <w:snapToGrid w:val="0"/>
        <w:spacing w:line="560" w:lineRule="exact"/>
        <w:rPr>
          <w:b/>
          <w:szCs w:val="32"/>
        </w:rPr>
      </w:pPr>
      <w:r>
        <w:rPr>
          <w:rFonts w:hint="eastAsia"/>
          <w:b/>
          <w:szCs w:val="32"/>
        </w:rPr>
        <w:t>1</w:t>
      </w:r>
      <w:r>
        <w:rPr>
          <w:b/>
          <w:szCs w:val="32"/>
        </w:rPr>
        <w:t>.2.2 要求：</w:t>
      </w:r>
    </w:p>
    <w:p>
      <w:pPr>
        <w:tabs>
          <w:tab w:val="left" w:pos="0"/>
        </w:tabs>
        <w:adjustRightInd w:val="0"/>
        <w:snapToGrid w:val="0"/>
        <w:spacing w:line="560" w:lineRule="exact"/>
        <w:ind w:firstLine="640" w:firstLineChars="200"/>
        <w:rPr>
          <w:szCs w:val="32"/>
        </w:rPr>
      </w:pPr>
      <w:r>
        <w:rPr>
          <w:rFonts w:hint="eastAsia"/>
          <w:szCs w:val="32"/>
        </w:rPr>
        <w:t>（1）类型：随弃式口罩和可更换式半面罩；</w:t>
      </w:r>
    </w:p>
    <w:p>
      <w:pPr>
        <w:tabs>
          <w:tab w:val="left" w:pos="0"/>
        </w:tabs>
        <w:adjustRightInd w:val="0"/>
        <w:snapToGrid w:val="0"/>
        <w:spacing w:line="560" w:lineRule="exact"/>
        <w:ind w:firstLine="640" w:firstLineChars="200"/>
        <w:rPr>
          <w:szCs w:val="32"/>
        </w:rPr>
      </w:pPr>
      <w:r>
        <w:rPr>
          <w:rFonts w:hint="eastAsia"/>
          <w:szCs w:val="32"/>
        </w:rPr>
        <w:t>（2）</w:t>
      </w:r>
      <w:r>
        <w:rPr>
          <w:szCs w:val="32"/>
        </w:rPr>
        <w:t>材质：</w:t>
      </w:r>
      <w:r>
        <w:rPr>
          <w:rFonts w:hint="eastAsia"/>
          <w:szCs w:val="32"/>
        </w:rPr>
        <w:t>高效</w:t>
      </w:r>
      <w:r>
        <w:rPr>
          <w:szCs w:val="32"/>
        </w:rPr>
        <w:t>静电滤棉</w:t>
      </w:r>
      <w:r>
        <w:rPr>
          <w:rFonts w:hint="eastAsia"/>
          <w:szCs w:val="32"/>
        </w:rPr>
        <w:t>或</w:t>
      </w:r>
      <w:r>
        <w:rPr>
          <w:szCs w:val="32"/>
        </w:rPr>
        <w:t>静电滤棉</w:t>
      </w:r>
      <w:r>
        <w:rPr>
          <w:rFonts w:hint="eastAsia"/>
          <w:szCs w:val="32"/>
        </w:rPr>
        <w:t>加带</w:t>
      </w:r>
      <w:r>
        <w:rPr>
          <w:szCs w:val="32"/>
        </w:rPr>
        <w:t>特效活性炭除味层；</w:t>
      </w:r>
    </w:p>
    <w:p>
      <w:pPr>
        <w:tabs>
          <w:tab w:val="left" w:pos="0"/>
        </w:tabs>
        <w:kinsoku w:val="0"/>
        <w:wordWrap w:val="0"/>
        <w:adjustRightInd w:val="0"/>
        <w:snapToGrid w:val="0"/>
        <w:spacing w:line="560" w:lineRule="exact"/>
        <w:ind w:left="0" w:leftChars="0" w:firstLine="716" w:firstLineChars="224"/>
        <w:jc w:val="left"/>
        <w:rPr>
          <w:szCs w:val="32"/>
        </w:rPr>
      </w:pPr>
      <w:r>
        <w:rPr>
          <w:rFonts w:hint="eastAsia"/>
          <w:szCs w:val="32"/>
        </w:rPr>
        <w:t>（</w:t>
      </w:r>
      <w:r>
        <w:rPr>
          <w:rFonts w:hint="eastAsia"/>
          <w:szCs w:val="32"/>
          <w:lang w:val="en-US" w:eastAsia="zh-CN"/>
        </w:rPr>
        <w:t>3</w:t>
      </w:r>
      <w:r>
        <w:rPr>
          <w:rFonts w:hint="eastAsia"/>
          <w:szCs w:val="32"/>
        </w:rPr>
        <w:t>）符合《呼吸防护 自吸过滤式防颗粒物呼吸器》（GB</w:t>
      </w:r>
      <w:r>
        <w:rPr>
          <w:rFonts w:hint="eastAsia"/>
          <w:szCs w:val="32"/>
          <w:lang w:val="en-US" w:eastAsia="zh-CN"/>
        </w:rPr>
        <w:t xml:space="preserve"> </w:t>
      </w:r>
      <w:r>
        <w:rPr>
          <w:szCs w:val="32"/>
        </w:rPr>
        <w:t>2626</w:t>
      </w:r>
      <w:r>
        <w:rPr>
          <w:rFonts w:hint="eastAsia"/>
          <w:szCs w:val="32"/>
        </w:rPr>
        <w:t>-200</w:t>
      </w:r>
      <w:r>
        <w:rPr>
          <w:szCs w:val="32"/>
        </w:rPr>
        <w:t>6</w:t>
      </w:r>
      <w:r>
        <w:rPr>
          <w:rFonts w:hint="eastAsia"/>
          <w:szCs w:val="32"/>
        </w:rPr>
        <w:t>）要求；</w:t>
      </w:r>
    </w:p>
    <w:p>
      <w:pPr>
        <w:tabs>
          <w:tab w:val="left" w:pos="0"/>
        </w:tabs>
        <w:adjustRightInd w:val="0"/>
        <w:snapToGrid w:val="0"/>
        <w:spacing w:line="560" w:lineRule="exact"/>
        <w:ind w:firstLine="640" w:firstLineChars="200"/>
        <w:rPr>
          <w:szCs w:val="32"/>
        </w:rPr>
      </w:pPr>
      <w:r>
        <w:rPr>
          <w:rFonts w:hint="eastAsia"/>
          <w:szCs w:val="32"/>
        </w:rPr>
        <w:t>（4）</w:t>
      </w:r>
      <w:r>
        <w:rPr>
          <w:szCs w:val="32"/>
        </w:rPr>
        <w:t>口罩款式：头</w:t>
      </w:r>
      <w:r>
        <w:rPr>
          <w:rFonts w:hint="eastAsia"/>
          <w:szCs w:val="32"/>
        </w:rPr>
        <w:t>带</w:t>
      </w:r>
      <w:r>
        <w:rPr>
          <w:szCs w:val="32"/>
        </w:rPr>
        <w:t>式；</w:t>
      </w:r>
    </w:p>
    <w:p>
      <w:pPr>
        <w:tabs>
          <w:tab w:val="left" w:pos="0"/>
        </w:tabs>
        <w:adjustRightInd w:val="0"/>
        <w:snapToGrid w:val="0"/>
        <w:spacing w:line="560" w:lineRule="exact"/>
        <w:ind w:firstLine="640" w:firstLineChars="200"/>
        <w:rPr>
          <w:szCs w:val="32"/>
        </w:rPr>
      </w:pPr>
      <w:r>
        <w:rPr>
          <w:rFonts w:hint="eastAsia"/>
          <w:szCs w:val="32"/>
        </w:rPr>
        <w:t>（</w:t>
      </w:r>
      <w:r>
        <w:rPr>
          <w:szCs w:val="32"/>
        </w:rPr>
        <w:t>5</w:t>
      </w:r>
      <w:r>
        <w:rPr>
          <w:rFonts w:hint="eastAsia"/>
          <w:szCs w:val="32"/>
        </w:rPr>
        <w:t>）过滤效率≥95%。</w:t>
      </w:r>
    </w:p>
    <w:p>
      <w:pPr>
        <w:tabs>
          <w:tab w:val="left" w:pos="0"/>
        </w:tabs>
        <w:adjustRightInd w:val="0"/>
        <w:snapToGrid w:val="0"/>
        <w:spacing w:line="560" w:lineRule="exact"/>
        <w:rPr>
          <w:b/>
          <w:szCs w:val="32"/>
        </w:rPr>
      </w:pPr>
      <w:r>
        <w:rPr>
          <w:rFonts w:hint="eastAsia"/>
          <w:b/>
          <w:szCs w:val="32"/>
        </w:rPr>
        <w:t>1</w:t>
      </w:r>
      <w:r>
        <w:rPr>
          <w:b/>
          <w:szCs w:val="32"/>
        </w:rPr>
        <w:t xml:space="preserve">.2.3 </w:t>
      </w:r>
      <w:r>
        <w:rPr>
          <w:rFonts w:hint="eastAsia"/>
          <w:b/>
          <w:szCs w:val="32"/>
        </w:rPr>
        <w:t>使用注意事项：</w:t>
      </w:r>
    </w:p>
    <w:p>
      <w:pPr>
        <w:tabs>
          <w:tab w:val="left" w:pos="0"/>
        </w:tabs>
        <w:adjustRightInd w:val="0"/>
        <w:snapToGrid w:val="0"/>
        <w:spacing w:line="560" w:lineRule="exact"/>
        <w:ind w:firstLine="640" w:firstLineChars="200"/>
        <w:rPr>
          <w:szCs w:val="32"/>
        </w:rPr>
      </w:pPr>
      <w:r>
        <w:rPr>
          <w:rFonts w:hint="eastAsia"/>
          <w:szCs w:val="32"/>
        </w:rPr>
        <w:t>（</w:t>
      </w:r>
      <w:r>
        <w:rPr>
          <w:szCs w:val="32"/>
        </w:rPr>
        <w:t>1</w:t>
      </w:r>
      <w:r>
        <w:rPr>
          <w:rFonts w:hint="eastAsia"/>
          <w:szCs w:val="32"/>
        </w:rPr>
        <w:t>）每次佩戴应当进行气密性检查；</w:t>
      </w:r>
    </w:p>
    <w:p>
      <w:pPr>
        <w:tabs>
          <w:tab w:val="left" w:pos="0"/>
        </w:tabs>
        <w:kinsoku w:val="0"/>
        <w:wordWrap w:val="0"/>
        <w:adjustRightInd w:val="0"/>
        <w:snapToGrid w:val="0"/>
        <w:spacing w:line="560" w:lineRule="exact"/>
        <w:ind w:firstLine="640" w:firstLineChars="200"/>
        <w:jc w:val="left"/>
        <w:rPr>
          <w:szCs w:val="32"/>
        </w:rPr>
      </w:pPr>
      <w:r>
        <w:rPr>
          <w:rFonts w:hint="eastAsia"/>
          <w:szCs w:val="32"/>
        </w:rPr>
        <w:t>（</w:t>
      </w:r>
      <w:r>
        <w:rPr>
          <w:szCs w:val="32"/>
        </w:rPr>
        <w:t>2</w:t>
      </w:r>
      <w:r>
        <w:rPr>
          <w:rFonts w:hint="eastAsia"/>
          <w:szCs w:val="32"/>
        </w:rPr>
        <w:t>）按照</w:t>
      </w:r>
      <w:r>
        <w:rPr>
          <w:szCs w:val="32"/>
        </w:rPr>
        <w:t>《呼吸防护用品的选择、使用与维护</w:t>
      </w:r>
      <w:r>
        <w:rPr>
          <w:rFonts w:hint="eastAsia"/>
          <w:szCs w:val="32"/>
        </w:rPr>
        <w:t>》（GB/T</w:t>
      </w:r>
      <w:r>
        <w:rPr>
          <w:rFonts w:hint="eastAsia"/>
          <w:szCs w:val="32"/>
          <w:lang w:val="en-US" w:eastAsia="zh-CN"/>
        </w:rPr>
        <w:t xml:space="preserve">  </w:t>
      </w:r>
      <w:r>
        <w:rPr>
          <w:szCs w:val="32"/>
        </w:rPr>
        <w:t>18664-2002</w:t>
      </w:r>
      <w:r>
        <w:rPr>
          <w:rFonts w:hint="eastAsia"/>
          <w:szCs w:val="32"/>
        </w:rPr>
        <w:t>）进行选择、使用与维护；</w:t>
      </w:r>
    </w:p>
    <w:p>
      <w:pPr>
        <w:tabs>
          <w:tab w:val="left" w:pos="0"/>
        </w:tabs>
        <w:adjustRightInd w:val="0"/>
        <w:snapToGrid w:val="0"/>
        <w:spacing w:line="560" w:lineRule="exact"/>
        <w:ind w:firstLine="640" w:firstLineChars="200"/>
        <w:rPr>
          <w:szCs w:val="32"/>
        </w:rPr>
      </w:pPr>
      <w:r>
        <w:rPr>
          <w:rFonts w:hint="eastAsia"/>
          <w:szCs w:val="32"/>
        </w:rPr>
        <w:t>（</w:t>
      </w:r>
      <w:r>
        <w:rPr>
          <w:szCs w:val="32"/>
        </w:rPr>
        <w:t>3</w:t>
      </w:r>
      <w:r>
        <w:rPr>
          <w:rFonts w:hint="eastAsia"/>
          <w:szCs w:val="32"/>
        </w:rPr>
        <w:t>）特殊要求：对随弃式口罩，优先选用带</w:t>
      </w:r>
      <w:r>
        <w:rPr>
          <w:szCs w:val="32"/>
        </w:rPr>
        <w:t>呼吸阀</w:t>
      </w:r>
      <w:r>
        <w:rPr>
          <w:rFonts w:hint="eastAsia"/>
          <w:szCs w:val="32"/>
        </w:rPr>
        <w:t>的产品</w:t>
      </w:r>
      <w:r>
        <w:rPr>
          <w:szCs w:val="32"/>
        </w:rPr>
        <w:t>；</w:t>
      </w:r>
      <w:r>
        <w:rPr>
          <w:rFonts w:hint="eastAsia"/>
          <w:szCs w:val="32"/>
        </w:rPr>
        <w:t>对于异味敏感人群，可选带呼气阀的活性炭口罩（用于去除异味）；对于粉尘和气态毒物同时存在的环境，应当选用尘毒组合式面具；</w:t>
      </w:r>
    </w:p>
    <w:p>
      <w:pPr>
        <w:tabs>
          <w:tab w:val="left" w:pos="0"/>
        </w:tabs>
        <w:adjustRightInd w:val="0"/>
        <w:snapToGrid w:val="0"/>
        <w:spacing w:line="560" w:lineRule="exact"/>
        <w:ind w:firstLine="640" w:firstLineChars="200"/>
        <w:rPr>
          <w:color w:val="FF0000"/>
          <w:szCs w:val="32"/>
        </w:rPr>
      </w:pPr>
      <w:r>
        <w:rPr>
          <w:rFonts w:hint="eastAsia"/>
          <w:szCs w:val="32"/>
        </w:rPr>
        <w:t>（4）根据环境中颗粒物的性质选择不同类型的过滤材料，KN型防护非油性颗粒物，KP型防护油性和非油性颗粒物。</w:t>
      </w:r>
    </w:p>
    <w:p>
      <w:pPr>
        <w:tabs>
          <w:tab w:val="left" w:pos="0"/>
          <w:tab w:val="left" w:pos="851"/>
        </w:tabs>
        <w:adjustRightInd w:val="0"/>
        <w:snapToGrid w:val="0"/>
        <w:spacing w:before="217" w:beforeLines="50" w:line="560" w:lineRule="exact"/>
        <w:rPr>
          <w:b/>
          <w:bCs/>
          <w:szCs w:val="32"/>
        </w:rPr>
      </w:pPr>
      <w:bookmarkStart w:id="2" w:name="_Toc498853209"/>
      <w:r>
        <w:rPr>
          <w:b/>
          <w:bCs/>
          <w:szCs w:val="32"/>
        </w:rPr>
        <w:t xml:space="preserve">1.3 </w:t>
      </w:r>
      <w:r>
        <w:rPr>
          <w:rFonts w:hint="eastAsia"/>
          <w:b/>
          <w:bCs/>
          <w:szCs w:val="32"/>
        </w:rPr>
        <w:t>自吸过滤式防毒面具</w:t>
      </w:r>
    </w:p>
    <w:p>
      <w:pPr>
        <w:tabs>
          <w:tab w:val="left" w:pos="0"/>
          <w:tab w:val="left" w:pos="567"/>
        </w:tabs>
        <w:adjustRightInd w:val="0"/>
        <w:snapToGrid w:val="0"/>
        <w:spacing w:line="560" w:lineRule="exact"/>
        <w:outlineLvl w:val="2"/>
        <w:rPr>
          <w:bCs/>
          <w:szCs w:val="32"/>
        </w:rPr>
      </w:pPr>
      <w:r>
        <w:rPr>
          <w:rFonts w:hint="eastAsia"/>
          <w:b/>
          <w:szCs w:val="32"/>
        </w:rPr>
        <w:t>1</w:t>
      </w:r>
      <w:r>
        <w:rPr>
          <w:b/>
          <w:szCs w:val="32"/>
        </w:rPr>
        <w:t xml:space="preserve">.3.1 </w:t>
      </w:r>
      <w:r>
        <w:rPr>
          <w:rFonts w:hint="eastAsia"/>
          <w:b/>
          <w:szCs w:val="32"/>
        </w:rPr>
        <w:t>用途：</w:t>
      </w:r>
      <w:r>
        <w:rPr>
          <w:rFonts w:hint="eastAsia"/>
          <w:szCs w:val="32"/>
        </w:rPr>
        <w:t>用于职业卫生执法人员在有毒有害气体、蒸气和颗粒物环境</w:t>
      </w:r>
      <w:r>
        <w:rPr>
          <w:rFonts w:hint="eastAsia"/>
          <w:bCs/>
          <w:szCs w:val="32"/>
        </w:rPr>
        <w:t>下的呼吸防护。</w:t>
      </w:r>
    </w:p>
    <w:p>
      <w:pPr>
        <w:tabs>
          <w:tab w:val="left" w:pos="0"/>
        </w:tabs>
        <w:adjustRightInd w:val="0"/>
        <w:snapToGrid w:val="0"/>
        <w:spacing w:line="560" w:lineRule="exact"/>
        <w:rPr>
          <w:b/>
          <w:szCs w:val="32"/>
        </w:rPr>
      </w:pPr>
      <w:r>
        <w:rPr>
          <w:rFonts w:hint="eastAsia"/>
          <w:b/>
          <w:szCs w:val="32"/>
        </w:rPr>
        <w:t>1</w:t>
      </w:r>
      <w:r>
        <w:rPr>
          <w:b/>
          <w:szCs w:val="32"/>
        </w:rPr>
        <w:t xml:space="preserve">.3.2 </w:t>
      </w:r>
      <w:r>
        <w:rPr>
          <w:rFonts w:hint="eastAsia"/>
          <w:b/>
          <w:szCs w:val="32"/>
        </w:rPr>
        <w:t xml:space="preserve">要求： </w:t>
      </w:r>
    </w:p>
    <w:p>
      <w:pPr>
        <w:tabs>
          <w:tab w:val="left" w:pos="0"/>
        </w:tabs>
        <w:adjustRightInd w:val="0"/>
        <w:snapToGrid w:val="0"/>
        <w:spacing w:line="560" w:lineRule="exact"/>
        <w:ind w:firstLine="640" w:firstLineChars="200"/>
        <w:rPr>
          <w:szCs w:val="32"/>
        </w:rPr>
      </w:pPr>
      <w:r>
        <w:rPr>
          <w:rFonts w:hint="eastAsia"/>
          <w:szCs w:val="32"/>
        </w:rPr>
        <w:t>（1）可更换式半面罩；</w:t>
      </w:r>
    </w:p>
    <w:p>
      <w:pPr>
        <w:tabs>
          <w:tab w:val="left" w:pos="0"/>
        </w:tabs>
        <w:adjustRightInd w:val="0"/>
        <w:snapToGrid w:val="0"/>
        <w:spacing w:line="560" w:lineRule="exact"/>
        <w:ind w:firstLine="640" w:firstLineChars="200"/>
        <w:rPr>
          <w:szCs w:val="32"/>
        </w:rPr>
      </w:pPr>
      <w:r>
        <w:rPr>
          <w:rFonts w:hint="eastAsia"/>
          <w:szCs w:val="32"/>
        </w:rPr>
        <w:t>（2）材质：热塑橡胶或硅胶，优选硅胶材料的面罩；</w:t>
      </w:r>
    </w:p>
    <w:p>
      <w:pPr>
        <w:tabs>
          <w:tab w:val="left" w:pos="0"/>
        </w:tabs>
        <w:kinsoku w:val="0"/>
        <w:wordWrap w:val="0"/>
        <w:adjustRightInd w:val="0"/>
        <w:snapToGrid w:val="0"/>
        <w:spacing w:line="560" w:lineRule="exact"/>
        <w:ind w:left="0" w:leftChars="0" w:firstLine="640" w:firstLineChars="200"/>
        <w:jc w:val="left"/>
        <w:rPr>
          <w:szCs w:val="32"/>
        </w:rPr>
      </w:pPr>
      <w:r>
        <w:rPr>
          <w:rFonts w:hint="eastAsia"/>
          <w:szCs w:val="32"/>
        </w:rPr>
        <w:t>（3）符合《</w:t>
      </w:r>
      <w:r>
        <w:rPr>
          <w:szCs w:val="32"/>
        </w:rPr>
        <w:t>呼吸防护</w:t>
      </w:r>
      <w:r>
        <w:rPr>
          <w:rFonts w:hint="eastAsia"/>
          <w:szCs w:val="32"/>
        </w:rPr>
        <w:t xml:space="preserve"> </w:t>
      </w:r>
      <w:r>
        <w:rPr>
          <w:szCs w:val="32"/>
        </w:rPr>
        <w:t>自吸过滤式防毒面</w:t>
      </w:r>
      <w:r>
        <w:rPr>
          <w:rFonts w:hint="eastAsia"/>
          <w:szCs w:val="32"/>
        </w:rPr>
        <w:t>具》（</w:t>
      </w:r>
      <w:r>
        <w:rPr>
          <w:szCs w:val="32"/>
        </w:rPr>
        <w:t>GB</w:t>
      </w:r>
      <w:r>
        <w:rPr>
          <w:rFonts w:hint="eastAsia"/>
          <w:szCs w:val="32"/>
          <w:lang w:val="en-US" w:eastAsia="zh-CN"/>
        </w:rPr>
        <w:t xml:space="preserve"> </w:t>
      </w:r>
      <w:r>
        <w:rPr>
          <w:szCs w:val="32"/>
        </w:rPr>
        <w:t>2890-2009</w:t>
      </w:r>
      <w:r>
        <w:rPr>
          <w:rFonts w:hint="eastAsia"/>
          <w:szCs w:val="32"/>
        </w:rPr>
        <w:t>）要求。</w:t>
      </w:r>
    </w:p>
    <w:p>
      <w:pPr>
        <w:tabs>
          <w:tab w:val="left" w:pos="0"/>
        </w:tabs>
        <w:adjustRightInd w:val="0"/>
        <w:snapToGrid w:val="0"/>
        <w:spacing w:line="560" w:lineRule="exact"/>
        <w:rPr>
          <w:b/>
          <w:szCs w:val="32"/>
        </w:rPr>
      </w:pPr>
      <w:r>
        <w:rPr>
          <w:rFonts w:hint="eastAsia"/>
          <w:b/>
          <w:szCs w:val="32"/>
        </w:rPr>
        <w:t>1</w:t>
      </w:r>
      <w:r>
        <w:rPr>
          <w:b/>
          <w:szCs w:val="32"/>
        </w:rPr>
        <w:t xml:space="preserve">.3.3 </w:t>
      </w:r>
      <w:r>
        <w:rPr>
          <w:rFonts w:hint="eastAsia"/>
          <w:b/>
          <w:szCs w:val="32"/>
        </w:rPr>
        <w:t>使用注意事项：</w:t>
      </w:r>
    </w:p>
    <w:p>
      <w:pPr>
        <w:tabs>
          <w:tab w:val="left" w:pos="0"/>
        </w:tabs>
        <w:adjustRightInd w:val="0"/>
        <w:snapToGrid w:val="0"/>
        <w:spacing w:line="560" w:lineRule="exact"/>
        <w:ind w:firstLine="640" w:firstLineChars="200"/>
        <w:rPr>
          <w:szCs w:val="32"/>
        </w:rPr>
      </w:pPr>
      <w:r>
        <w:rPr>
          <w:rFonts w:hint="eastAsia"/>
          <w:szCs w:val="32"/>
        </w:rPr>
        <w:t>（</w:t>
      </w:r>
      <w:r>
        <w:rPr>
          <w:szCs w:val="32"/>
        </w:rPr>
        <w:t>1</w:t>
      </w:r>
      <w:r>
        <w:rPr>
          <w:rFonts w:hint="eastAsia"/>
          <w:szCs w:val="32"/>
        </w:rPr>
        <w:t>）每次佩戴应当进行气密性检查；</w:t>
      </w:r>
    </w:p>
    <w:p>
      <w:pPr>
        <w:tabs>
          <w:tab w:val="left" w:pos="0"/>
        </w:tabs>
        <w:adjustRightInd w:val="0"/>
        <w:snapToGrid w:val="0"/>
        <w:spacing w:line="560" w:lineRule="exact"/>
        <w:ind w:firstLine="640" w:firstLineChars="200"/>
        <w:rPr>
          <w:szCs w:val="32"/>
        </w:rPr>
      </w:pPr>
      <w:r>
        <w:rPr>
          <w:rFonts w:hint="eastAsia"/>
          <w:szCs w:val="32"/>
        </w:rPr>
        <w:t>（</w:t>
      </w:r>
      <w:r>
        <w:rPr>
          <w:szCs w:val="32"/>
        </w:rPr>
        <w:t>2</w:t>
      </w:r>
      <w:r>
        <w:rPr>
          <w:rFonts w:hint="eastAsia"/>
          <w:szCs w:val="32"/>
        </w:rPr>
        <w:t>）根据有毒有害气体和蒸气类型选用相应的滤毒盒；</w:t>
      </w:r>
    </w:p>
    <w:p>
      <w:pPr>
        <w:tabs>
          <w:tab w:val="left" w:pos="0"/>
        </w:tabs>
        <w:adjustRightInd w:val="0"/>
        <w:snapToGrid w:val="0"/>
        <w:spacing w:line="560" w:lineRule="exact"/>
        <w:ind w:firstLine="640" w:firstLineChars="200"/>
        <w:rPr>
          <w:szCs w:val="32"/>
        </w:rPr>
      </w:pPr>
      <w:r>
        <w:rPr>
          <w:rFonts w:hint="eastAsia"/>
          <w:szCs w:val="32"/>
        </w:rPr>
        <w:t>（</w:t>
      </w:r>
      <w:r>
        <w:rPr>
          <w:szCs w:val="32"/>
        </w:rPr>
        <w:t>3</w:t>
      </w:r>
      <w:r>
        <w:rPr>
          <w:rFonts w:hint="eastAsia"/>
          <w:szCs w:val="32"/>
        </w:rPr>
        <w:t>）对于粉尘和气态毒物同时存在的环境，应当选用尘毒组合式面罩。</w:t>
      </w:r>
    </w:p>
    <w:p>
      <w:pPr>
        <w:tabs>
          <w:tab w:val="left" w:pos="0"/>
          <w:tab w:val="left" w:pos="567"/>
        </w:tabs>
        <w:adjustRightInd w:val="0"/>
        <w:snapToGrid w:val="0"/>
        <w:spacing w:before="217" w:beforeLines="50" w:line="560" w:lineRule="exact"/>
        <w:outlineLvl w:val="2"/>
        <w:rPr>
          <w:b/>
          <w:bCs/>
          <w:szCs w:val="32"/>
        </w:rPr>
      </w:pPr>
      <w:r>
        <w:rPr>
          <w:b/>
          <w:bCs/>
          <w:szCs w:val="32"/>
        </w:rPr>
        <w:t>1.</w:t>
      </w:r>
      <w:r>
        <w:rPr>
          <w:rFonts w:hint="eastAsia"/>
          <w:b/>
          <w:bCs/>
          <w:szCs w:val="32"/>
        </w:rPr>
        <w:t>4</w:t>
      </w:r>
      <w:r>
        <w:rPr>
          <w:b/>
          <w:bCs/>
          <w:szCs w:val="32"/>
        </w:rPr>
        <w:t xml:space="preserve"> </w:t>
      </w:r>
      <w:bookmarkEnd w:id="2"/>
      <w:r>
        <w:rPr>
          <w:rFonts w:hint="eastAsia"/>
          <w:b/>
          <w:bCs/>
          <w:szCs w:val="32"/>
        </w:rPr>
        <w:t>护目镜</w:t>
      </w:r>
    </w:p>
    <w:p>
      <w:pPr>
        <w:tabs>
          <w:tab w:val="left" w:pos="0"/>
        </w:tabs>
        <w:adjustRightInd w:val="0"/>
        <w:snapToGrid w:val="0"/>
        <w:spacing w:line="560" w:lineRule="exact"/>
        <w:rPr>
          <w:szCs w:val="32"/>
        </w:rPr>
      </w:pPr>
      <w:r>
        <w:rPr>
          <w:rFonts w:hint="eastAsia"/>
          <w:b/>
          <w:szCs w:val="32"/>
        </w:rPr>
        <w:t>1</w:t>
      </w:r>
      <w:r>
        <w:rPr>
          <w:b/>
          <w:szCs w:val="32"/>
        </w:rPr>
        <w:t>.4.1 用途：</w:t>
      </w:r>
      <w:r>
        <w:rPr>
          <w:szCs w:val="32"/>
        </w:rPr>
        <w:t>用于</w:t>
      </w:r>
      <w:r>
        <w:rPr>
          <w:rFonts w:hint="eastAsia"/>
          <w:szCs w:val="32"/>
        </w:rPr>
        <w:t>职业卫生执法人员</w:t>
      </w:r>
      <w:r>
        <w:rPr>
          <w:szCs w:val="32"/>
        </w:rPr>
        <w:t>眼部</w:t>
      </w:r>
      <w:r>
        <w:rPr>
          <w:rFonts w:hint="eastAsia"/>
          <w:szCs w:val="32"/>
        </w:rPr>
        <w:t>的防</w:t>
      </w:r>
      <w:r>
        <w:rPr>
          <w:szCs w:val="32"/>
        </w:rPr>
        <w:t>护。</w:t>
      </w:r>
    </w:p>
    <w:p>
      <w:pPr>
        <w:tabs>
          <w:tab w:val="left" w:pos="0"/>
        </w:tabs>
        <w:adjustRightInd w:val="0"/>
        <w:snapToGrid w:val="0"/>
        <w:spacing w:line="560" w:lineRule="exact"/>
        <w:rPr>
          <w:b/>
          <w:szCs w:val="32"/>
        </w:rPr>
      </w:pPr>
      <w:r>
        <w:rPr>
          <w:rFonts w:hint="eastAsia"/>
          <w:b/>
          <w:szCs w:val="32"/>
        </w:rPr>
        <w:t>1</w:t>
      </w:r>
      <w:r>
        <w:rPr>
          <w:b/>
          <w:szCs w:val="32"/>
        </w:rPr>
        <w:t>.4.2 要求：</w:t>
      </w:r>
    </w:p>
    <w:p>
      <w:pPr>
        <w:tabs>
          <w:tab w:val="left" w:pos="0"/>
        </w:tabs>
        <w:adjustRightInd w:val="0"/>
        <w:snapToGrid w:val="0"/>
        <w:spacing w:line="560" w:lineRule="exact"/>
        <w:ind w:firstLine="640" w:firstLineChars="200"/>
        <w:rPr>
          <w:szCs w:val="32"/>
        </w:rPr>
      </w:pPr>
      <w:r>
        <w:rPr>
          <w:rFonts w:hint="eastAsia"/>
          <w:szCs w:val="32"/>
        </w:rPr>
        <w:t>（1）功能：应当至少具备抗冲击防护及作业场所的粉尘、雾等空气污染物防护功能；</w:t>
      </w:r>
    </w:p>
    <w:p>
      <w:pPr>
        <w:tabs>
          <w:tab w:val="left" w:pos="0"/>
        </w:tabs>
        <w:adjustRightInd w:val="0"/>
        <w:snapToGrid w:val="0"/>
        <w:spacing w:line="560" w:lineRule="exact"/>
        <w:ind w:firstLine="640" w:firstLineChars="200"/>
        <w:rPr>
          <w:szCs w:val="32"/>
        </w:rPr>
      </w:pPr>
      <w:r>
        <w:rPr>
          <w:rFonts w:hint="eastAsia"/>
          <w:szCs w:val="32"/>
        </w:rPr>
        <w:t>（2）材质：镜片材质为聚碳酸酯（</w:t>
      </w:r>
      <w:r>
        <w:rPr>
          <w:szCs w:val="32"/>
        </w:rPr>
        <w:t>Polycarbonate</w:t>
      </w:r>
      <w:r>
        <w:rPr>
          <w:rFonts w:hint="eastAsia"/>
          <w:szCs w:val="32"/>
        </w:rPr>
        <w:t>，PC），不可以使用玻璃材质的镜片；</w:t>
      </w:r>
    </w:p>
    <w:p>
      <w:pPr>
        <w:tabs>
          <w:tab w:val="left" w:pos="0"/>
        </w:tabs>
        <w:adjustRightInd w:val="0"/>
        <w:snapToGrid w:val="0"/>
        <w:spacing w:line="560" w:lineRule="exact"/>
        <w:ind w:firstLine="640" w:firstLineChars="200"/>
        <w:rPr>
          <w:szCs w:val="32"/>
        </w:rPr>
      </w:pPr>
      <w:r>
        <w:rPr>
          <w:rFonts w:hint="eastAsia"/>
          <w:szCs w:val="32"/>
        </w:rPr>
        <w:t>（3）符合《</w:t>
      </w:r>
      <w:r>
        <w:rPr>
          <w:szCs w:val="32"/>
        </w:rPr>
        <w:t>个体防护装备 眼面部防护 职业眼面部防护具 第1部分: 要</w:t>
      </w:r>
      <w:r>
        <w:rPr>
          <w:rFonts w:hint="eastAsia"/>
          <w:szCs w:val="32"/>
        </w:rPr>
        <w:t>求》（GB</w:t>
      </w:r>
      <w:r>
        <w:rPr>
          <w:rFonts w:hint="eastAsia"/>
          <w:szCs w:val="32"/>
          <w:lang w:val="en-US" w:eastAsia="zh-CN"/>
        </w:rPr>
        <w:t xml:space="preserve"> </w:t>
      </w:r>
      <w:r>
        <w:rPr>
          <w:szCs w:val="32"/>
        </w:rPr>
        <w:t>32166-2016</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（4）其他要求：优选防雾功能的护目镜；室外的强可见光环境可选灰色镜片护目镜。</w:t>
      </w:r>
    </w:p>
    <w:p>
      <w:pPr>
        <w:tabs>
          <w:tab w:val="left" w:pos="0"/>
        </w:tabs>
        <w:adjustRightInd w:val="0"/>
        <w:snapToGrid w:val="0"/>
        <w:spacing w:line="560" w:lineRule="exact"/>
        <w:rPr>
          <w:b/>
          <w:bCs/>
          <w:szCs w:val="32"/>
        </w:rPr>
      </w:pPr>
      <w:r>
        <w:rPr>
          <w:rFonts w:hint="eastAsia"/>
          <w:b/>
          <w:bCs/>
          <w:szCs w:val="32"/>
        </w:rPr>
        <w:t>1</w:t>
      </w:r>
      <w:r>
        <w:rPr>
          <w:b/>
          <w:bCs/>
          <w:szCs w:val="32"/>
        </w:rPr>
        <w:t xml:space="preserve">.4.3 </w:t>
      </w:r>
      <w:r>
        <w:rPr>
          <w:rFonts w:hint="eastAsia"/>
          <w:b/>
          <w:bCs/>
          <w:szCs w:val="32"/>
        </w:rPr>
        <w:t>使用注意事项：</w:t>
      </w:r>
    </w:p>
    <w:p>
      <w:pPr>
        <w:tabs>
          <w:tab w:val="left" w:pos="0"/>
        </w:tabs>
        <w:adjustRightInd w:val="0"/>
        <w:snapToGrid w:val="0"/>
        <w:spacing w:line="560" w:lineRule="exact"/>
        <w:ind w:firstLine="640" w:firstLineChars="200"/>
        <w:rPr>
          <w:szCs w:val="32"/>
        </w:rPr>
      </w:pPr>
      <w:r>
        <w:rPr>
          <w:rFonts w:hint="eastAsia"/>
          <w:szCs w:val="32"/>
        </w:rPr>
        <w:t>（1）普通矫视眼镜不可以用作抗冲击防护眼镜；</w:t>
      </w:r>
    </w:p>
    <w:p>
      <w:pPr>
        <w:tabs>
          <w:tab w:val="left" w:pos="0"/>
        </w:tabs>
        <w:adjustRightInd w:val="0"/>
        <w:snapToGrid w:val="0"/>
        <w:spacing w:line="560" w:lineRule="exact"/>
        <w:ind w:firstLine="640" w:firstLineChars="200"/>
        <w:rPr>
          <w:b/>
          <w:bCs/>
          <w:szCs w:val="32"/>
        </w:rPr>
      </w:pPr>
      <w:r>
        <w:rPr>
          <w:rFonts w:hint="eastAsia"/>
          <w:szCs w:val="32"/>
        </w:rPr>
        <w:t>（2）当与防尘口罩或防毒面具共同使用时，应当考虑两者之间的兼容性。</w:t>
      </w:r>
      <w:bookmarkStart w:id="3" w:name="_Toc498853210"/>
    </w:p>
    <w:p>
      <w:pPr>
        <w:tabs>
          <w:tab w:val="left" w:pos="0"/>
          <w:tab w:val="left" w:pos="567"/>
        </w:tabs>
        <w:adjustRightInd w:val="0"/>
        <w:snapToGrid w:val="0"/>
        <w:spacing w:before="217" w:beforeLines="50" w:line="560" w:lineRule="exact"/>
        <w:outlineLvl w:val="2"/>
        <w:rPr>
          <w:b/>
          <w:bCs/>
          <w:szCs w:val="32"/>
        </w:rPr>
      </w:pPr>
      <w:r>
        <w:rPr>
          <w:b/>
          <w:bCs/>
          <w:szCs w:val="32"/>
        </w:rPr>
        <w:t>1.5 防噪</w:t>
      </w:r>
      <w:r>
        <w:rPr>
          <w:rFonts w:hint="eastAsia"/>
          <w:b/>
          <w:bCs/>
          <w:szCs w:val="32"/>
        </w:rPr>
        <w:t>声</w:t>
      </w:r>
      <w:r>
        <w:rPr>
          <w:b/>
          <w:bCs/>
          <w:szCs w:val="32"/>
        </w:rPr>
        <w:t>耳塞</w:t>
      </w:r>
      <w:r>
        <w:rPr>
          <w:rFonts w:hint="eastAsia"/>
          <w:b/>
          <w:bCs/>
          <w:szCs w:val="32"/>
        </w:rPr>
        <w:t>或</w:t>
      </w:r>
      <w:r>
        <w:rPr>
          <w:b/>
          <w:bCs/>
          <w:szCs w:val="32"/>
        </w:rPr>
        <w:t>耳罩</w:t>
      </w:r>
      <w:bookmarkEnd w:id="3"/>
    </w:p>
    <w:p>
      <w:pPr>
        <w:tabs>
          <w:tab w:val="left" w:pos="0"/>
        </w:tabs>
        <w:adjustRightInd w:val="0"/>
        <w:snapToGrid w:val="0"/>
        <w:spacing w:line="560" w:lineRule="exact"/>
        <w:rPr>
          <w:szCs w:val="32"/>
        </w:rPr>
      </w:pPr>
      <w:r>
        <w:rPr>
          <w:rFonts w:hint="eastAsia"/>
          <w:b/>
          <w:szCs w:val="32"/>
        </w:rPr>
        <w:t>1</w:t>
      </w:r>
      <w:r>
        <w:rPr>
          <w:b/>
          <w:szCs w:val="32"/>
        </w:rPr>
        <w:t>.5.1 用途：</w:t>
      </w:r>
      <w:r>
        <w:rPr>
          <w:szCs w:val="32"/>
        </w:rPr>
        <w:t>用于</w:t>
      </w:r>
      <w:r>
        <w:rPr>
          <w:rFonts w:hint="eastAsia"/>
          <w:szCs w:val="32"/>
        </w:rPr>
        <w:t>职业卫生执法人员在</w:t>
      </w:r>
      <w:r>
        <w:rPr>
          <w:szCs w:val="32"/>
        </w:rPr>
        <w:t>高噪声</w:t>
      </w:r>
      <w:r>
        <w:rPr>
          <w:rFonts w:hint="eastAsia"/>
          <w:szCs w:val="32"/>
        </w:rPr>
        <w:t>环境中</w:t>
      </w:r>
      <w:r>
        <w:rPr>
          <w:szCs w:val="32"/>
        </w:rPr>
        <w:t>听力的</w:t>
      </w:r>
      <w:r>
        <w:rPr>
          <w:rFonts w:hint="eastAsia"/>
          <w:szCs w:val="32"/>
        </w:rPr>
        <w:t>防</w:t>
      </w:r>
      <w:r>
        <w:rPr>
          <w:szCs w:val="32"/>
        </w:rPr>
        <w:t>护</w:t>
      </w:r>
      <w:r>
        <w:rPr>
          <w:rFonts w:hint="eastAsia"/>
          <w:szCs w:val="32"/>
        </w:rPr>
        <w:t>。</w:t>
      </w:r>
    </w:p>
    <w:p>
      <w:pPr>
        <w:tabs>
          <w:tab w:val="left" w:pos="0"/>
        </w:tabs>
        <w:adjustRightInd w:val="0"/>
        <w:snapToGrid w:val="0"/>
        <w:spacing w:line="560" w:lineRule="exact"/>
        <w:rPr>
          <w:szCs w:val="32"/>
        </w:rPr>
      </w:pPr>
      <w:r>
        <w:rPr>
          <w:rFonts w:hint="eastAsia"/>
          <w:b/>
          <w:szCs w:val="32"/>
        </w:rPr>
        <w:t>1</w:t>
      </w:r>
      <w:r>
        <w:rPr>
          <w:b/>
          <w:szCs w:val="32"/>
        </w:rPr>
        <w:t>.5.2 要求：</w:t>
      </w:r>
      <w:r>
        <w:rPr>
          <w:szCs w:val="32"/>
        </w:rPr>
        <w:t xml:space="preserve"> </w:t>
      </w:r>
    </w:p>
    <w:p>
      <w:pPr>
        <w:tabs>
          <w:tab w:val="left" w:pos="0"/>
        </w:tabs>
        <w:adjustRightInd w:val="0"/>
        <w:snapToGrid w:val="0"/>
        <w:spacing w:line="560" w:lineRule="exact"/>
        <w:ind w:firstLine="640" w:firstLineChars="200"/>
        <w:rPr>
          <w:szCs w:val="32"/>
        </w:rPr>
      </w:pPr>
      <w:r>
        <w:rPr>
          <w:rFonts w:hint="eastAsia"/>
          <w:szCs w:val="32"/>
        </w:rPr>
        <w:t>（1）</w:t>
      </w:r>
      <w:r>
        <w:rPr>
          <w:szCs w:val="32"/>
        </w:rPr>
        <w:t>类型：耳</w:t>
      </w:r>
      <w:r>
        <w:rPr>
          <w:rFonts w:hint="eastAsia"/>
          <w:szCs w:val="32"/>
        </w:rPr>
        <w:t>塞</w:t>
      </w:r>
      <w:r>
        <w:rPr>
          <w:szCs w:val="32"/>
        </w:rPr>
        <w:t>、耳罩</w:t>
      </w:r>
      <w:r>
        <w:rPr>
          <w:rFonts w:hint="eastAsia"/>
          <w:szCs w:val="32"/>
        </w:rPr>
        <w:t>或带环境声功能的耳罩</w:t>
      </w:r>
      <w:r>
        <w:rPr>
          <w:szCs w:val="32"/>
        </w:rPr>
        <w:t>；</w:t>
      </w:r>
    </w:p>
    <w:p>
      <w:pPr>
        <w:tabs>
          <w:tab w:val="left" w:pos="0"/>
        </w:tabs>
        <w:adjustRightInd w:val="0"/>
        <w:snapToGrid w:val="0"/>
        <w:spacing w:line="560" w:lineRule="exact"/>
        <w:ind w:firstLine="640" w:firstLineChars="200"/>
        <w:rPr>
          <w:szCs w:val="32"/>
        </w:rPr>
      </w:pPr>
      <w:r>
        <w:rPr>
          <w:rFonts w:hint="eastAsia"/>
          <w:szCs w:val="32"/>
        </w:rPr>
        <w:t>（2）</w:t>
      </w:r>
      <w:r>
        <w:rPr>
          <w:szCs w:val="32"/>
        </w:rPr>
        <w:t>材质：</w:t>
      </w:r>
      <w:r>
        <w:rPr>
          <w:rFonts w:hint="eastAsia"/>
          <w:szCs w:val="32"/>
        </w:rPr>
        <w:t>非致敏材料</w:t>
      </w:r>
      <w:r>
        <w:rPr>
          <w:szCs w:val="32"/>
        </w:rPr>
        <w:t>；</w:t>
      </w:r>
    </w:p>
    <w:p>
      <w:pPr>
        <w:tabs>
          <w:tab w:val="left" w:pos="0"/>
        </w:tabs>
        <w:adjustRightInd w:val="0"/>
        <w:snapToGrid w:val="0"/>
        <w:spacing w:line="560" w:lineRule="exact"/>
        <w:ind w:firstLine="640" w:firstLineChars="200"/>
        <w:rPr>
          <w:szCs w:val="32"/>
        </w:rPr>
      </w:pPr>
      <w:r>
        <w:rPr>
          <w:rFonts w:hint="eastAsia"/>
          <w:szCs w:val="32"/>
        </w:rPr>
        <w:t>（3）</w:t>
      </w:r>
      <w:r>
        <w:rPr>
          <w:szCs w:val="32"/>
        </w:rPr>
        <w:t>声衰减量：</w:t>
      </w:r>
      <w:r>
        <w:rPr>
          <w:rFonts w:hint="eastAsia"/>
          <w:szCs w:val="32"/>
        </w:rPr>
        <w:t>参照《护听器的选择指南》（GB</w:t>
      </w:r>
      <w:r>
        <w:rPr>
          <w:szCs w:val="32"/>
        </w:rPr>
        <w:t>/T</w:t>
      </w:r>
      <w:r>
        <w:rPr>
          <w:rFonts w:hint="eastAsia"/>
          <w:szCs w:val="32"/>
          <w:lang w:val="en-US" w:eastAsia="zh-CN"/>
        </w:rPr>
        <w:t xml:space="preserve"> </w:t>
      </w:r>
      <w:r>
        <w:rPr>
          <w:szCs w:val="32"/>
        </w:rPr>
        <w:t>23466- 2009</w:t>
      </w:r>
      <w:r>
        <w:rPr>
          <w:rFonts w:hint="eastAsia"/>
          <w:szCs w:val="32"/>
        </w:rPr>
        <w:t>），以耳塞或耳罩标注的单值评定量（s</w:t>
      </w:r>
      <w:r>
        <w:rPr>
          <w:szCs w:val="32"/>
        </w:rPr>
        <w:t>ingle number rating</w:t>
      </w:r>
      <w:r>
        <w:rPr>
          <w:rFonts w:hint="eastAsia"/>
          <w:szCs w:val="32"/>
        </w:rPr>
        <w:t>，SNR）计算，在正确佩戴护听器的前提下，使用者实际接触到的噪声水平不高于8</w:t>
      </w:r>
      <w:r>
        <w:rPr>
          <w:szCs w:val="32"/>
        </w:rPr>
        <w:t>5</w:t>
      </w:r>
      <w:r>
        <w:rPr>
          <w:rFonts w:hint="eastAsia"/>
          <w:szCs w:val="32"/>
        </w:rPr>
        <w:t>d</w:t>
      </w:r>
      <w:r>
        <w:rPr>
          <w:szCs w:val="32"/>
        </w:rPr>
        <w:t>B(A)</w:t>
      </w:r>
      <w:r>
        <w:rPr>
          <w:rFonts w:hint="eastAsia"/>
          <w:szCs w:val="32"/>
        </w:rPr>
        <w:t>。</w:t>
      </w:r>
    </w:p>
    <w:p>
      <w:pPr>
        <w:tabs>
          <w:tab w:val="left" w:pos="0"/>
          <w:tab w:val="left" w:pos="851"/>
        </w:tabs>
        <w:adjustRightInd w:val="0"/>
        <w:snapToGrid w:val="0"/>
        <w:spacing w:line="560" w:lineRule="exact"/>
        <w:rPr>
          <w:b/>
          <w:szCs w:val="32"/>
        </w:rPr>
      </w:pPr>
      <w:r>
        <w:rPr>
          <w:rFonts w:hint="eastAsia"/>
          <w:b/>
          <w:szCs w:val="32"/>
        </w:rPr>
        <w:t>1</w:t>
      </w:r>
      <w:r>
        <w:rPr>
          <w:b/>
          <w:szCs w:val="32"/>
        </w:rPr>
        <w:t xml:space="preserve">.5.3 </w:t>
      </w:r>
      <w:r>
        <w:rPr>
          <w:rFonts w:hint="eastAsia"/>
          <w:b/>
          <w:szCs w:val="32"/>
        </w:rPr>
        <w:t>使用注意事项：</w:t>
      </w:r>
    </w:p>
    <w:p>
      <w:pPr>
        <w:tabs>
          <w:tab w:val="left" w:pos="0"/>
        </w:tabs>
        <w:adjustRightInd w:val="0"/>
        <w:snapToGrid w:val="0"/>
        <w:spacing w:line="560" w:lineRule="exact"/>
        <w:ind w:firstLine="640" w:firstLineChars="200"/>
        <w:rPr>
          <w:szCs w:val="32"/>
        </w:rPr>
      </w:pPr>
      <w:r>
        <w:rPr>
          <w:rFonts w:hint="eastAsia"/>
          <w:szCs w:val="32"/>
        </w:rPr>
        <w:t>（1）采用听力防护适合性检验方法选择适合的听力保护产品，按照说明书要求佩戴及维护；</w:t>
      </w:r>
    </w:p>
    <w:p>
      <w:pPr>
        <w:tabs>
          <w:tab w:val="left" w:pos="0"/>
        </w:tabs>
        <w:adjustRightInd w:val="0"/>
        <w:snapToGrid w:val="0"/>
        <w:spacing w:line="560" w:lineRule="exact"/>
        <w:ind w:firstLine="640" w:firstLineChars="200"/>
        <w:rPr>
          <w:szCs w:val="32"/>
        </w:rPr>
      </w:pPr>
      <w:r>
        <w:rPr>
          <w:rFonts w:hint="eastAsia"/>
          <w:szCs w:val="32"/>
        </w:rPr>
        <w:t>（</w:t>
      </w:r>
      <w:r>
        <w:rPr>
          <w:szCs w:val="32"/>
        </w:rPr>
        <w:t>2</w:t>
      </w:r>
      <w:r>
        <w:rPr>
          <w:rFonts w:hint="eastAsia"/>
          <w:szCs w:val="32"/>
        </w:rPr>
        <w:t>）在高噪声环境下有较多沟通需求时，优先选择带环境声音的耳罩。</w:t>
      </w:r>
    </w:p>
    <w:p>
      <w:pPr>
        <w:tabs>
          <w:tab w:val="left" w:pos="0"/>
          <w:tab w:val="left" w:pos="567"/>
        </w:tabs>
        <w:adjustRightInd w:val="0"/>
        <w:snapToGrid w:val="0"/>
        <w:spacing w:before="217" w:beforeLines="50" w:line="560" w:lineRule="exact"/>
        <w:outlineLvl w:val="2"/>
        <w:rPr>
          <w:b/>
          <w:bCs/>
          <w:szCs w:val="32"/>
        </w:rPr>
      </w:pPr>
      <w:r>
        <w:rPr>
          <w:b/>
          <w:bCs/>
          <w:szCs w:val="32"/>
        </w:rPr>
        <w:t>1.</w:t>
      </w:r>
      <w:r>
        <w:rPr>
          <w:rFonts w:hint="eastAsia"/>
          <w:b/>
          <w:bCs/>
          <w:szCs w:val="32"/>
        </w:rPr>
        <w:t>6</w:t>
      </w:r>
      <w:r>
        <w:rPr>
          <w:b/>
          <w:bCs/>
          <w:szCs w:val="32"/>
        </w:rPr>
        <w:t xml:space="preserve"> </w:t>
      </w:r>
      <w:r>
        <w:rPr>
          <w:rFonts w:hint="eastAsia"/>
          <w:b/>
          <w:bCs/>
          <w:szCs w:val="32"/>
        </w:rPr>
        <w:t>防护服</w:t>
      </w:r>
    </w:p>
    <w:p>
      <w:pPr>
        <w:tabs>
          <w:tab w:val="left" w:pos="0"/>
          <w:tab w:val="left" w:pos="567"/>
        </w:tabs>
        <w:adjustRightInd w:val="0"/>
        <w:snapToGrid w:val="0"/>
        <w:spacing w:line="560" w:lineRule="exact"/>
        <w:outlineLvl w:val="2"/>
        <w:rPr>
          <w:b/>
          <w:bCs/>
          <w:szCs w:val="32"/>
        </w:rPr>
      </w:pPr>
      <w:r>
        <w:rPr>
          <w:rFonts w:hint="eastAsia"/>
          <w:b/>
          <w:bCs/>
          <w:szCs w:val="32"/>
        </w:rPr>
        <w:t>1</w:t>
      </w:r>
      <w:r>
        <w:rPr>
          <w:b/>
          <w:bCs/>
          <w:szCs w:val="32"/>
        </w:rPr>
        <w:t xml:space="preserve">.6.1 </w:t>
      </w:r>
      <w:r>
        <w:rPr>
          <w:rFonts w:hint="eastAsia"/>
          <w:b/>
          <w:bCs/>
          <w:szCs w:val="32"/>
        </w:rPr>
        <w:t>用途：</w:t>
      </w:r>
      <w:r>
        <w:rPr>
          <w:rFonts w:hint="eastAsia"/>
          <w:bCs/>
          <w:szCs w:val="32"/>
        </w:rPr>
        <w:t>用于职业卫生执法人员在用人单位工作场所中对有害物质的全身防护。</w:t>
      </w:r>
    </w:p>
    <w:p>
      <w:pPr>
        <w:tabs>
          <w:tab w:val="left" w:pos="0"/>
          <w:tab w:val="left" w:pos="567"/>
        </w:tabs>
        <w:adjustRightInd w:val="0"/>
        <w:snapToGrid w:val="0"/>
        <w:spacing w:line="560" w:lineRule="exact"/>
        <w:outlineLvl w:val="2"/>
        <w:rPr>
          <w:b/>
          <w:bCs/>
          <w:szCs w:val="32"/>
        </w:rPr>
      </w:pPr>
      <w:r>
        <w:rPr>
          <w:rFonts w:hint="eastAsia"/>
          <w:b/>
          <w:bCs/>
          <w:szCs w:val="32"/>
        </w:rPr>
        <w:t>1</w:t>
      </w:r>
      <w:r>
        <w:rPr>
          <w:b/>
          <w:bCs/>
          <w:szCs w:val="32"/>
        </w:rPr>
        <w:t xml:space="preserve">.6.2 </w:t>
      </w:r>
      <w:r>
        <w:rPr>
          <w:rFonts w:hint="eastAsia"/>
          <w:b/>
          <w:bCs/>
          <w:szCs w:val="32"/>
        </w:rPr>
        <w:t>要求：</w:t>
      </w:r>
    </w:p>
    <w:p>
      <w:pPr>
        <w:tabs>
          <w:tab w:val="left" w:pos="0"/>
        </w:tabs>
        <w:adjustRightInd w:val="0"/>
        <w:snapToGrid w:val="0"/>
        <w:spacing w:line="560" w:lineRule="exact"/>
        <w:ind w:firstLine="640" w:firstLineChars="200"/>
        <w:rPr>
          <w:szCs w:val="32"/>
        </w:rPr>
      </w:pPr>
      <w:r>
        <w:rPr>
          <w:rFonts w:hint="eastAsia"/>
          <w:szCs w:val="32"/>
        </w:rPr>
        <w:t>纯棉材质，防静电，长袖，收口，与其他防护用品良好兼容。</w:t>
      </w:r>
    </w:p>
    <w:p>
      <w:pPr>
        <w:tabs>
          <w:tab w:val="left" w:pos="0"/>
          <w:tab w:val="left" w:pos="567"/>
        </w:tabs>
        <w:adjustRightInd w:val="0"/>
        <w:snapToGrid w:val="0"/>
        <w:spacing w:before="217" w:beforeLines="50" w:line="560" w:lineRule="exact"/>
        <w:outlineLvl w:val="2"/>
        <w:rPr>
          <w:b/>
          <w:bCs/>
          <w:szCs w:val="32"/>
        </w:rPr>
      </w:pPr>
      <w:r>
        <w:rPr>
          <w:b/>
          <w:bCs/>
          <w:szCs w:val="32"/>
        </w:rPr>
        <w:t>1.</w:t>
      </w:r>
      <w:r>
        <w:rPr>
          <w:rFonts w:hint="eastAsia"/>
          <w:b/>
          <w:bCs/>
          <w:szCs w:val="32"/>
        </w:rPr>
        <w:t>7</w:t>
      </w:r>
      <w:r>
        <w:rPr>
          <w:b/>
          <w:bCs/>
          <w:szCs w:val="32"/>
        </w:rPr>
        <w:t xml:space="preserve"> </w:t>
      </w:r>
      <w:r>
        <w:rPr>
          <w:rFonts w:hint="eastAsia"/>
          <w:b/>
          <w:bCs/>
          <w:szCs w:val="32"/>
        </w:rPr>
        <w:t>安全鞋</w:t>
      </w:r>
    </w:p>
    <w:p>
      <w:pPr>
        <w:tabs>
          <w:tab w:val="left" w:pos="0"/>
        </w:tabs>
        <w:adjustRightInd w:val="0"/>
        <w:snapToGrid w:val="0"/>
        <w:spacing w:line="560" w:lineRule="exact"/>
        <w:rPr>
          <w:szCs w:val="32"/>
        </w:rPr>
      </w:pPr>
      <w:r>
        <w:rPr>
          <w:rFonts w:hint="eastAsia"/>
          <w:b/>
          <w:szCs w:val="32"/>
        </w:rPr>
        <w:t>1</w:t>
      </w:r>
      <w:r>
        <w:rPr>
          <w:b/>
          <w:szCs w:val="32"/>
        </w:rPr>
        <w:t>.7.1 用途：</w:t>
      </w:r>
      <w:r>
        <w:rPr>
          <w:rFonts w:hint="eastAsia"/>
          <w:szCs w:val="32"/>
        </w:rPr>
        <w:t>用于职业卫生执法人员足部的防护。</w:t>
      </w:r>
    </w:p>
    <w:p>
      <w:pPr>
        <w:tabs>
          <w:tab w:val="left" w:pos="0"/>
        </w:tabs>
        <w:adjustRightInd w:val="0"/>
        <w:snapToGrid w:val="0"/>
        <w:spacing w:line="560" w:lineRule="exact"/>
        <w:rPr>
          <w:szCs w:val="32"/>
        </w:rPr>
      </w:pPr>
      <w:r>
        <w:rPr>
          <w:rFonts w:hint="eastAsia"/>
          <w:b/>
          <w:szCs w:val="32"/>
        </w:rPr>
        <w:t>1</w:t>
      </w:r>
      <w:r>
        <w:rPr>
          <w:b/>
          <w:szCs w:val="32"/>
        </w:rPr>
        <w:t>.7.2 要求：</w:t>
      </w:r>
      <w:r>
        <w:rPr>
          <w:szCs w:val="32"/>
        </w:rPr>
        <w:t xml:space="preserve"> </w:t>
      </w:r>
    </w:p>
    <w:p>
      <w:pPr>
        <w:tabs>
          <w:tab w:val="left" w:pos="0"/>
        </w:tabs>
        <w:adjustRightInd w:val="0"/>
        <w:snapToGrid w:val="0"/>
        <w:spacing w:line="560" w:lineRule="exact"/>
        <w:ind w:firstLine="640" w:firstLineChars="200"/>
        <w:rPr>
          <w:szCs w:val="32"/>
        </w:rPr>
      </w:pPr>
      <w:r>
        <w:rPr>
          <w:rFonts w:hint="eastAsia"/>
          <w:szCs w:val="32"/>
        </w:rPr>
        <w:t>（1）符合《个体防护装备 安全鞋》（G</w:t>
      </w:r>
      <w:r>
        <w:rPr>
          <w:szCs w:val="32"/>
        </w:rPr>
        <w:t>B</w:t>
      </w:r>
      <w:r>
        <w:rPr>
          <w:rFonts w:hint="eastAsia"/>
          <w:szCs w:val="32"/>
          <w:lang w:val="en-US" w:eastAsia="zh-CN"/>
        </w:rPr>
        <w:t xml:space="preserve"> </w:t>
      </w:r>
      <w:r>
        <w:rPr>
          <w:szCs w:val="32"/>
        </w:rPr>
        <w:t>21148-2007</w:t>
      </w:r>
      <w:r>
        <w:rPr>
          <w:rFonts w:hint="eastAsia"/>
          <w:szCs w:val="32"/>
        </w:rPr>
        <w:t>）要求；</w:t>
      </w:r>
    </w:p>
    <w:p>
      <w:pPr>
        <w:tabs>
          <w:tab w:val="left" w:pos="0"/>
        </w:tabs>
        <w:adjustRightInd w:val="0"/>
        <w:snapToGrid w:val="0"/>
        <w:spacing w:line="560" w:lineRule="exact"/>
        <w:ind w:firstLine="640" w:firstLineChars="200"/>
        <w:rPr>
          <w:szCs w:val="32"/>
        </w:rPr>
      </w:pPr>
      <w:r>
        <w:rPr>
          <w:rFonts w:hint="eastAsia"/>
          <w:szCs w:val="32"/>
        </w:rPr>
        <w:t>（2）根据使用环境条件可选择保暖款或舒适透气款；</w:t>
      </w:r>
    </w:p>
    <w:p>
      <w:pPr>
        <w:tabs>
          <w:tab w:val="left" w:pos="0"/>
        </w:tabs>
        <w:adjustRightInd w:val="0"/>
        <w:snapToGrid w:val="0"/>
        <w:spacing w:line="560" w:lineRule="exact"/>
        <w:ind w:firstLine="640" w:firstLineChars="200"/>
        <w:rPr>
          <w:szCs w:val="32"/>
        </w:rPr>
      </w:pPr>
      <w:r>
        <w:rPr>
          <w:rFonts w:hint="eastAsia"/>
          <w:szCs w:val="32"/>
        </w:rPr>
        <w:t>（3）良好的防滑、防砸、防穿刺、绝缘性能。</w:t>
      </w:r>
    </w:p>
    <w:p>
      <w:pPr>
        <w:tabs>
          <w:tab w:val="left" w:pos="0"/>
          <w:tab w:val="left" w:pos="567"/>
        </w:tabs>
        <w:adjustRightInd w:val="0"/>
        <w:snapToGrid w:val="0"/>
        <w:spacing w:before="217" w:beforeLines="50" w:line="560" w:lineRule="exact"/>
        <w:outlineLvl w:val="2"/>
        <w:rPr>
          <w:b/>
          <w:bCs/>
          <w:szCs w:val="32"/>
        </w:rPr>
      </w:pPr>
      <w:r>
        <w:rPr>
          <w:b/>
          <w:bCs/>
          <w:szCs w:val="32"/>
        </w:rPr>
        <w:t>1.</w:t>
      </w:r>
      <w:r>
        <w:rPr>
          <w:rFonts w:hint="eastAsia"/>
          <w:b/>
          <w:bCs/>
          <w:szCs w:val="32"/>
        </w:rPr>
        <w:t>8</w:t>
      </w:r>
      <w:r>
        <w:rPr>
          <w:b/>
          <w:bCs/>
          <w:szCs w:val="32"/>
        </w:rPr>
        <w:t xml:space="preserve"> </w:t>
      </w:r>
      <w:r>
        <w:rPr>
          <w:rFonts w:hint="eastAsia"/>
          <w:b/>
          <w:bCs/>
          <w:szCs w:val="32"/>
        </w:rPr>
        <w:t>防化服</w:t>
      </w:r>
    </w:p>
    <w:p>
      <w:pPr>
        <w:tabs>
          <w:tab w:val="left" w:pos="0"/>
          <w:tab w:val="left" w:pos="567"/>
        </w:tabs>
        <w:adjustRightInd w:val="0"/>
        <w:snapToGrid w:val="0"/>
        <w:spacing w:line="560" w:lineRule="exact"/>
        <w:outlineLvl w:val="2"/>
        <w:rPr>
          <w:rFonts w:hint="eastAsia"/>
          <w:b/>
          <w:bCs/>
          <w:szCs w:val="32"/>
        </w:rPr>
      </w:pPr>
      <w:r>
        <w:rPr>
          <w:rFonts w:hint="eastAsia"/>
          <w:b/>
          <w:bCs/>
          <w:szCs w:val="32"/>
        </w:rPr>
        <w:t>1</w:t>
      </w:r>
      <w:r>
        <w:rPr>
          <w:b/>
          <w:bCs/>
          <w:szCs w:val="32"/>
        </w:rPr>
        <w:t xml:space="preserve">.8.1 </w:t>
      </w:r>
      <w:r>
        <w:rPr>
          <w:rFonts w:hint="eastAsia"/>
          <w:b/>
          <w:bCs/>
          <w:szCs w:val="32"/>
        </w:rPr>
        <w:t>用途：</w:t>
      </w:r>
      <w:r>
        <w:rPr>
          <w:rFonts w:hint="eastAsia"/>
          <w:bCs/>
          <w:szCs w:val="32"/>
        </w:rPr>
        <w:t>用于职业卫生执法人员在进入有危险性化学物品和腐蚀性物质的用人单位工作场所进行检查时，为防护自身免遭化学危险品或腐蚀性物质的侵害而穿着的防护服装。</w:t>
      </w:r>
    </w:p>
    <w:p>
      <w:pPr>
        <w:tabs>
          <w:tab w:val="left" w:pos="0"/>
        </w:tabs>
        <w:adjustRightInd w:val="0"/>
        <w:snapToGrid w:val="0"/>
        <w:spacing w:before="217" w:beforeLines="50" w:line="560" w:lineRule="exact"/>
        <w:jc w:val="left"/>
        <w:rPr>
          <w:b/>
          <w:bCs/>
          <w:szCs w:val="32"/>
        </w:rPr>
      </w:pPr>
      <w:r>
        <w:rPr>
          <w:b/>
          <w:bCs/>
          <w:szCs w:val="32"/>
        </w:rPr>
        <w:t>1.</w:t>
      </w:r>
      <w:r>
        <w:rPr>
          <w:rFonts w:hint="eastAsia"/>
          <w:b/>
          <w:bCs/>
          <w:szCs w:val="32"/>
        </w:rPr>
        <w:t>9</w:t>
      </w:r>
      <w:r>
        <w:rPr>
          <w:b/>
          <w:bCs/>
          <w:szCs w:val="32"/>
        </w:rPr>
        <w:t xml:space="preserve"> </w:t>
      </w:r>
      <w:r>
        <w:rPr>
          <w:rFonts w:hint="eastAsia"/>
          <w:b/>
          <w:bCs/>
          <w:szCs w:val="32"/>
        </w:rPr>
        <w:t>便携式多气体复合式检测报警仪</w:t>
      </w:r>
    </w:p>
    <w:p>
      <w:pPr>
        <w:tabs>
          <w:tab w:val="left" w:pos="0"/>
        </w:tabs>
        <w:adjustRightInd w:val="0"/>
        <w:snapToGrid w:val="0"/>
        <w:spacing w:line="560" w:lineRule="exact"/>
        <w:jc w:val="left"/>
        <w:rPr>
          <w:szCs w:val="32"/>
        </w:rPr>
      </w:pPr>
      <w:r>
        <w:rPr>
          <w:b/>
          <w:bCs/>
          <w:szCs w:val="32"/>
        </w:rPr>
        <w:t xml:space="preserve">1.9.1 </w:t>
      </w:r>
      <w:r>
        <w:rPr>
          <w:rFonts w:hint="eastAsia"/>
          <w:b/>
          <w:bCs/>
          <w:szCs w:val="32"/>
        </w:rPr>
        <w:t>用途：</w:t>
      </w:r>
      <w:r>
        <w:rPr>
          <w:szCs w:val="32"/>
        </w:rPr>
        <w:t>用于职业卫生执法人员对常见有毒有害气体的报警</w:t>
      </w:r>
      <w:r>
        <w:rPr>
          <w:rFonts w:hint="eastAsia"/>
          <w:szCs w:val="32"/>
        </w:rPr>
        <w:t>。</w:t>
      </w:r>
    </w:p>
    <w:p>
      <w:pPr>
        <w:tabs>
          <w:tab w:val="left" w:pos="0"/>
        </w:tabs>
        <w:adjustRightInd w:val="0"/>
        <w:snapToGrid w:val="0"/>
        <w:spacing w:line="560" w:lineRule="exact"/>
        <w:jc w:val="left"/>
        <w:rPr>
          <w:b/>
          <w:bCs/>
          <w:szCs w:val="32"/>
        </w:rPr>
      </w:pPr>
      <w:r>
        <w:rPr>
          <w:b/>
          <w:bCs/>
          <w:szCs w:val="32"/>
        </w:rPr>
        <w:t xml:space="preserve">1.9.2 </w:t>
      </w:r>
      <w:r>
        <w:rPr>
          <w:rFonts w:hint="eastAsia"/>
          <w:b/>
          <w:bCs/>
          <w:szCs w:val="32"/>
        </w:rPr>
        <w:t>要求：</w:t>
      </w:r>
    </w:p>
    <w:p>
      <w:pPr>
        <w:tabs>
          <w:tab w:val="left" w:pos="0"/>
        </w:tabs>
        <w:adjustRightInd w:val="0"/>
        <w:snapToGrid w:val="0"/>
        <w:spacing w:line="560" w:lineRule="exact"/>
        <w:ind w:firstLine="640" w:firstLineChars="200"/>
        <w:rPr>
          <w:szCs w:val="32"/>
        </w:rPr>
      </w:pPr>
      <w:r>
        <w:rPr>
          <w:rFonts w:hint="eastAsia"/>
          <w:szCs w:val="32"/>
        </w:rPr>
        <w:t>（1）</w:t>
      </w:r>
      <w:r>
        <w:rPr>
          <w:szCs w:val="32"/>
        </w:rPr>
        <w:t>检测气体：主要包括可燃气、一氧化碳（CO）、硫化氢（H</w:t>
      </w:r>
      <w:r>
        <w:rPr>
          <w:szCs w:val="32"/>
          <w:vertAlign w:val="subscript"/>
        </w:rPr>
        <w:t>2</w:t>
      </w:r>
      <w:r>
        <w:rPr>
          <w:szCs w:val="32"/>
        </w:rPr>
        <w:t>S）、氧气（O</w:t>
      </w:r>
      <w:r>
        <w:rPr>
          <w:szCs w:val="32"/>
          <w:vertAlign w:val="subscript"/>
        </w:rPr>
        <w:t>2</w:t>
      </w:r>
      <w:r>
        <w:rPr>
          <w:szCs w:val="32"/>
        </w:rPr>
        <w:t>）。按需配置：一氧化氮（NO）、二氧化氮（NO</w:t>
      </w:r>
      <w:r>
        <w:rPr>
          <w:szCs w:val="32"/>
          <w:vertAlign w:val="subscript"/>
        </w:rPr>
        <w:t>2</w:t>
      </w:r>
      <w:r>
        <w:rPr>
          <w:szCs w:val="32"/>
        </w:rPr>
        <w:t>）、氰化氢（</w:t>
      </w:r>
      <w:r>
        <w:rPr>
          <w:rFonts w:hint="eastAsia"/>
          <w:szCs w:val="32"/>
        </w:rPr>
        <w:t>H</w:t>
      </w:r>
      <w:r>
        <w:rPr>
          <w:szCs w:val="32"/>
        </w:rPr>
        <w:t>CN）、氯气（Cl</w:t>
      </w:r>
      <w:r>
        <w:rPr>
          <w:szCs w:val="32"/>
          <w:vertAlign w:val="subscript"/>
        </w:rPr>
        <w:t>2</w:t>
      </w:r>
      <w:r>
        <w:rPr>
          <w:szCs w:val="32"/>
        </w:rPr>
        <w:t>）、氨（NH</w:t>
      </w:r>
      <w:r>
        <w:rPr>
          <w:szCs w:val="32"/>
          <w:vertAlign w:val="subscript"/>
        </w:rPr>
        <w:t>3</w:t>
      </w:r>
      <w:r>
        <w:rPr>
          <w:szCs w:val="32"/>
        </w:rPr>
        <w:t>）、二氧化硫（SO</w:t>
      </w:r>
      <w:r>
        <w:rPr>
          <w:szCs w:val="32"/>
          <w:vertAlign w:val="subscript"/>
        </w:rPr>
        <w:t>2</w:t>
      </w:r>
      <w:r>
        <w:rPr>
          <w:szCs w:val="32"/>
        </w:rPr>
        <w:t>）、磷化氢（PH</w:t>
      </w:r>
      <w:r>
        <w:rPr>
          <w:szCs w:val="32"/>
          <w:vertAlign w:val="subscript"/>
        </w:rPr>
        <w:t>3</w:t>
      </w:r>
      <w:r>
        <w:rPr>
          <w:szCs w:val="32"/>
        </w:rPr>
        <w:t>）等；检测参数种类可根据执法需要选配；</w:t>
      </w:r>
      <w:r>
        <w:rPr>
          <w:rFonts w:hint="eastAsia"/>
          <w:szCs w:val="32"/>
        </w:rPr>
        <w:t>其</w:t>
      </w:r>
      <w:r>
        <w:rPr>
          <w:szCs w:val="32"/>
        </w:rPr>
        <w:t>准确度应</w:t>
      </w:r>
      <w:r>
        <w:rPr>
          <w:rFonts w:hint="eastAsia"/>
          <w:szCs w:val="32"/>
        </w:rPr>
        <w:t>当</w:t>
      </w:r>
      <w:r>
        <w:rPr>
          <w:szCs w:val="32"/>
        </w:rPr>
        <w:t>符合相应的技术标准和计量检定规程</w:t>
      </w:r>
      <w:r>
        <w:rPr>
          <w:rFonts w:hint="eastAsia"/>
          <w:szCs w:val="32"/>
        </w:rPr>
        <w:t>要求；</w:t>
      </w:r>
    </w:p>
    <w:p>
      <w:pPr>
        <w:tabs>
          <w:tab w:val="left" w:pos="0"/>
        </w:tabs>
        <w:adjustRightInd w:val="0"/>
        <w:snapToGrid w:val="0"/>
        <w:spacing w:line="560" w:lineRule="exact"/>
        <w:ind w:firstLine="640" w:firstLineChars="200"/>
        <w:rPr>
          <w:szCs w:val="32"/>
        </w:rPr>
      </w:pPr>
      <w:r>
        <w:rPr>
          <w:rFonts w:hint="eastAsia"/>
          <w:szCs w:val="32"/>
        </w:rPr>
        <w:t>（2）测量范围：</w:t>
      </w:r>
      <w:r>
        <w:rPr>
          <w:szCs w:val="32"/>
        </w:rPr>
        <w:t>可燃气体的测量范围</w:t>
      </w:r>
      <w:r>
        <w:rPr>
          <w:rFonts w:hint="eastAsia"/>
          <w:szCs w:val="32"/>
        </w:rPr>
        <w:t>为</w:t>
      </w:r>
      <w:r>
        <w:rPr>
          <w:szCs w:val="32"/>
        </w:rPr>
        <w:t>0</w:t>
      </w:r>
      <w:r>
        <w:rPr>
          <w:rFonts w:hint="eastAsia"/>
          <w:szCs w:val="32"/>
          <w:lang w:val="en-US" w:eastAsia="zh-CN"/>
        </w:rPr>
        <w:t xml:space="preserve"> </w:t>
      </w:r>
      <w:r>
        <w:rPr>
          <w:szCs w:val="32"/>
        </w:rPr>
        <w:t>~</w:t>
      </w:r>
      <w:r>
        <w:rPr>
          <w:rFonts w:hint="eastAsia"/>
          <w:szCs w:val="32"/>
          <w:lang w:val="en-US" w:eastAsia="zh-CN"/>
        </w:rPr>
        <w:t xml:space="preserve"> </w:t>
      </w:r>
      <w:r>
        <w:rPr>
          <w:szCs w:val="32"/>
        </w:rPr>
        <w:t>100%爆炸下限；有毒气体的测量范围宜为0</w:t>
      </w:r>
      <w:r>
        <w:rPr>
          <w:rFonts w:hint="eastAsia"/>
          <w:szCs w:val="32"/>
          <w:lang w:val="en-US" w:eastAsia="zh-CN"/>
        </w:rPr>
        <w:t xml:space="preserve"> </w:t>
      </w:r>
      <w:r>
        <w:rPr>
          <w:szCs w:val="32"/>
        </w:rPr>
        <w:t>~</w:t>
      </w:r>
      <w:r>
        <w:rPr>
          <w:rFonts w:hint="eastAsia"/>
          <w:szCs w:val="32"/>
          <w:lang w:val="en-US" w:eastAsia="zh-CN"/>
        </w:rPr>
        <w:t xml:space="preserve"> </w:t>
      </w:r>
      <w:r>
        <w:rPr>
          <w:szCs w:val="32"/>
        </w:rPr>
        <w:t>300%最高容许浓度或0</w:t>
      </w:r>
      <w:r>
        <w:rPr>
          <w:rFonts w:hint="eastAsia"/>
          <w:szCs w:val="32"/>
          <w:lang w:val="en-US" w:eastAsia="zh-CN"/>
        </w:rPr>
        <w:t xml:space="preserve"> </w:t>
      </w:r>
      <w:r>
        <w:rPr>
          <w:szCs w:val="32"/>
        </w:rPr>
        <w:t>~</w:t>
      </w:r>
      <w:r>
        <w:rPr>
          <w:rFonts w:hint="eastAsia"/>
          <w:szCs w:val="32"/>
          <w:lang w:val="en-US" w:eastAsia="zh-CN"/>
        </w:rPr>
        <w:t xml:space="preserve"> </w:t>
      </w:r>
      <w:r>
        <w:rPr>
          <w:szCs w:val="32"/>
        </w:rPr>
        <w:t>300%短时间接触容许浓度</w:t>
      </w:r>
      <w:r>
        <w:rPr>
          <w:rFonts w:hint="eastAsia"/>
          <w:szCs w:val="32"/>
        </w:rPr>
        <w:t>；</w:t>
      </w:r>
      <w:r>
        <w:rPr>
          <w:szCs w:val="32"/>
        </w:rPr>
        <w:t>当仪器测量范围不能满足上述要求时，有毒气体的测量范围可为0</w:t>
      </w:r>
      <w:r>
        <w:rPr>
          <w:rFonts w:hint="eastAsia"/>
          <w:szCs w:val="32"/>
          <w:lang w:val="en-US" w:eastAsia="zh-CN"/>
        </w:rPr>
        <w:t xml:space="preserve"> </w:t>
      </w:r>
      <w:r>
        <w:rPr>
          <w:szCs w:val="32"/>
        </w:rPr>
        <w:t>~</w:t>
      </w:r>
      <w:r>
        <w:rPr>
          <w:rFonts w:hint="eastAsia"/>
          <w:szCs w:val="32"/>
          <w:lang w:val="en-US" w:eastAsia="zh-CN"/>
        </w:rPr>
        <w:t xml:space="preserve"> </w:t>
      </w:r>
      <w:r>
        <w:rPr>
          <w:szCs w:val="32"/>
        </w:rPr>
        <w:t>30%直接致害浓度</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（3）传感器类型：</w:t>
      </w:r>
      <w:r>
        <w:rPr>
          <w:szCs w:val="32"/>
        </w:rPr>
        <w:t>电化学型、催化型或红外光</w:t>
      </w:r>
      <w:r>
        <w:rPr>
          <w:rFonts w:hint="eastAsia"/>
          <w:szCs w:val="32"/>
        </w:rPr>
        <w:t>谱</w:t>
      </w:r>
      <w:r>
        <w:rPr>
          <w:szCs w:val="32"/>
        </w:rPr>
        <w:t>型，根据需要选</w:t>
      </w:r>
      <w:r>
        <w:rPr>
          <w:rFonts w:hint="eastAsia"/>
          <w:szCs w:val="32"/>
        </w:rPr>
        <w:t>配；</w:t>
      </w:r>
    </w:p>
    <w:p>
      <w:pPr>
        <w:tabs>
          <w:tab w:val="left" w:pos="0"/>
        </w:tabs>
        <w:adjustRightInd w:val="0"/>
        <w:snapToGrid w:val="0"/>
        <w:spacing w:line="560" w:lineRule="exact"/>
        <w:ind w:firstLine="640" w:firstLineChars="200"/>
        <w:rPr>
          <w:szCs w:val="32"/>
        </w:rPr>
      </w:pPr>
      <w:r>
        <w:rPr>
          <w:rFonts w:hint="eastAsia"/>
          <w:szCs w:val="32"/>
        </w:rPr>
        <w:t>（4）进气方式：</w:t>
      </w:r>
      <w:r>
        <w:rPr>
          <w:szCs w:val="32"/>
        </w:rPr>
        <w:t>扩散式或泵吸式，根据需要选</w:t>
      </w:r>
      <w:r>
        <w:rPr>
          <w:rFonts w:hint="eastAsia"/>
          <w:szCs w:val="32"/>
        </w:rPr>
        <w:t>配；</w:t>
      </w:r>
    </w:p>
    <w:p>
      <w:pPr>
        <w:tabs>
          <w:tab w:val="left" w:pos="0"/>
        </w:tabs>
        <w:adjustRightInd w:val="0"/>
        <w:snapToGrid w:val="0"/>
        <w:spacing w:line="560" w:lineRule="exact"/>
        <w:ind w:firstLine="640" w:firstLineChars="200"/>
        <w:rPr>
          <w:szCs w:val="32"/>
        </w:rPr>
      </w:pPr>
      <w:r>
        <w:rPr>
          <w:rFonts w:hint="eastAsia"/>
          <w:szCs w:val="32"/>
        </w:rPr>
        <w:t>（5）资质：</w:t>
      </w:r>
      <w:r>
        <w:rPr>
          <w:szCs w:val="32"/>
        </w:rPr>
        <w:t>取得防爆合格证、安全标志准用证和计量器具许可证</w:t>
      </w:r>
      <w:r>
        <w:rPr>
          <w:rFonts w:hint="eastAsia"/>
          <w:szCs w:val="32"/>
        </w:rPr>
        <w:t>；</w:t>
      </w:r>
    </w:p>
    <w:p>
      <w:pPr>
        <w:tabs>
          <w:tab w:val="left" w:pos="0"/>
        </w:tabs>
        <w:adjustRightInd w:val="0"/>
        <w:snapToGrid w:val="0"/>
        <w:spacing w:line="560" w:lineRule="exact"/>
        <w:ind w:firstLine="640" w:firstLineChars="200"/>
        <w:rPr>
          <w:rFonts w:hint="eastAsia" w:eastAsia="仿宋_GB2312"/>
          <w:szCs w:val="32"/>
          <w:lang w:eastAsia="zh-CN"/>
        </w:rPr>
      </w:pPr>
      <w:r>
        <w:rPr>
          <w:rFonts w:hint="eastAsia"/>
          <w:szCs w:val="32"/>
        </w:rPr>
        <w:t>（6）根据实际需求，可配备多气体复合式检测报警仪，也可按需配备单一参数检测报警仪</w:t>
      </w:r>
      <w:r>
        <w:rPr>
          <w:rFonts w:hint="eastAsia"/>
          <w:szCs w:val="32"/>
          <w:lang w:val="en-US" w:eastAsia="zh-CN"/>
        </w:rPr>
        <w:t>。</w:t>
      </w:r>
    </w:p>
    <w:p>
      <w:pPr>
        <w:tabs>
          <w:tab w:val="left" w:pos="0"/>
        </w:tabs>
        <w:adjustRightInd w:val="0"/>
        <w:snapToGrid w:val="0"/>
        <w:spacing w:line="560" w:lineRule="exact"/>
        <w:jc w:val="left"/>
        <w:rPr>
          <w:b/>
          <w:bCs/>
          <w:szCs w:val="32"/>
        </w:rPr>
      </w:pPr>
      <w:r>
        <w:rPr>
          <w:b/>
          <w:bCs/>
          <w:szCs w:val="32"/>
        </w:rPr>
        <w:t xml:space="preserve">1.9.3 </w:t>
      </w:r>
      <w:r>
        <w:rPr>
          <w:rFonts w:hint="eastAsia"/>
          <w:b/>
          <w:bCs/>
          <w:szCs w:val="32"/>
        </w:rPr>
        <w:t>使用注意事项：</w:t>
      </w:r>
    </w:p>
    <w:p>
      <w:pPr>
        <w:tabs>
          <w:tab w:val="left" w:pos="0"/>
        </w:tabs>
        <w:adjustRightInd w:val="0"/>
        <w:snapToGrid w:val="0"/>
        <w:spacing w:line="560" w:lineRule="exact"/>
        <w:ind w:firstLine="640" w:firstLineChars="200"/>
        <w:rPr>
          <w:szCs w:val="32"/>
        </w:rPr>
      </w:pPr>
      <w:r>
        <w:rPr>
          <w:szCs w:val="32"/>
        </w:rPr>
        <w:t>传感器需</w:t>
      </w:r>
      <w:r>
        <w:rPr>
          <w:rFonts w:hint="eastAsia"/>
          <w:szCs w:val="32"/>
        </w:rPr>
        <w:t>定期进行</w:t>
      </w:r>
      <w:r>
        <w:rPr>
          <w:szCs w:val="32"/>
        </w:rPr>
        <w:t>校准</w:t>
      </w:r>
      <w:r>
        <w:rPr>
          <w:rFonts w:hint="eastAsia"/>
          <w:szCs w:val="32"/>
        </w:rPr>
        <w:t>。</w:t>
      </w:r>
    </w:p>
    <w:p>
      <w:pPr>
        <w:tabs>
          <w:tab w:val="left" w:pos="0"/>
        </w:tabs>
        <w:adjustRightInd w:val="0"/>
        <w:snapToGrid w:val="0"/>
        <w:spacing w:before="217" w:beforeLines="50" w:line="560" w:lineRule="exact"/>
        <w:jc w:val="left"/>
        <w:rPr>
          <w:szCs w:val="32"/>
        </w:rPr>
      </w:pPr>
      <w:r>
        <w:rPr>
          <w:b/>
          <w:bCs/>
          <w:szCs w:val="32"/>
        </w:rPr>
        <w:t>1.</w:t>
      </w:r>
      <w:r>
        <w:rPr>
          <w:rFonts w:hint="eastAsia"/>
          <w:b/>
          <w:bCs/>
          <w:szCs w:val="32"/>
        </w:rPr>
        <w:t>10</w:t>
      </w:r>
      <w:r>
        <w:rPr>
          <w:b/>
          <w:bCs/>
          <w:szCs w:val="32"/>
        </w:rPr>
        <w:t xml:space="preserve"> </w:t>
      </w:r>
      <w:r>
        <w:rPr>
          <w:rFonts w:hint="eastAsia"/>
          <w:b/>
          <w:bCs/>
          <w:szCs w:val="32"/>
        </w:rPr>
        <w:t>总挥发性有机物检测仪</w:t>
      </w:r>
    </w:p>
    <w:p>
      <w:pPr>
        <w:tabs>
          <w:tab w:val="left" w:pos="0"/>
        </w:tabs>
        <w:adjustRightInd w:val="0"/>
        <w:snapToGrid w:val="0"/>
        <w:spacing w:line="560" w:lineRule="exact"/>
        <w:jc w:val="left"/>
        <w:rPr>
          <w:szCs w:val="32"/>
        </w:rPr>
      </w:pPr>
      <w:r>
        <w:rPr>
          <w:b/>
          <w:bCs/>
          <w:szCs w:val="32"/>
        </w:rPr>
        <w:t xml:space="preserve">1.10.1 </w:t>
      </w:r>
      <w:r>
        <w:rPr>
          <w:rFonts w:hint="eastAsia"/>
          <w:b/>
          <w:bCs/>
          <w:szCs w:val="32"/>
        </w:rPr>
        <w:t>用途：</w:t>
      </w:r>
      <w:r>
        <w:rPr>
          <w:rFonts w:hint="eastAsia"/>
          <w:bCs/>
          <w:szCs w:val="32"/>
        </w:rPr>
        <w:t>用于职业卫生作业场所总挥发性有机物的报警</w:t>
      </w:r>
      <w:r>
        <w:rPr>
          <w:rFonts w:hint="eastAsia"/>
          <w:szCs w:val="32"/>
        </w:rPr>
        <w:t>。</w:t>
      </w:r>
    </w:p>
    <w:p>
      <w:pPr>
        <w:tabs>
          <w:tab w:val="left" w:pos="0"/>
        </w:tabs>
        <w:adjustRightInd w:val="0"/>
        <w:snapToGrid w:val="0"/>
        <w:spacing w:line="560" w:lineRule="exact"/>
        <w:jc w:val="left"/>
        <w:rPr>
          <w:b/>
          <w:bCs/>
          <w:szCs w:val="32"/>
        </w:rPr>
      </w:pPr>
      <w:r>
        <w:rPr>
          <w:b/>
          <w:bCs/>
          <w:szCs w:val="32"/>
        </w:rPr>
        <w:t xml:space="preserve">1.10.2 </w:t>
      </w:r>
      <w:r>
        <w:rPr>
          <w:rFonts w:hint="eastAsia"/>
          <w:b/>
          <w:bCs/>
          <w:szCs w:val="32"/>
        </w:rPr>
        <w:t>要求：</w:t>
      </w:r>
    </w:p>
    <w:p>
      <w:pPr>
        <w:tabs>
          <w:tab w:val="left" w:pos="0"/>
        </w:tabs>
        <w:adjustRightInd w:val="0"/>
        <w:snapToGrid w:val="0"/>
        <w:spacing w:line="560" w:lineRule="exact"/>
        <w:ind w:firstLine="640" w:firstLineChars="200"/>
        <w:rPr>
          <w:szCs w:val="32"/>
        </w:rPr>
      </w:pPr>
      <w:r>
        <w:rPr>
          <w:rFonts w:hint="eastAsia"/>
          <w:szCs w:val="32"/>
        </w:rPr>
        <w:t>（1）检测气体：总挥发性有机物（</w:t>
      </w:r>
      <w:r>
        <w:rPr>
          <w:szCs w:val="32"/>
        </w:rPr>
        <w:t>Total Volatile Organic Compounds</w:t>
      </w:r>
      <w:r>
        <w:rPr>
          <w:rFonts w:hint="eastAsia"/>
          <w:szCs w:val="32"/>
        </w:rPr>
        <w:t>，TVOC）主要包括苯系物、有机氯化物、有机酮、胺、醇、醚、酯、酸和石油烃化合物等；</w:t>
      </w:r>
    </w:p>
    <w:p>
      <w:pPr>
        <w:tabs>
          <w:tab w:val="left" w:pos="0"/>
        </w:tabs>
        <w:adjustRightInd w:val="0"/>
        <w:snapToGrid w:val="0"/>
        <w:spacing w:line="560" w:lineRule="exact"/>
        <w:ind w:firstLine="640" w:firstLineChars="200"/>
        <w:rPr>
          <w:szCs w:val="32"/>
        </w:rPr>
      </w:pPr>
      <w:r>
        <w:rPr>
          <w:rFonts w:hint="eastAsia"/>
          <w:szCs w:val="32"/>
        </w:rPr>
        <w:t>（</w:t>
      </w:r>
      <w:r>
        <w:rPr>
          <w:szCs w:val="32"/>
        </w:rPr>
        <w:t>2</w:t>
      </w:r>
      <w:r>
        <w:rPr>
          <w:rFonts w:hint="eastAsia"/>
          <w:szCs w:val="32"/>
        </w:rPr>
        <w:t>）传感器类型：通常采用光离子气体传感器（</w:t>
      </w:r>
      <w:r>
        <w:rPr>
          <w:szCs w:val="32"/>
        </w:rPr>
        <w:t>Photo Ionization Detector</w:t>
      </w:r>
      <w:r>
        <w:rPr>
          <w:rFonts w:hint="eastAsia"/>
          <w:szCs w:val="32"/>
        </w:rPr>
        <w:t>，PID）检测，传感器使用1000小时或3</w:t>
      </w:r>
      <w:r>
        <w:rPr>
          <w:rFonts w:hint="eastAsia"/>
          <w:szCs w:val="32"/>
          <w:lang w:val="en-US" w:eastAsia="zh-CN"/>
        </w:rPr>
        <w:t xml:space="preserve"> </w:t>
      </w:r>
      <w:r>
        <w:rPr>
          <w:szCs w:val="32"/>
        </w:rPr>
        <w:t>~</w:t>
      </w:r>
      <w:r>
        <w:rPr>
          <w:rFonts w:hint="eastAsia"/>
          <w:szCs w:val="32"/>
          <w:lang w:val="en-US" w:eastAsia="zh-CN"/>
        </w:rPr>
        <w:t xml:space="preserve"> </w:t>
      </w:r>
      <w:r>
        <w:rPr>
          <w:rFonts w:hint="eastAsia"/>
          <w:szCs w:val="32"/>
        </w:rPr>
        <w:t>5年更换；</w:t>
      </w:r>
    </w:p>
    <w:p>
      <w:pPr>
        <w:tabs>
          <w:tab w:val="left" w:pos="0"/>
        </w:tabs>
        <w:adjustRightInd w:val="0"/>
        <w:snapToGrid w:val="0"/>
        <w:spacing w:line="560" w:lineRule="exact"/>
        <w:ind w:firstLine="640" w:firstLineChars="200"/>
        <w:rPr>
          <w:szCs w:val="32"/>
        </w:rPr>
      </w:pPr>
      <w:r>
        <w:rPr>
          <w:rFonts w:hint="eastAsia"/>
          <w:szCs w:val="32"/>
        </w:rPr>
        <w:t>（</w:t>
      </w:r>
      <w:r>
        <w:rPr>
          <w:szCs w:val="32"/>
        </w:rPr>
        <w:t>3</w:t>
      </w:r>
      <w:r>
        <w:rPr>
          <w:rFonts w:hint="eastAsia"/>
          <w:szCs w:val="32"/>
        </w:rPr>
        <w:t>）分辨率：根据使用环境和需要确定；</w:t>
      </w:r>
    </w:p>
    <w:p>
      <w:pPr>
        <w:tabs>
          <w:tab w:val="left" w:pos="0"/>
        </w:tabs>
        <w:adjustRightInd w:val="0"/>
        <w:snapToGrid w:val="0"/>
        <w:spacing w:line="560" w:lineRule="exact"/>
        <w:ind w:firstLine="640" w:firstLineChars="200"/>
        <w:rPr>
          <w:szCs w:val="32"/>
        </w:rPr>
      </w:pPr>
      <w:r>
        <w:rPr>
          <w:rFonts w:hint="eastAsia"/>
          <w:szCs w:val="32"/>
        </w:rPr>
        <w:t>（4）资质：根据不同的使用场所，选用具有相应防爆类型和等级的产品，并具有校准证书。</w:t>
      </w:r>
    </w:p>
    <w:p>
      <w:pPr>
        <w:tabs>
          <w:tab w:val="left" w:pos="0"/>
        </w:tabs>
        <w:adjustRightInd w:val="0"/>
        <w:snapToGrid w:val="0"/>
        <w:spacing w:line="560" w:lineRule="exact"/>
        <w:jc w:val="left"/>
        <w:rPr>
          <w:b/>
          <w:szCs w:val="32"/>
        </w:rPr>
      </w:pPr>
      <w:r>
        <w:rPr>
          <w:b/>
          <w:szCs w:val="32"/>
        </w:rPr>
        <w:t>1.10.</w:t>
      </w:r>
      <w:r>
        <w:rPr>
          <w:rFonts w:hint="eastAsia"/>
          <w:b/>
          <w:szCs w:val="32"/>
        </w:rPr>
        <w:t>3</w:t>
      </w:r>
      <w:r>
        <w:rPr>
          <w:b/>
          <w:szCs w:val="32"/>
        </w:rPr>
        <w:t xml:space="preserve"> </w:t>
      </w:r>
      <w:r>
        <w:rPr>
          <w:rFonts w:hint="eastAsia"/>
          <w:b/>
          <w:szCs w:val="32"/>
        </w:rPr>
        <w:t>使用注意事项：</w:t>
      </w:r>
    </w:p>
    <w:p>
      <w:pPr>
        <w:tabs>
          <w:tab w:val="left" w:pos="0"/>
        </w:tabs>
        <w:adjustRightInd w:val="0"/>
        <w:snapToGrid w:val="0"/>
        <w:spacing w:line="560" w:lineRule="exact"/>
        <w:ind w:firstLine="640" w:firstLineChars="200"/>
        <w:rPr>
          <w:szCs w:val="32"/>
        </w:rPr>
      </w:pPr>
      <w:r>
        <w:rPr>
          <w:rFonts w:hint="eastAsia"/>
          <w:szCs w:val="32"/>
        </w:rPr>
        <w:t>（1）在使用过程中，要避免磕碰，不能有水、油等液体滴在探头上；</w:t>
      </w:r>
    </w:p>
    <w:p>
      <w:pPr>
        <w:tabs>
          <w:tab w:val="left" w:pos="0"/>
        </w:tabs>
        <w:adjustRightInd w:val="0"/>
        <w:snapToGrid w:val="0"/>
        <w:spacing w:line="560" w:lineRule="exact"/>
        <w:ind w:firstLine="640" w:firstLineChars="200"/>
        <w:rPr>
          <w:szCs w:val="32"/>
        </w:rPr>
      </w:pPr>
      <w:r>
        <w:rPr>
          <w:rFonts w:hint="eastAsia"/>
          <w:szCs w:val="32"/>
        </w:rPr>
        <w:t>（2）检测仪容易受湿度的影响，在实际使用过程中，要避免在湿度85%以上的环境下使用；</w:t>
      </w:r>
    </w:p>
    <w:p>
      <w:pPr>
        <w:tabs>
          <w:tab w:val="left" w:pos="0"/>
        </w:tabs>
        <w:adjustRightInd w:val="0"/>
        <w:snapToGrid w:val="0"/>
        <w:spacing w:line="560" w:lineRule="exact"/>
        <w:ind w:firstLine="640" w:firstLineChars="200"/>
        <w:rPr>
          <w:szCs w:val="32"/>
        </w:rPr>
      </w:pPr>
      <w:r>
        <w:rPr>
          <w:rFonts w:hint="eastAsia"/>
          <w:szCs w:val="32"/>
        </w:rPr>
        <w:t>（3）设备需定期进行</w:t>
      </w:r>
      <w:r>
        <w:rPr>
          <w:szCs w:val="32"/>
        </w:rPr>
        <w:t>校准</w:t>
      </w:r>
      <w:r>
        <w:rPr>
          <w:rFonts w:hint="eastAsia"/>
          <w:szCs w:val="32"/>
        </w:rPr>
        <w:t>。</w:t>
      </w:r>
    </w:p>
    <w:p>
      <w:pPr>
        <w:tabs>
          <w:tab w:val="left" w:pos="0"/>
        </w:tabs>
        <w:adjustRightInd w:val="0"/>
        <w:snapToGrid w:val="0"/>
        <w:spacing w:before="217" w:beforeLines="50" w:line="560" w:lineRule="exact"/>
        <w:jc w:val="left"/>
        <w:rPr>
          <w:b/>
          <w:bCs/>
          <w:szCs w:val="32"/>
        </w:rPr>
      </w:pPr>
      <w:r>
        <w:rPr>
          <w:rFonts w:hint="eastAsia"/>
          <w:b/>
          <w:bCs/>
          <w:szCs w:val="32"/>
        </w:rPr>
        <w:t>1</w:t>
      </w:r>
      <w:r>
        <w:rPr>
          <w:b/>
          <w:bCs/>
          <w:szCs w:val="32"/>
        </w:rPr>
        <w:t>.11 个</w:t>
      </w:r>
      <w:r>
        <w:rPr>
          <w:rFonts w:hint="eastAsia"/>
          <w:b/>
          <w:bCs/>
          <w:szCs w:val="32"/>
        </w:rPr>
        <w:t>人</w:t>
      </w:r>
      <w:r>
        <w:rPr>
          <w:b/>
          <w:bCs/>
          <w:szCs w:val="32"/>
        </w:rPr>
        <w:t>剂量报警仪</w:t>
      </w:r>
    </w:p>
    <w:p>
      <w:pPr>
        <w:tabs>
          <w:tab w:val="left" w:pos="0"/>
          <w:tab w:val="left" w:pos="1134"/>
          <w:tab w:val="left" w:pos="1276"/>
        </w:tabs>
        <w:adjustRightInd w:val="0"/>
        <w:snapToGrid w:val="0"/>
        <w:spacing w:line="560" w:lineRule="exact"/>
        <w:rPr>
          <w:szCs w:val="32"/>
        </w:rPr>
      </w:pPr>
      <w:r>
        <w:rPr>
          <w:b/>
          <w:bCs/>
          <w:szCs w:val="32"/>
        </w:rPr>
        <w:t>1.11.1 用途：</w:t>
      </w:r>
      <w:r>
        <w:rPr>
          <w:szCs w:val="32"/>
        </w:rPr>
        <w:t>用于职业卫生执法人员对超过设定的剂量及剂量率的报警</w:t>
      </w:r>
      <w:r>
        <w:rPr>
          <w:rFonts w:hint="eastAsia"/>
          <w:szCs w:val="32"/>
        </w:rPr>
        <w:t>。</w:t>
      </w:r>
    </w:p>
    <w:p>
      <w:pPr>
        <w:tabs>
          <w:tab w:val="left" w:pos="0"/>
        </w:tabs>
        <w:adjustRightInd w:val="0"/>
        <w:snapToGrid w:val="0"/>
        <w:spacing w:line="560" w:lineRule="exact"/>
        <w:jc w:val="left"/>
        <w:rPr>
          <w:b/>
          <w:bCs/>
          <w:szCs w:val="32"/>
        </w:rPr>
      </w:pPr>
      <w:r>
        <w:rPr>
          <w:b/>
          <w:bCs/>
          <w:szCs w:val="32"/>
        </w:rPr>
        <w:t>1.11.2 要求：</w:t>
      </w:r>
    </w:p>
    <w:p>
      <w:pPr>
        <w:tabs>
          <w:tab w:val="left" w:pos="0"/>
          <w:tab w:val="left" w:pos="1134"/>
          <w:tab w:val="left" w:pos="1276"/>
        </w:tabs>
        <w:adjustRightInd w:val="0"/>
        <w:snapToGrid w:val="0"/>
        <w:spacing w:line="560" w:lineRule="exact"/>
        <w:ind w:firstLine="640" w:firstLineChars="200"/>
        <w:rPr>
          <w:szCs w:val="32"/>
        </w:rPr>
      </w:pPr>
      <w:r>
        <w:rPr>
          <w:rFonts w:hint="eastAsia"/>
          <w:szCs w:val="32"/>
        </w:rPr>
        <w:t>（1）</w:t>
      </w:r>
      <w:r>
        <w:rPr>
          <w:szCs w:val="32"/>
        </w:rPr>
        <w:t>符合《辐射防护仪器 测量X、γ、中子和β辐射个人剂量当量Hp(10)和Hp(0.07) 直读式个人剂量当量仪》（GB/T 13161-2015）要求</w:t>
      </w:r>
      <w:r>
        <w:rPr>
          <w:rFonts w:hint="eastAsia"/>
          <w:szCs w:val="32"/>
        </w:rPr>
        <w:t>；</w:t>
      </w:r>
    </w:p>
    <w:p>
      <w:pPr>
        <w:tabs>
          <w:tab w:val="left" w:pos="0"/>
          <w:tab w:val="left" w:pos="1134"/>
          <w:tab w:val="left" w:pos="1276"/>
        </w:tabs>
        <w:adjustRightInd w:val="0"/>
        <w:snapToGrid w:val="0"/>
        <w:spacing w:line="560" w:lineRule="exact"/>
        <w:ind w:firstLine="640" w:firstLineChars="200"/>
        <w:rPr>
          <w:szCs w:val="32"/>
        </w:rPr>
      </w:pPr>
      <w:r>
        <w:rPr>
          <w:rFonts w:hint="eastAsia"/>
          <w:szCs w:val="32"/>
        </w:rPr>
        <w:t>（2）</w:t>
      </w:r>
      <w:r>
        <w:rPr>
          <w:szCs w:val="32"/>
        </w:rPr>
        <w:t>测量范围</w:t>
      </w:r>
      <w:r>
        <w:rPr>
          <w:rFonts w:hint="eastAsia"/>
          <w:szCs w:val="32"/>
          <w:lang w:val="en-US" w:eastAsia="zh-CN"/>
        </w:rPr>
        <w:t>：</w:t>
      </w:r>
      <w:r>
        <w:rPr>
          <w:szCs w:val="32"/>
        </w:rPr>
        <w:t>累积剂量当量：0.00μSv</w:t>
      </w:r>
      <w:r>
        <w:rPr>
          <w:rFonts w:hint="eastAsia"/>
          <w:szCs w:val="32"/>
          <w:lang w:val="en-US" w:eastAsia="zh-CN"/>
        </w:rPr>
        <w:t xml:space="preserve"> </w:t>
      </w:r>
      <w:r>
        <w:rPr>
          <w:szCs w:val="32"/>
        </w:rPr>
        <w:t>~</w:t>
      </w:r>
      <w:r>
        <w:rPr>
          <w:rFonts w:hint="eastAsia"/>
          <w:szCs w:val="32"/>
          <w:lang w:val="en-US" w:eastAsia="zh-CN"/>
        </w:rPr>
        <w:t xml:space="preserve"> </w:t>
      </w:r>
      <w:r>
        <w:rPr>
          <w:szCs w:val="32"/>
        </w:rPr>
        <w:t>99.99mSv；剂量当量率：0.01μSv/h</w:t>
      </w:r>
      <w:r>
        <w:rPr>
          <w:rFonts w:hint="eastAsia"/>
          <w:szCs w:val="32"/>
          <w:lang w:val="en-US" w:eastAsia="zh-CN"/>
        </w:rPr>
        <w:t xml:space="preserve"> </w:t>
      </w:r>
      <w:r>
        <w:rPr>
          <w:szCs w:val="32"/>
        </w:rPr>
        <w:t>~</w:t>
      </w:r>
      <w:r>
        <w:rPr>
          <w:rFonts w:hint="eastAsia"/>
          <w:szCs w:val="32"/>
          <w:lang w:val="en-US" w:eastAsia="zh-CN"/>
        </w:rPr>
        <w:t xml:space="preserve"> </w:t>
      </w:r>
      <w:r>
        <w:rPr>
          <w:szCs w:val="32"/>
        </w:rPr>
        <w:t>10mSv/h</w:t>
      </w:r>
      <w:r>
        <w:rPr>
          <w:rFonts w:hint="eastAsia"/>
          <w:szCs w:val="32"/>
        </w:rPr>
        <w:t>；</w:t>
      </w:r>
    </w:p>
    <w:p>
      <w:pPr>
        <w:tabs>
          <w:tab w:val="left" w:pos="0"/>
          <w:tab w:val="left" w:pos="1134"/>
          <w:tab w:val="left" w:pos="1276"/>
        </w:tabs>
        <w:adjustRightInd w:val="0"/>
        <w:snapToGrid w:val="0"/>
        <w:spacing w:line="560" w:lineRule="exact"/>
        <w:ind w:firstLine="640" w:firstLineChars="200"/>
        <w:rPr>
          <w:szCs w:val="32"/>
        </w:rPr>
      </w:pPr>
      <w:r>
        <w:rPr>
          <w:rFonts w:hint="eastAsia"/>
          <w:szCs w:val="32"/>
        </w:rPr>
        <w:t>（3）</w:t>
      </w:r>
      <w:r>
        <w:rPr>
          <w:szCs w:val="32"/>
        </w:rPr>
        <w:t>报警功能：大于设定的累积剂量或剂量率阈值时有声和振动报警</w:t>
      </w:r>
      <w:r>
        <w:rPr>
          <w:rFonts w:hint="eastAsia"/>
          <w:szCs w:val="32"/>
        </w:rPr>
        <w:t>；</w:t>
      </w:r>
    </w:p>
    <w:p>
      <w:pPr>
        <w:tabs>
          <w:tab w:val="left" w:pos="0"/>
          <w:tab w:val="left" w:pos="1134"/>
          <w:tab w:val="left" w:pos="1276"/>
        </w:tabs>
        <w:adjustRightInd w:val="0"/>
        <w:snapToGrid w:val="0"/>
        <w:spacing w:line="560" w:lineRule="exact"/>
        <w:ind w:firstLine="640" w:firstLineChars="200"/>
        <w:rPr>
          <w:szCs w:val="32"/>
        </w:rPr>
      </w:pPr>
      <w:r>
        <w:rPr>
          <w:rFonts w:hint="eastAsia"/>
          <w:szCs w:val="32"/>
        </w:rPr>
        <w:t>（4）使用环境：</w:t>
      </w:r>
      <w:r>
        <w:rPr>
          <w:rFonts w:hint="eastAsia" w:ascii="仿宋_GB2312" w:hAnsi="仿宋_GB2312"/>
          <w:szCs w:val="32"/>
        </w:rPr>
        <w:t>-</w:t>
      </w:r>
      <w:r>
        <w:rPr>
          <w:rFonts w:hint="eastAsia"/>
          <w:szCs w:val="32"/>
        </w:rPr>
        <w:t>30℃</w:t>
      </w:r>
      <w:r>
        <w:rPr>
          <w:rFonts w:hint="eastAsia"/>
          <w:szCs w:val="32"/>
          <w:lang w:val="en-US" w:eastAsia="zh-CN"/>
        </w:rPr>
        <w:t xml:space="preserve"> </w:t>
      </w:r>
      <w:r>
        <w:rPr>
          <w:rFonts w:hint="eastAsia"/>
          <w:szCs w:val="32"/>
        </w:rPr>
        <w:t>~</w:t>
      </w:r>
      <w:r>
        <w:rPr>
          <w:rFonts w:hint="eastAsia"/>
          <w:szCs w:val="32"/>
          <w:lang w:val="en-US" w:eastAsia="zh-CN"/>
        </w:rPr>
        <w:t xml:space="preserve"> +</w:t>
      </w:r>
      <w:r>
        <w:rPr>
          <w:rFonts w:hint="eastAsia"/>
          <w:szCs w:val="32"/>
        </w:rPr>
        <w:t>50℃。</w:t>
      </w:r>
    </w:p>
    <w:p>
      <w:pPr>
        <w:tabs>
          <w:tab w:val="left" w:pos="0"/>
        </w:tabs>
        <w:adjustRightInd w:val="0"/>
        <w:snapToGrid w:val="0"/>
        <w:spacing w:line="560" w:lineRule="exact"/>
        <w:jc w:val="left"/>
        <w:rPr>
          <w:b/>
          <w:bCs/>
          <w:szCs w:val="32"/>
        </w:rPr>
      </w:pPr>
      <w:r>
        <w:rPr>
          <w:b/>
          <w:bCs/>
          <w:szCs w:val="32"/>
        </w:rPr>
        <w:t>1.11</w:t>
      </w:r>
      <w:r>
        <w:rPr>
          <w:rFonts w:hint="eastAsia"/>
          <w:b/>
          <w:bCs/>
          <w:szCs w:val="32"/>
        </w:rPr>
        <w:t>.</w:t>
      </w:r>
      <w:r>
        <w:rPr>
          <w:b/>
          <w:bCs/>
          <w:szCs w:val="32"/>
        </w:rPr>
        <w:t xml:space="preserve">3 </w:t>
      </w:r>
      <w:r>
        <w:rPr>
          <w:rFonts w:hint="eastAsia"/>
          <w:b/>
          <w:bCs/>
          <w:szCs w:val="32"/>
        </w:rPr>
        <w:t>使用注意事项：</w:t>
      </w:r>
    </w:p>
    <w:p>
      <w:pPr>
        <w:tabs>
          <w:tab w:val="left" w:pos="0"/>
          <w:tab w:val="left" w:pos="1134"/>
          <w:tab w:val="left" w:pos="1276"/>
        </w:tabs>
        <w:adjustRightInd w:val="0"/>
        <w:snapToGrid w:val="0"/>
        <w:spacing w:line="560" w:lineRule="exact"/>
        <w:ind w:firstLine="640" w:firstLineChars="200"/>
        <w:rPr>
          <w:szCs w:val="32"/>
        </w:rPr>
      </w:pPr>
      <w:r>
        <w:rPr>
          <w:szCs w:val="32"/>
        </w:rPr>
        <w:t>合理设置报警阈值</w:t>
      </w:r>
      <w:r>
        <w:rPr>
          <w:rFonts w:hint="eastAsia"/>
          <w:szCs w:val="32"/>
        </w:rPr>
        <w:t>。</w:t>
      </w:r>
    </w:p>
    <w:p>
      <w:pPr>
        <w:tabs>
          <w:tab w:val="left" w:pos="0"/>
        </w:tabs>
        <w:adjustRightInd w:val="0"/>
        <w:snapToGrid w:val="0"/>
        <w:spacing w:before="217" w:beforeLines="50" w:line="560" w:lineRule="exact"/>
        <w:jc w:val="left"/>
        <w:rPr>
          <w:b/>
          <w:szCs w:val="32"/>
        </w:rPr>
      </w:pPr>
      <w:r>
        <w:rPr>
          <w:rFonts w:hint="eastAsia"/>
          <w:b/>
          <w:szCs w:val="32"/>
        </w:rPr>
        <w:t>1.</w:t>
      </w:r>
      <w:r>
        <w:rPr>
          <w:b/>
          <w:szCs w:val="32"/>
        </w:rPr>
        <w:t>1</w:t>
      </w:r>
      <w:r>
        <w:rPr>
          <w:rFonts w:hint="eastAsia"/>
          <w:b/>
          <w:szCs w:val="32"/>
        </w:rPr>
        <w:t xml:space="preserve">2 </w:t>
      </w:r>
      <w:r>
        <w:rPr>
          <w:b/>
          <w:szCs w:val="32"/>
        </w:rPr>
        <w:t>数字测尘仪</w:t>
      </w:r>
    </w:p>
    <w:p>
      <w:pPr>
        <w:tabs>
          <w:tab w:val="left" w:pos="0"/>
        </w:tabs>
        <w:adjustRightInd w:val="0"/>
        <w:snapToGrid w:val="0"/>
        <w:spacing w:line="560" w:lineRule="exact"/>
        <w:jc w:val="left"/>
        <w:rPr>
          <w:szCs w:val="32"/>
        </w:rPr>
      </w:pPr>
      <w:r>
        <w:rPr>
          <w:b/>
          <w:szCs w:val="32"/>
        </w:rPr>
        <w:t>1.12.</w:t>
      </w:r>
      <w:r>
        <w:rPr>
          <w:rFonts w:hint="eastAsia"/>
          <w:b/>
          <w:szCs w:val="32"/>
        </w:rPr>
        <w:t>1</w:t>
      </w:r>
      <w:r>
        <w:rPr>
          <w:b/>
          <w:szCs w:val="32"/>
        </w:rPr>
        <w:t xml:space="preserve"> 用途：</w:t>
      </w:r>
      <w:r>
        <w:rPr>
          <w:szCs w:val="32"/>
        </w:rPr>
        <w:t>用于职业卫生执法人员对作业场所空气中粉尘（总尘或呼尘）浓度的检测。</w:t>
      </w:r>
    </w:p>
    <w:p>
      <w:pPr>
        <w:tabs>
          <w:tab w:val="left" w:pos="0"/>
        </w:tabs>
        <w:adjustRightInd w:val="0"/>
        <w:snapToGrid w:val="0"/>
        <w:spacing w:line="560" w:lineRule="exact"/>
        <w:jc w:val="left"/>
        <w:rPr>
          <w:b/>
          <w:szCs w:val="32"/>
        </w:rPr>
      </w:pPr>
      <w:r>
        <w:rPr>
          <w:b/>
          <w:szCs w:val="32"/>
        </w:rPr>
        <w:t xml:space="preserve">1.12.2 </w:t>
      </w:r>
      <w:r>
        <w:rPr>
          <w:rFonts w:hint="eastAsia"/>
          <w:b/>
          <w:szCs w:val="32"/>
        </w:rPr>
        <w:t>要求：</w:t>
      </w:r>
    </w:p>
    <w:p>
      <w:pPr>
        <w:tabs>
          <w:tab w:val="left" w:pos="0"/>
        </w:tabs>
        <w:adjustRightInd w:val="0"/>
        <w:snapToGrid w:val="0"/>
        <w:spacing w:line="560" w:lineRule="exact"/>
        <w:ind w:firstLine="640" w:firstLineChars="200"/>
        <w:rPr>
          <w:szCs w:val="32"/>
        </w:rPr>
      </w:pPr>
      <w:r>
        <w:rPr>
          <w:rFonts w:hint="eastAsia"/>
          <w:szCs w:val="32"/>
        </w:rPr>
        <w:t>（1）一般要求：</w:t>
      </w:r>
      <w:r>
        <w:rPr>
          <w:szCs w:val="32"/>
        </w:rPr>
        <w:t>小巧便于携带，可电池供电，有防爆功能，可直接在仪器中读出粉尘的质量浓度</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（2）</w:t>
      </w:r>
      <w:r>
        <w:rPr>
          <w:szCs w:val="32"/>
        </w:rPr>
        <w:t>测量相对误差：对于校正粒子测量相对误差</w:t>
      </w:r>
      <w:r>
        <w:rPr>
          <w:rFonts w:hint="eastAsia"/>
          <w:szCs w:val="32"/>
        </w:rPr>
        <w:t>应当</w:t>
      </w:r>
      <w:r>
        <w:rPr>
          <w:szCs w:val="32"/>
        </w:rPr>
        <w:t>小于10%</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（3）</w:t>
      </w:r>
      <w:r>
        <w:rPr>
          <w:szCs w:val="32"/>
        </w:rPr>
        <w:t>测量</w:t>
      </w:r>
      <w:r>
        <w:rPr>
          <w:rFonts w:hint="eastAsia"/>
          <w:szCs w:val="32"/>
        </w:rPr>
        <w:t>浓度</w:t>
      </w:r>
      <w:r>
        <w:rPr>
          <w:szCs w:val="32"/>
        </w:rPr>
        <w:t>范围：0.01mg/m</w:t>
      </w:r>
      <w:r>
        <w:rPr>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150mg/m</w:t>
      </w:r>
      <w:r>
        <w:rPr>
          <w:szCs w:val="32"/>
          <w:vertAlign w:val="superscript"/>
        </w:rPr>
        <w:t>3</w:t>
      </w:r>
      <w:r>
        <w:rPr>
          <w:szCs w:val="32"/>
        </w:rPr>
        <w:t>；仪器应</w:t>
      </w:r>
      <w:r>
        <w:rPr>
          <w:rFonts w:hint="eastAsia"/>
          <w:szCs w:val="32"/>
        </w:rPr>
        <w:t>当</w:t>
      </w:r>
      <w:r>
        <w:rPr>
          <w:szCs w:val="32"/>
        </w:rPr>
        <w:t>内设出厂前已标定的具有光学稳定性自校装置</w:t>
      </w:r>
      <w:r>
        <w:rPr>
          <w:rFonts w:hint="eastAsia"/>
          <w:szCs w:val="32"/>
        </w:rPr>
        <w:t>。</w:t>
      </w:r>
    </w:p>
    <w:p>
      <w:pPr>
        <w:tabs>
          <w:tab w:val="left" w:pos="0"/>
        </w:tabs>
        <w:adjustRightInd w:val="0"/>
        <w:snapToGrid w:val="0"/>
        <w:spacing w:line="560" w:lineRule="exact"/>
        <w:jc w:val="left"/>
        <w:rPr>
          <w:b/>
          <w:szCs w:val="32"/>
        </w:rPr>
      </w:pPr>
      <w:r>
        <w:rPr>
          <w:b/>
          <w:szCs w:val="32"/>
        </w:rPr>
        <w:t>1.12.3 使用注意事项：</w:t>
      </w:r>
    </w:p>
    <w:p>
      <w:pPr>
        <w:tabs>
          <w:tab w:val="left" w:pos="0"/>
        </w:tabs>
        <w:adjustRightInd w:val="0"/>
        <w:snapToGrid w:val="0"/>
        <w:spacing w:line="560" w:lineRule="exact"/>
        <w:ind w:firstLine="640" w:firstLineChars="200"/>
        <w:rPr>
          <w:szCs w:val="32"/>
        </w:rPr>
      </w:pPr>
      <w:r>
        <w:rPr>
          <w:rFonts w:hint="eastAsia"/>
          <w:szCs w:val="32"/>
        </w:rPr>
        <w:t>（1）</w:t>
      </w:r>
      <w:r>
        <w:rPr>
          <w:szCs w:val="32"/>
        </w:rPr>
        <w:t>需按要求对仪器进行期间核查和使用前的光学系统自校准；</w:t>
      </w:r>
    </w:p>
    <w:p>
      <w:pPr>
        <w:tabs>
          <w:tab w:val="left" w:pos="0"/>
        </w:tabs>
        <w:adjustRightInd w:val="0"/>
        <w:snapToGrid w:val="0"/>
        <w:spacing w:line="560" w:lineRule="exact"/>
        <w:ind w:firstLine="640" w:firstLineChars="200"/>
        <w:rPr>
          <w:szCs w:val="32"/>
        </w:rPr>
      </w:pPr>
      <w:r>
        <w:rPr>
          <w:rFonts w:hint="eastAsia"/>
          <w:szCs w:val="32"/>
        </w:rPr>
        <w:t>（2）</w:t>
      </w:r>
      <w:r>
        <w:rPr>
          <w:szCs w:val="32"/>
        </w:rPr>
        <w:t>根据环境状况设定仪器采样时间与量程，注意湿度风速对测定结果的影响；</w:t>
      </w:r>
    </w:p>
    <w:p>
      <w:pPr>
        <w:tabs>
          <w:tab w:val="left" w:pos="0"/>
        </w:tabs>
        <w:adjustRightInd w:val="0"/>
        <w:snapToGrid w:val="0"/>
        <w:spacing w:line="560" w:lineRule="exact"/>
        <w:ind w:firstLine="640" w:firstLineChars="200"/>
        <w:rPr>
          <w:szCs w:val="32"/>
        </w:rPr>
      </w:pPr>
      <w:r>
        <w:rPr>
          <w:rFonts w:hint="eastAsia"/>
          <w:szCs w:val="32"/>
        </w:rPr>
        <w:t>（3）</w:t>
      </w:r>
      <w:r>
        <w:rPr>
          <w:szCs w:val="32"/>
        </w:rPr>
        <w:t>应</w:t>
      </w:r>
      <w:r>
        <w:rPr>
          <w:rFonts w:hint="eastAsia"/>
          <w:szCs w:val="32"/>
        </w:rPr>
        <w:t>当</w:t>
      </w:r>
      <w:r>
        <w:rPr>
          <w:szCs w:val="32"/>
        </w:rPr>
        <w:t>提前对工作场所中不同性质的粉尘确定出各自的质量浓度转换系数K值，用于测量时粉尘质量浓度的换算；</w:t>
      </w:r>
    </w:p>
    <w:p>
      <w:pPr>
        <w:tabs>
          <w:tab w:val="left" w:pos="0"/>
        </w:tabs>
        <w:adjustRightInd w:val="0"/>
        <w:snapToGrid w:val="0"/>
        <w:spacing w:line="560" w:lineRule="exact"/>
        <w:ind w:firstLine="640" w:firstLineChars="200"/>
        <w:rPr>
          <w:szCs w:val="32"/>
        </w:rPr>
      </w:pPr>
      <w:r>
        <w:rPr>
          <w:rFonts w:hint="eastAsia"/>
          <w:szCs w:val="32"/>
        </w:rPr>
        <w:t>（4）</w:t>
      </w:r>
      <w:r>
        <w:rPr>
          <w:szCs w:val="32"/>
        </w:rPr>
        <w:t>测呼尘时需配置呼尘切割器</w:t>
      </w:r>
      <w:r>
        <w:rPr>
          <w:rFonts w:hint="eastAsia"/>
          <w:szCs w:val="32"/>
        </w:rPr>
        <w:t>（B曲线）。</w:t>
      </w:r>
    </w:p>
    <w:p>
      <w:pPr>
        <w:tabs>
          <w:tab w:val="left" w:pos="0"/>
        </w:tabs>
        <w:adjustRightInd w:val="0"/>
        <w:snapToGrid w:val="0"/>
        <w:spacing w:before="217" w:beforeLines="50" w:line="560" w:lineRule="exact"/>
        <w:jc w:val="left"/>
        <w:rPr>
          <w:b/>
          <w:szCs w:val="32"/>
        </w:rPr>
      </w:pPr>
      <w:r>
        <w:rPr>
          <w:b/>
          <w:szCs w:val="32"/>
        </w:rPr>
        <w:t>1.1</w:t>
      </w:r>
      <w:r>
        <w:rPr>
          <w:rFonts w:hint="eastAsia"/>
          <w:b/>
          <w:szCs w:val="32"/>
        </w:rPr>
        <w:t xml:space="preserve">3 </w:t>
      </w:r>
      <w:r>
        <w:rPr>
          <w:rFonts w:hint="eastAsia" w:ascii="楷体_GB2312" w:hAnsi="楷体_GB2312" w:eastAsia="楷体_GB2312" w:cs="楷体_GB2312"/>
          <w:b/>
          <w:bCs/>
          <w:szCs w:val="32"/>
        </w:rPr>
        <w:t>检气管（有毒气体检测管）</w:t>
      </w:r>
    </w:p>
    <w:p>
      <w:pPr>
        <w:tabs>
          <w:tab w:val="left" w:pos="0"/>
        </w:tabs>
        <w:adjustRightInd w:val="0"/>
        <w:snapToGrid w:val="0"/>
        <w:spacing w:line="560" w:lineRule="exact"/>
        <w:jc w:val="left"/>
        <w:rPr>
          <w:szCs w:val="32"/>
        </w:rPr>
      </w:pPr>
      <w:r>
        <w:rPr>
          <w:b/>
          <w:szCs w:val="32"/>
        </w:rPr>
        <w:t>1.1</w:t>
      </w:r>
      <w:r>
        <w:rPr>
          <w:rFonts w:hint="eastAsia"/>
          <w:b/>
          <w:szCs w:val="32"/>
        </w:rPr>
        <w:t>3</w:t>
      </w:r>
      <w:r>
        <w:rPr>
          <w:b/>
          <w:szCs w:val="32"/>
        </w:rPr>
        <w:t>.1 用途：</w:t>
      </w:r>
      <w:r>
        <w:rPr>
          <w:szCs w:val="32"/>
        </w:rPr>
        <w:t>用于职业卫生执法人员对作业场所空气中有毒气体浓度进行半定量检测。</w:t>
      </w:r>
    </w:p>
    <w:p>
      <w:pPr>
        <w:tabs>
          <w:tab w:val="left" w:pos="0"/>
        </w:tabs>
        <w:adjustRightInd w:val="0"/>
        <w:snapToGrid w:val="0"/>
        <w:spacing w:line="560" w:lineRule="exact"/>
        <w:jc w:val="left"/>
        <w:rPr>
          <w:b/>
          <w:szCs w:val="32"/>
        </w:rPr>
      </w:pPr>
      <w:r>
        <w:rPr>
          <w:b/>
          <w:szCs w:val="32"/>
        </w:rPr>
        <w:t>1.13.</w:t>
      </w:r>
      <w:r>
        <w:rPr>
          <w:rFonts w:hint="eastAsia"/>
          <w:b/>
          <w:szCs w:val="32"/>
        </w:rPr>
        <w:t>2</w:t>
      </w:r>
      <w:r>
        <w:rPr>
          <w:b/>
          <w:szCs w:val="32"/>
        </w:rPr>
        <w:t xml:space="preserve"> </w:t>
      </w:r>
      <w:r>
        <w:rPr>
          <w:rFonts w:hint="eastAsia"/>
          <w:b/>
          <w:szCs w:val="32"/>
        </w:rPr>
        <w:t>要求：</w:t>
      </w:r>
    </w:p>
    <w:p>
      <w:pPr>
        <w:tabs>
          <w:tab w:val="left" w:pos="0"/>
        </w:tabs>
        <w:adjustRightInd w:val="0"/>
        <w:snapToGrid w:val="0"/>
        <w:spacing w:line="560" w:lineRule="exact"/>
        <w:ind w:firstLine="640" w:firstLineChars="200"/>
        <w:rPr>
          <w:rFonts w:hint="eastAsia" w:eastAsia="仿宋_GB2312"/>
          <w:szCs w:val="32"/>
          <w:lang w:eastAsia="zh-CN"/>
        </w:rPr>
      </w:pPr>
      <w:r>
        <w:rPr>
          <w:rFonts w:hint="eastAsia"/>
          <w:szCs w:val="32"/>
        </w:rPr>
        <w:t>（1）一般要求：</w:t>
      </w:r>
      <w:r>
        <w:rPr>
          <w:szCs w:val="32"/>
        </w:rPr>
        <w:t>小巧便于携带，不用电源和热源，不需分析仪器和化学试剂，不需样品前处理，可直接进行半定量测定</w:t>
      </w:r>
      <w:r>
        <w:rPr>
          <w:rFonts w:hint="eastAsia"/>
          <w:szCs w:val="32"/>
          <w:lang w:eastAsia="zh-CN"/>
        </w:rPr>
        <w:t>；</w:t>
      </w:r>
    </w:p>
    <w:p>
      <w:pPr>
        <w:tabs>
          <w:tab w:val="left" w:pos="0"/>
        </w:tabs>
        <w:adjustRightInd w:val="0"/>
        <w:snapToGrid w:val="0"/>
        <w:spacing w:line="560" w:lineRule="exact"/>
        <w:ind w:firstLine="640" w:firstLineChars="200"/>
        <w:rPr>
          <w:szCs w:val="32"/>
        </w:rPr>
      </w:pPr>
      <w:r>
        <w:rPr>
          <w:rFonts w:hint="eastAsia"/>
          <w:szCs w:val="32"/>
        </w:rPr>
        <w:t>（2）</w:t>
      </w:r>
      <w:r>
        <w:rPr>
          <w:szCs w:val="32"/>
        </w:rPr>
        <w:t>性能要求：有毒气体检测管有不同的检测范围，可根据不同的检测目的和现场有毒气体的浓度情况</w:t>
      </w:r>
      <w:r>
        <w:rPr>
          <w:rFonts w:hint="eastAsia"/>
          <w:szCs w:val="32"/>
        </w:rPr>
        <w:t>进行</w:t>
      </w:r>
      <w:r>
        <w:rPr>
          <w:szCs w:val="32"/>
        </w:rPr>
        <w:t>选择。对于职业卫生监督尽可能选择能</w:t>
      </w:r>
      <w:r>
        <w:rPr>
          <w:rFonts w:hint="eastAsia"/>
          <w:szCs w:val="32"/>
        </w:rPr>
        <w:t>检测</w:t>
      </w:r>
      <w:r>
        <w:rPr>
          <w:szCs w:val="32"/>
        </w:rPr>
        <w:t>有毒气体10%</w:t>
      </w:r>
      <w:r>
        <w:rPr>
          <w:rFonts w:hint="eastAsia"/>
          <w:szCs w:val="32"/>
          <w:lang w:val="en-US" w:eastAsia="zh-CN"/>
        </w:rPr>
        <w:t xml:space="preserve"> </w:t>
      </w:r>
      <w:r>
        <w:rPr>
          <w:szCs w:val="32"/>
        </w:rPr>
        <w:t>~</w:t>
      </w:r>
      <w:r>
        <w:rPr>
          <w:rFonts w:hint="eastAsia"/>
          <w:szCs w:val="32"/>
          <w:lang w:val="en-US" w:eastAsia="zh-CN"/>
        </w:rPr>
        <w:t xml:space="preserve"> </w:t>
      </w:r>
      <w:r>
        <w:rPr>
          <w:szCs w:val="32"/>
        </w:rPr>
        <w:t>200%职业接触限值水平的检测管。参考如下：一氧化碳（检测</w:t>
      </w:r>
      <w:r>
        <w:rPr>
          <w:rFonts w:hint="eastAsia"/>
          <w:szCs w:val="32"/>
        </w:rPr>
        <w:t>浓度范围：</w:t>
      </w:r>
      <w:r>
        <w:rPr>
          <w:szCs w:val="32"/>
        </w:rPr>
        <w:t>3</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60㎎/m</w:t>
      </w:r>
      <w:r>
        <w:rPr>
          <w:szCs w:val="32"/>
          <w:vertAlign w:val="superscript"/>
        </w:rPr>
        <w:t>3</w:t>
      </w:r>
      <w:r>
        <w:rPr>
          <w:rFonts w:hint="eastAsia"/>
          <w:szCs w:val="32"/>
        </w:rPr>
        <w:t>，下同</w:t>
      </w:r>
      <w:r>
        <w:rPr>
          <w:szCs w:val="32"/>
        </w:rPr>
        <w:t>），硫化氢（1</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20㎎/m</w:t>
      </w:r>
      <w:r>
        <w:rPr>
          <w:szCs w:val="32"/>
          <w:vertAlign w:val="superscript"/>
        </w:rPr>
        <w:t>3</w:t>
      </w:r>
      <w:r>
        <w:rPr>
          <w:szCs w:val="32"/>
        </w:rPr>
        <w:t>），氯气（0.1</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2㎎/m</w:t>
      </w:r>
      <w:r>
        <w:rPr>
          <w:szCs w:val="32"/>
          <w:vertAlign w:val="superscript"/>
        </w:rPr>
        <w:t>3</w:t>
      </w:r>
      <w:r>
        <w:rPr>
          <w:szCs w:val="32"/>
        </w:rPr>
        <w:t>），二氧化碳（1800</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36000㎎/m</w:t>
      </w:r>
      <w:r>
        <w:rPr>
          <w:szCs w:val="32"/>
          <w:vertAlign w:val="superscript"/>
        </w:rPr>
        <w:t>3</w:t>
      </w:r>
      <w:r>
        <w:rPr>
          <w:szCs w:val="32"/>
        </w:rPr>
        <w:t>），氨（3</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60㎎/m</w:t>
      </w:r>
      <w:r>
        <w:rPr>
          <w:szCs w:val="32"/>
          <w:vertAlign w:val="superscript"/>
        </w:rPr>
        <w:t>3</w:t>
      </w:r>
      <w:r>
        <w:rPr>
          <w:szCs w:val="32"/>
        </w:rPr>
        <w:t>），二氧化硫（1</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20㎎/m</w:t>
      </w:r>
      <w:r>
        <w:rPr>
          <w:szCs w:val="32"/>
          <w:vertAlign w:val="superscript"/>
        </w:rPr>
        <w:t>3</w:t>
      </w:r>
      <w:r>
        <w:rPr>
          <w:szCs w:val="32"/>
        </w:rPr>
        <w:t>），氮氧化物（1</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20㎎/m</w:t>
      </w:r>
      <w:r>
        <w:rPr>
          <w:szCs w:val="32"/>
          <w:vertAlign w:val="superscript"/>
        </w:rPr>
        <w:t>3</w:t>
      </w:r>
      <w:r>
        <w:rPr>
          <w:szCs w:val="32"/>
        </w:rPr>
        <w:t>），氯化氢（0.75</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15㎎/m</w:t>
      </w:r>
      <w:r>
        <w:rPr>
          <w:szCs w:val="32"/>
          <w:vertAlign w:val="superscript"/>
        </w:rPr>
        <w:t>3</w:t>
      </w:r>
      <w:r>
        <w:rPr>
          <w:szCs w:val="32"/>
        </w:rPr>
        <w:t>），氟化氢（0.2</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4㎎/m</w:t>
      </w:r>
      <w:r>
        <w:rPr>
          <w:szCs w:val="32"/>
          <w:vertAlign w:val="superscript"/>
        </w:rPr>
        <w:t>3</w:t>
      </w:r>
      <w:r>
        <w:rPr>
          <w:szCs w:val="32"/>
        </w:rPr>
        <w:t>），臭氧（0.03</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0.6㎎/m</w:t>
      </w:r>
      <w:r>
        <w:rPr>
          <w:szCs w:val="32"/>
          <w:vertAlign w:val="superscript"/>
        </w:rPr>
        <w:t>3</w:t>
      </w:r>
      <w:r>
        <w:rPr>
          <w:szCs w:val="32"/>
        </w:rPr>
        <w:t>），甲醛（0.05</w:t>
      </w:r>
      <w:r>
        <w:rPr>
          <w:rFonts w:hint="eastAsia"/>
          <w:szCs w:val="32"/>
        </w:rPr>
        <w:t>㎎/m</w:t>
      </w:r>
      <w:r>
        <w:rPr>
          <w:rFonts w:hint="eastAsia"/>
          <w:szCs w:val="32"/>
          <w:vertAlign w:val="superscript"/>
        </w:rPr>
        <w:t>3</w:t>
      </w:r>
      <w:r>
        <w:rPr>
          <w:rFonts w:hint="eastAsia"/>
          <w:szCs w:val="32"/>
          <w:vertAlign w:val="superscript"/>
          <w:lang w:val="en-US" w:eastAsia="zh-CN"/>
        </w:rPr>
        <w:t xml:space="preserve"> </w:t>
      </w:r>
      <w:r>
        <w:rPr>
          <w:szCs w:val="32"/>
        </w:rPr>
        <w:t>~</w:t>
      </w:r>
      <w:r>
        <w:rPr>
          <w:rFonts w:hint="eastAsia"/>
          <w:szCs w:val="32"/>
          <w:lang w:val="en-US" w:eastAsia="zh-CN"/>
        </w:rPr>
        <w:t xml:space="preserve"> </w:t>
      </w:r>
      <w:r>
        <w:rPr>
          <w:szCs w:val="32"/>
        </w:rPr>
        <w:t>1㎎/m</w:t>
      </w:r>
      <w:r>
        <w:rPr>
          <w:szCs w:val="32"/>
          <w:vertAlign w:val="superscript"/>
        </w:rPr>
        <w:t>3</w:t>
      </w:r>
      <w:r>
        <w:rPr>
          <w:szCs w:val="32"/>
        </w:rPr>
        <w:t>）等</w:t>
      </w:r>
      <w:r>
        <w:rPr>
          <w:rFonts w:hint="eastAsia"/>
          <w:szCs w:val="32"/>
        </w:rPr>
        <w:t>。</w:t>
      </w:r>
    </w:p>
    <w:p>
      <w:pPr>
        <w:tabs>
          <w:tab w:val="left" w:pos="0"/>
        </w:tabs>
        <w:adjustRightInd w:val="0"/>
        <w:snapToGrid w:val="0"/>
        <w:spacing w:line="560" w:lineRule="exact"/>
        <w:jc w:val="left"/>
        <w:rPr>
          <w:b/>
          <w:szCs w:val="32"/>
        </w:rPr>
      </w:pPr>
      <w:r>
        <w:rPr>
          <w:b/>
          <w:szCs w:val="32"/>
        </w:rPr>
        <w:t>1.13</w:t>
      </w:r>
      <w:r>
        <w:rPr>
          <w:rFonts w:hint="eastAsia"/>
          <w:b/>
          <w:szCs w:val="32"/>
        </w:rPr>
        <w:t>.3</w:t>
      </w:r>
      <w:r>
        <w:rPr>
          <w:b/>
          <w:szCs w:val="32"/>
        </w:rPr>
        <w:t xml:space="preserve"> </w:t>
      </w:r>
      <w:r>
        <w:rPr>
          <w:rFonts w:hint="eastAsia"/>
          <w:b/>
          <w:szCs w:val="32"/>
        </w:rPr>
        <w:t>使用注意事项</w:t>
      </w:r>
      <w:r>
        <w:rPr>
          <w:b/>
          <w:szCs w:val="32"/>
        </w:rPr>
        <w:t>：</w:t>
      </w:r>
    </w:p>
    <w:p>
      <w:pPr>
        <w:tabs>
          <w:tab w:val="left" w:pos="0"/>
        </w:tabs>
        <w:adjustRightInd w:val="0"/>
        <w:snapToGrid w:val="0"/>
        <w:spacing w:line="560" w:lineRule="exact"/>
        <w:ind w:firstLine="640" w:firstLineChars="200"/>
        <w:rPr>
          <w:szCs w:val="32"/>
        </w:rPr>
      </w:pPr>
      <w:r>
        <w:rPr>
          <w:rFonts w:hint="eastAsia"/>
          <w:szCs w:val="32"/>
        </w:rPr>
        <w:t>（1）</w:t>
      </w:r>
      <w:r>
        <w:rPr>
          <w:szCs w:val="32"/>
        </w:rPr>
        <w:t>按产品说明书要求，吸取一定体积空气</w:t>
      </w:r>
      <w:r>
        <w:rPr>
          <w:rFonts w:hint="eastAsia"/>
          <w:szCs w:val="32"/>
        </w:rPr>
        <w:t>样品</w:t>
      </w:r>
      <w:r>
        <w:rPr>
          <w:szCs w:val="32"/>
        </w:rPr>
        <w:t>通过检</w:t>
      </w:r>
      <w:r>
        <w:rPr>
          <w:rFonts w:hint="eastAsia"/>
          <w:szCs w:val="32"/>
        </w:rPr>
        <w:t>气</w:t>
      </w:r>
      <w:r>
        <w:rPr>
          <w:szCs w:val="32"/>
        </w:rPr>
        <w:t>管进行检测</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（2）</w:t>
      </w:r>
      <w:r>
        <w:rPr>
          <w:szCs w:val="32"/>
        </w:rPr>
        <w:t>检气管的有效期为1</w:t>
      </w:r>
      <w:r>
        <w:rPr>
          <w:rFonts w:hint="eastAsia"/>
          <w:szCs w:val="32"/>
          <w:lang w:val="en-US" w:eastAsia="zh-CN"/>
        </w:rPr>
        <w:t xml:space="preserve"> </w:t>
      </w:r>
      <w:r>
        <w:rPr>
          <w:szCs w:val="32"/>
        </w:rPr>
        <w:t>~</w:t>
      </w:r>
      <w:r>
        <w:rPr>
          <w:rFonts w:hint="eastAsia"/>
          <w:szCs w:val="32"/>
          <w:lang w:val="en-US" w:eastAsia="zh-CN"/>
        </w:rPr>
        <w:t xml:space="preserve"> </w:t>
      </w:r>
      <w:r>
        <w:rPr>
          <w:szCs w:val="32"/>
        </w:rPr>
        <w:t>3年，在有效期内进行检测。</w:t>
      </w:r>
    </w:p>
    <w:p>
      <w:pPr>
        <w:tabs>
          <w:tab w:val="left" w:pos="0"/>
        </w:tabs>
        <w:adjustRightInd w:val="0"/>
        <w:snapToGrid w:val="0"/>
        <w:spacing w:before="217" w:beforeLines="50" w:line="560" w:lineRule="exact"/>
        <w:jc w:val="left"/>
        <w:rPr>
          <w:b/>
          <w:szCs w:val="32"/>
        </w:rPr>
      </w:pPr>
      <w:bookmarkStart w:id="4" w:name="_Toc498853238"/>
      <w:r>
        <w:rPr>
          <w:b/>
          <w:szCs w:val="32"/>
        </w:rPr>
        <w:t>1.1</w:t>
      </w:r>
      <w:r>
        <w:rPr>
          <w:rFonts w:hint="eastAsia"/>
          <w:b/>
          <w:szCs w:val="32"/>
        </w:rPr>
        <w:t xml:space="preserve">4 </w:t>
      </w:r>
      <w:r>
        <w:rPr>
          <w:rFonts w:hint="eastAsia" w:ascii="楷体_GB2312" w:hAnsi="楷体_GB2312" w:eastAsia="楷体_GB2312" w:cs="楷体_GB2312"/>
          <w:b/>
          <w:bCs/>
          <w:szCs w:val="32"/>
        </w:rPr>
        <w:t>声级计（噪声仪）</w:t>
      </w:r>
      <w:bookmarkEnd w:id="4"/>
    </w:p>
    <w:p>
      <w:pPr>
        <w:tabs>
          <w:tab w:val="left" w:pos="0"/>
        </w:tabs>
        <w:adjustRightInd w:val="0"/>
        <w:snapToGrid w:val="0"/>
        <w:spacing w:line="560" w:lineRule="exact"/>
        <w:jc w:val="left"/>
        <w:rPr>
          <w:szCs w:val="32"/>
        </w:rPr>
      </w:pPr>
      <w:r>
        <w:rPr>
          <w:b/>
          <w:szCs w:val="32"/>
        </w:rPr>
        <w:t>1.14</w:t>
      </w:r>
      <w:r>
        <w:rPr>
          <w:rFonts w:hint="eastAsia"/>
          <w:b/>
          <w:szCs w:val="32"/>
        </w:rPr>
        <w:t>.1</w:t>
      </w:r>
      <w:r>
        <w:rPr>
          <w:b/>
          <w:szCs w:val="32"/>
        </w:rPr>
        <w:t xml:space="preserve"> </w:t>
      </w:r>
      <w:r>
        <w:rPr>
          <w:rFonts w:hint="eastAsia"/>
          <w:b/>
          <w:szCs w:val="32"/>
        </w:rPr>
        <w:t>用途：</w:t>
      </w:r>
      <w:r>
        <w:rPr>
          <w:szCs w:val="32"/>
        </w:rPr>
        <w:t>用于职业卫生执法人员对作业场所噪声强度的检测。</w:t>
      </w:r>
    </w:p>
    <w:p>
      <w:pPr>
        <w:tabs>
          <w:tab w:val="left" w:pos="0"/>
        </w:tabs>
        <w:adjustRightInd w:val="0"/>
        <w:snapToGrid w:val="0"/>
        <w:spacing w:line="560" w:lineRule="exact"/>
        <w:jc w:val="left"/>
        <w:rPr>
          <w:b/>
          <w:szCs w:val="32"/>
        </w:rPr>
      </w:pPr>
      <w:r>
        <w:rPr>
          <w:b/>
          <w:szCs w:val="32"/>
        </w:rPr>
        <w:t>1.14</w:t>
      </w:r>
      <w:r>
        <w:rPr>
          <w:rFonts w:hint="eastAsia"/>
          <w:b/>
          <w:szCs w:val="32"/>
        </w:rPr>
        <w:t>.2</w:t>
      </w:r>
      <w:r>
        <w:rPr>
          <w:b/>
          <w:szCs w:val="32"/>
        </w:rPr>
        <w:t xml:space="preserve"> </w:t>
      </w:r>
      <w:r>
        <w:rPr>
          <w:rFonts w:hint="eastAsia"/>
          <w:b/>
          <w:szCs w:val="32"/>
        </w:rPr>
        <w:t>要求：</w:t>
      </w:r>
    </w:p>
    <w:p>
      <w:pPr>
        <w:tabs>
          <w:tab w:val="left" w:pos="0"/>
        </w:tabs>
        <w:adjustRightInd w:val="0"/>
        <w:snapToGrid w:val="0"/>
        <w:spacing w:line="560" w:lineRule="exact"/>
        <w:ind w:firstLine="640" w:firstLineChars="200"/>
        <w:rPr>
          <w:szCs w:val="32"/>
        </w:rPr>
      </w:pPr>
      <w:r>
        <w:rPr>
          <w:rFonts w:hint="eastAsia"/>
          <w:szCs w:val="32"/>
        </w:rPr>
        <w:t>（1）一般要求：</w:t>
      </w:r>
      <w:r>
        <w:rPr>
          <w:szCs w:val="32"/>
        </w:rPr>
        <w:t>便于携带，可直接在仪器中读出</w:t>
      </w:r>
      <w:r>
        <w:rPr>
          <w:rFonts w:hint="eastAsia"/>
          <w:szCs w:val="32"/>
        </w:rPr>
        <w:t>噪声强</w:t>
      </w:r>
      <w:r>
        <w:rPr>
          <w:szCs w:val="32"/>
        </w:rPr>
        <w:t>度</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（2）</w:t>
      </w:r>
      <w:r>
        <w:rPr>
          <w:szCs w:val="32"/>
        </w:rPr>
        <w:t>测量范围：</w:t>
      </w:r>
      <w:r>
        <w:rPr>
          <w:rFonts w:hint="eastAsia"/>
          <w:szCs w:val="32"/>
        </w:rPr>
        <w:t>（</w:t>
      </w:r>
      <w:r>
        <w:rPr>
          <w:szCs w:val="32"/>
        </w:rPr>
        <w:t>30</w:t>
      </w:r>
      <w:r>
        <w:rPr>
          <w:rFonts w:hint="eastAsia"/>
          <w:szCs w:val="32"/>
          <w:lang w:val="en-US" w:eastAsia="zh-CN"/>
        </w:rPr>
        <w:t xml:space="preserve"> </w:t>
      </w:r>
      <w:r>
        <w:rPr>
          <w:szCs w:val="32"/>
        </w:rPr>
        <w:t>~</w:t>
      </w:r>
      <w:r>
        <w:rPr>
          <w:rFonts w:hint="eastAsia"/>
          <w:szCs w:val="32"/>
          <w:lang w:val="en-US" w:eastAsia="zh-CN"/>
        </w:rPr>
        <w:t xml:space="preserve"> </w:t>
      </w:r>
      <w:r>
        <w:rPr>
          <w:szCs w:val="32"/>
        </w:rPr>
        <w:t>130</w:t>
      </w:r>
      <w:r>
        <w:rPr>
          <w:rFonts w:hint="eastAsia"/>
          <w:szCs w:val="32"/>
        </w:rPr>
        <w:t>）</w:t>
      </w:r>
      <w:r>
        <w:rPr>
          <w:szCs w:val="32"/>
        </w:rPr>
        <w:t>dB（A），具有A计权，“S（慢）”档</w:t>
      </w:r>
      <w:r>
        <w:rPr>
          <w:rFonts w:hint="eastAsia"/>
          <w:szCs w:val="32"/>
        </w:rPr>
        <w:t>；</w:t>
      </w:r>
    </w:p>
    <w:p>
      <w:pPr>
        <w:tabs>
          <w:tab w:val="left" w:pos="0"/>
        </w:tabs>
        <w:adjustRightInd w:val="0"/>
        <w:snapToGrid w:val="0"/>
        <w:spacing w:line="640" w:lineRule="exact"/>
        <w:ind w:firstLine="640" w:firstLineChars="200"/>
        <w:rPr>
          <w:rFonts w:hint="eastAsia"/>
          <w:szCs w:val="32"/>
        </w:rPr>
      </w:pPr>
      <w:r>
        <w:rPr>
          <w:rFonts w:hint="eastAsia"/>
          <w:szCs w:val="32"/>
        </w:rPr>
        <w:t>（3）</w:t>
      </w:r>
      <w:r>
        <w:rPr>
          <w:szCs w:val="32"/>
        </w:rPr>
        <w:t>选择具备测定等效连续声级功能的设备</w:t>
      </w:r>
      <w:r>
        <w:rPr>
          <w:rFonts w:hint="eastAsia"/>
          <w:szCs w:val="32"/>
        </w:rPr>
        <w:t>；</w:t>
      </w:r>
    </w:p>
    <w:p>
      <w:pPr>
        <w:tabs>
          <w:tab w:val="left" w:pos="0"/>
        </w:tabs>
        <w:adjustRightInd w:val="0"/>
        <w:snapToGrid w:val="0"/>
        <w:spacing w:line="640" w:lineRule="exact"/>
        <w:ind w:firstLine="640" w:firstLineChars="200"/>
        <w:rPr>
          <w:rFonts w:hint="eastAsia"/>
          <w:szCs w:val="32"/>
        </w:rPr>
      </w:pPr>
      <w:r>
        <w:rPr>
          <w:rFonts w:hint="eastAsia"/>
          <w:szCs w:val="32"/>
        </w:rPr>
        <w:t>（4）</w:t>
      </w:r>
      <w:r>
        <w:rPr>
          <w:szCs w:val="32"/>
        </w:rPr>
        <w:t>符合《工作场所物理因素测量</w:t>
      </w:r>
      <w:r>
        <w:rPr>
          <w:rFonts w:hint="eastAsia"/>
          <w:szCs w:val="32"/>
          <w:lang w:val="en-US" w:eastAsia="zh-CN"/>
        </w:rPr>
        <w:t xml:space="preserve"> </w:t>
      </w:r>
      <w:r>
        <w:rPr>
          <w:szCs w:val="32"/>
        </w:rPr>
        <w:t>噪声》（GBZ/T 189.8－2007）要求</w:t>
      </w:r>
      <w:r>
        <w:rPr>
          <w:rFonts w:hint="eastAsia"/>
          <w:szCs w:val="32"/>
        </w:rPr>
        <w:t>；</w:t>
      </w:r>
    </w:p>
    <w:p>
      <w:pPr>
        <w:tabs>
          <w:tab w:val="left" w:pos="0"/>
        </w:tabs>
        <w:adjustRightInd w:val="0"/>
        <w:snapToGrid w:val="0"/>
        <w:spacing w:line="640" w:lineRule="exact"/>
        <w:ind w:firstLine="640" w:firstLineChars="200"/>
        <w:rPr>
          <w:rFonts w:hint="eastAsia"/>
          <w:szCs w:val="32"/>
        </w:rPr>
      </w:pPr>
      <w:r>
        <w:rPr>
          <w:rFonts w:hint="eastAsia"/>
          <w:szCs w:val="32"/>
        </w:rPr>
        <w:t>（5）</w:t>
      </w:r>
      <w:r>
        <w:rPr>
          <w:szCs w:val="32"/>
        </w:rPr>
        <w:t>具备防爆性能</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（6）具有配套的声校准器（标准声源）。</w:t>
      </w:r>
    </w:p>
    <w:p>
      <w:pPr>
        <w:tabs>
          <w:tab w:val="left" w:pos="0"/>
        </w:tabs>
        <w:adjustRightInd w:val="0"/>
        <w:snapToGrid w:val="0"/>
        <w:spacing w:line="560" w:lineRule="exact"/>
        <w:jc w:val="left"/>
        <w:rPr>
          <w:b/>
          <w:szCs w:val="32"/>
        </w:rPr>
      </w:pPr>
      <w:r>
        <w:rPr>
          <w:b/>
          <w:szCs w:val="32"/>
        </w:rPr>
        <w:t>1.14</w:t>
      </w:r>
      <w:r>
        <w:rPr>
          <w:rFonts w:hint="eastAsia"/>
          <w:b/>
          <w:szCs w:val="32"/>
        </w:rPr>
        <w:t>.3</w:t>
      </w:r>
      <w:r>
        <w:rPr>
          <w:b/>
          <w:szCs w:val="32"/>
        </w:rPr>
        <w:t xml:space="preserve"> </w:t>
      </w:r>
      <w:r>
        <w:rPr>
          <w:rFonts w:hint="eastAsia"/>
          <w:b/>
          <w:szCs w:val="32"/>
        </w:rPr>
        <w:t>使用注意事项：</w:t>
      </w:r>
    </w:p>
    <w:p>
      <w:pPr>
        <w:tabs>
          <w:tab w:val="left" w:pos="0"/>
        </w:tabs>
        <w:adjustRightInd w:val="0"/>
        <w:snapToGrid w:val="0"/>
        <w:spacing w:line="640" w:lineRule="exact"/>
        <w:ind w:firstLine="640" w:firstLineChars="200"/>
        <w:rPr>
          <w:rFonts w:hint="eastAsia"/>
          <w:szCs w:val="32"/>
        </w:rPr>
      </w:pPr>
      <w:r>
        <w:rPr>
          <w:rFonts w:hint="eastAsia"/>
          <w:szCs w:val="32"/>
        </w:rPr>
        <w:t>（1）</w:t>
      </w:r>
      <w:r>
        <w:rPr>
          <w:szCs w:val="32"/>
        </w:rPr>
        <w:t>测量前应</w:t>
      </w:r>
      <w:r>
        <w:rPr>
          <w:rFonts w:hint="eastAsia"/>
          <w:szCs w:val="32"/>
        </w:rPr>
        <w:t>当</w:t>
      </w:r>
      <w:r>
        <w:rPr>
          <w:szCs w:val="32"/>
        </w:rPr>
        <w:t>根据仪器校正要求对测量仪器校正</w:t>
      </w:r>
      <w:r>
        <w:rPr>
          <w:rFonts w:hint="eastAsia"/>
          <w:szCs w:val="32"/>
        </w:rPr>
        <w:t>；</w:t>
      </w:r>
    </w:p>
    <w:p>
      <w:pPr>
        <w:tabs>
          <w:tab w:val="left" w:pos="0"/>
        </w:tabs>
        <w:adjustRightInd w:val="0"/>
        <w:snapToGrid w:val="0"/>
        <w:spacing w:line="640" w:lineRule="exact"/>
        <w:ind w:firstLine="640" w:firstLineChars="200"/>
        <w:rPr>
          <w:rFonts w:hint="eastAsia"/>
          <w:szCs w:val="32"/>
        </w:rPr>
      </w:pPr>
      <w:r>
        <w:rPr>
          <w:rFonts w:hint="eastAsia"/>
          <w:szCs w:val="32"/>
        </w:rPr>
        <w:t>（2）</w:t>
      </w:r>
      <w:r>
        <w:rPr>
          <w:szCs w:val="32"/>
        </w:rPr>
        <w:t>工作场所风速超过3m/s时，传声器应</w:t>
      </w:r>
      <w:r>
        <w:rPr>
          <w:rFonts w:hint="eastAsia"/>
          <w:szCs w:val="32"/>
        </w:rPr>
        <w:t>当</w:t>
      </w:r>
      <w:r>
        <w:rPr>
          <w:szCs w:val="32"/>
        </w:rPr>
        <w:t>戴风罩</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（3）</w:t>
      </w:r>
      <w:r>
        <w:rPr>
          <w:szCs w:val="32"/>
        </w:rPr>
        <w:t>应</w:t>
      </w:r>
      <w:r>
        <w:rPr>
          <w:rFonts w:hint="eastAsia"/>
          <w:szCs w:val="32"/>
        </w:rPr>
        <w:t>当</w:t>
      </w:r>
      <w:r>
        <w:rPr>
          <w:szCs w:val="32"/>
        </w:rPr>
        <w:t>尽量避免电磁场的干扰</w:t>
      </w:r>
      <w:r>
        <w:rPr>
          <w:rFonts w:hint="eastAsia"/>
          <w:szCs w:val="32"/>
        </w:rPr>
        <w:t>。</w:t>
      </w:r>
    </w:p>
    <w:p>
      <w:pPr>
        <w:tabs>
          <w:tab w:val="left" w:pos="0"/>
        </w:tabs>
        <w:adjustRightInd w:val="0"/>
        <w:snapToGrid w:val="0"/>
        <w:spacing w:before="217" w:beforeLines="50" w:line="560" w:lineRule="exact"/>
        <w:jc w:val="left"/>
        <w:rPr>
          <w:b/>
          <w:szCs w:val="32"/>
        </w:rPr>
      </w:pPr>
      <w:r>
        <w:rPr>
          <w:b/>
          <w:szCs w:val="32"/>
        </w:rPr>
        <w:t>1.1</w:t>
      </w:r>
      <w:r>
        <w:rPr>
          <w:rFonts w:hint="eastAsia"/>
          <w:b/>
          <w:szCs w:val="32"/>
        </w:rPr>
        <w:t>5 湿球黑球温度（</w:t>
      </w:r>
      <w:r>
        <w:rPr>
          <w:b/>
          <w:szCs w:val="32"/>
        </w:rPr>
        <w:t>Wet Bulb Globe Temperature</w:t>
      </w:r>
      <w:r>
        <w:rPr>
          <w:rFonts w:hint="eastAsia"/>
          <w:b/>
          <w:szCs w:val="32"/>
        </w:rPr>
        <w:t>，WBGT）指数测定仪</w:t>
      </w:r>
    </w:p>
    <w:p>
      <w:pPr>
        <w:tabs>
          <w:tab w:val="left" w:pos="0"/>
        </w:tabs>
        <w:adjustRightInd w:val="0"/>
        <w:snapToGrid w:val="0"/>
        <w:spacing w:line="560" w:lineRule="exact"/>
        <w:jc w:val="left"/>
        <w:rPr>
          <w:szCs w:val="32"/>
        </w:rPr>
      </w:pPr>
      <w:r>
        <w:rPr>
          <w:b/>
          <w:szCs w:val="32"/>
        </w:rPr>
        <w:t>1.15</w:t>
      </w:r>
      <w:r>
        <w:rPr>
          <w:rFonts w:hint="eastAsia"/>
          <w:b/>
          <w:szCs w:val="32"/>
        </w:rPr>
        <w:t>.</w:t>
      </w:r>
      <w:r>
        <w:rPr>
          <w:b/>
          <w:szCs w:val="32"/>
        </w:rPr>
        <w:t>1 用途</w:t>
      </w:r>
      <w:r>
        <w:rPr>
          <w:szCs w:val="32"/>
        </w:rPr>
        <w:t>：用于</w:t>
      </w:r>
      <w:r>
        <w:rPr>
          <w:rFonts w:hint="eastAsia"/>
          <w:szCs w:val="32"/>
        </w:rPr>
        <w:t>职业卫生执法人员对</w:t>
      </w:r>
      <w:r>
        <w:rPr>
          <w:szCs w:val="32"/>
        </w:rPr>
        <w:t>高温作业</w:t>
      </w:r>
      <w:r>
        <w:rPr>
          <w:rFonts w:hint="eastAsia"/>
          <w:szCs w:val="32"/>
        </w:rPr>
        <w:t>场所</w:t>
      </w:r>
      <w:r>
        <w:rPr>
          <w:szCs w:val="32"/>
        </w:rPr>
        <w:t>的WBGT指数测</w:t>
      </w:r>
      <w:r>
        <w:rPr>
          <w:rFonts w:hint="eastAsia"/>
          <w:szCs w:val="32"/>
        </w:rPr>
        <w:t>定</w:t>
      </w:r>
      <w:r>
        <w:rPr>
          <w:szCs w:val="32"/>
        </w:rPr>
        <w:t>。</w:t>
      </w:r>
    </w:p>
    <w:p>
      <w:pPr>
        <w:tabs>
          <w:tab w:val="left" w:pos="0"/>
        </w:tabs>
        <w:adjustRightInd w:val="0"/>
        <w:snapToGrid w:val="0"/>
        <w:spacing w:line="560" w:lineRule="exact"/>
        <w:jc w:val="left"/>
        <w:rPr>
          <w:b/>
          <w:szCs w:val="32"/>
        </w:rPr>
      </w:pPr>
      <w:r>
        <w:rPr>
          <w:b/>
          <w:szCs w:val="32"/>
        </w:rPr>
        <w:t>1.15.2 要求</w:t>
      </w:r>
      <w:r>
        <w:rPr>
          <w:rFonts w:hint="eastAsia"/>
          <w:b/>
          <w:szCs w:val="32"/>
        </w:rPr>
        <w:t>：</w:t>
      </w:r>
    </w:p>
    <w:p>
      <w:pPr>
        <w:tabs>
          <w:tab w:val="left" w:pos="0"/>
        </w:tabs>
        <w:adjustRightInd w:val="0"/>
        <w:snapToGrid w:val="0"/>
        <w:spacing w:line="560" w:lineRule="exact"/>
        <w:ind w:firstLine="640" w:firstLineChars="200"/>
        <w:rPr>
          <w:szCs w:val="32"/>
        </w:rPr>
      </w:pPr>
      <w:r>
        <w:rPr>
          <w:rFonts w:hint="eastAsia"/>
          <w:szCs w:val="32"/>
        </w:rPr>
        <w:t>（1）一般要求：</w:t>
      </w:r>
      <w:r>
        <w:rPr>
          <w:szCs w:val="32"/>
        </w:rPr>
        <w:t>便于携带，可直接在仪器中读出WBGT指数</w:t>
      </w:r>
      <w:r>
        <w:rPr>
          <w:rFonts w:hint="eastAsia"/>
          <w:szCs w:val="32"/>
        </w:rPr>
        <w:t>值；</w:t>
      </w:r>
    </w:p>
    <w:p>
      <w:pPr>
        <w:tabs>
          <w:tab w:val="left" w:pos="0"/>
        </w:tabs>
        <w:adjustRightInd w:val="0"/>
        <w:snapToGrid w:val="0"/>
        <w:spacing w:line="560" w:lineRule="exact"/>
        <w:ind w:firstLine="640" w:firstLineChars="200"/>
        <w:rPr>
          <w:szCs w:val="32"/>
        </w:rPr>
      </w:pPr>
      <w:r>
        <w:rPr>
          <w:rFonts w:hint="eastAsia"/>
          <w:szCs w:val="32"/>
        </w:rPr>
        <w:t>（2）</w:t>
      </w:r>
      <w:r>
        <w:rPr>
          <w:szCs w:val="32"/>
        </w:rPr>
        <w:t>性能要求：WBGT指数测量范围为21</w:t>
      </w:r>
      <w:r>
        <w:rPr>
          <w:rFonts w:hint="eastAsia" w:cs="宋体"/>
          <w:szCs w:val="32"/>
        </w:rPr>
        <w:t>℃</w:t>
      </w:r>
      <w:r>
        <w:rPr>
          <w:rFonts w:hint="eastAsia"/>
          <w:szCs w:val="32"/>
          <w:lang w:val="en-US" w:eastAsia="zh-CN"/>
        </w:rPr>
        <w:t xml:space="preserve"> </w:t>
      </w:r>
      <w:r>
        <w:rPr>
          <w:szCs w:val="32"/>
        </w:rPr>
        <w:t>~</w:t>
      </w:r>
      <w:r>
        <w:rPr>
          <w:rFonts w:hint="eastAsia"/>
          <w:szCs w:val="32"/>
          <w:lang w:val="en-US" w:eastAsia="zh-CN"/>
        </w:rPr>
        <w:t xml:space="preserve"> </w:t>
      </w:r>
      <w:r>
        <w:rPr>
          <w:szCs w:val="32"/>
        </w:rPr>
        <w:t>49</w:t>
      </w:r>
      <w:r>
        <w:rPr>
          <w:rFonts w:hint="eastAsia" w:cs="宋体"/>
          <w:szCs w:val="32"/>
        </w:rPr>
        <w:t>℃</w:t>
      </w:r>
      <w:r>
        <w:rPr>
          <w:rFonts w:hint="eastAsia"/>
          <w:szCs w:val="32"/>
        </w:rPr>
        <w:t>，其中</w:t>
      </w:r>
      <w:r>
        <w:rPr>
          <w:szCs w:val="32"/>
        </w:rPr>
        <w:t>干球温度计测量范围为10</w:t>
      </w:r>
      <w:r>
        <w:rPr>
          <w:rFonts w:hint="eastAsia" w:cs="宋体"/>
          <w:szCs w:val="32"/>
        </w:rPr>
        <w:t>℃</w:t>
      </w:r>
      <w:r>
        <w:rPr>
          <w:rFonts w:hint="eastAsia"/>
          <w:szCs w:val="32"/>
          <w:lang w:val="en-US" w:eastAsia="zh-CN"/>
        </w:rPr>
        <w:t xml:space="preserve"> </w:t>
      </w:r>
      <w:r>
        <w:rPr>
          <w:szCs w:val="32"/>
        </w:rPr>
        <w:t>~</w:t>
      </w:r>
      <w:r>
        <w:rPr>
          <w:rFonts w:hint="eastAsia"/>
          <w:szCs w:val="32"/>
          <w:lang w:val="en-US" w:eastAsia="zh-CN"/>
        </w:rPr>
        <w:t xml:space="preserve"> </w:t>
      </w:r>
      <w:r>
        <w:rPr>
          <w:szCs w:val="32"/>
        </w:rPr>
        <w:t>60</w:t>
      </w:r>
      <w:r>
        <w:rPr>
          <w:rFonts w:hint="eastAsia" w:cs="宋体"/>
          <w:szCs w:val="32"/>
        </w:rPr>
        <w:t>℃</w:t>
      </w:r>
      <w:r>
        <w:rPr>
          <w:rFonts w:hint="eastAsia"/>
          <w:szCs w:val="32"/>
        </w:rPr>
        <w:t>，</w:t>
      </w:r>
      <w:r>
        <w:rPr>
          <w:szCs w:val="32"/>
        </w:rPr>
        <w:t>自然湿球温度计测量范围为5</w:t>
      </w:r>
      <w:r>
        <w:rPr>
          <w:rFonts w:hint="eastAsia" w:cs="宋体"/>
          <w:szCs w:val="32"/>
        </w:rPr>
        <w:t>℃</w:t>
      </w:r>
      <w:r>
        <w:rPr>
          <w:rFonts w:hint="eastAsia"/>
          <w:szCs w:val="32"/>
          <w:lang w:val="en-US" w:eastAsia="zh-CN"/>
        </w:rPr>
        <w:t xml:space="preserve"> </w:t>
      </w:r>
      <w:r>
        <w:rPr>
          <w:szCs w:val="32"/>
        </w:rPr>
        <w:t>~</w:t>
      </w:r>
      <w:r>
        <w:rPr>
          <w:rFonts w:hint="eastAsia"/>
          <w:szCs w:val="32"/>
          <w:lang w:val="en-US" w:eastAsia="zh-CN"/>
        </w:rPr>
        <w:t xml:space="preserve"> </w:t>
      </w:r>
      <w:r>
        <w:rPr>
          <w:szCs w:val="32"/>
        </w:rPr>
        <w:t>40</w:t>
      </w:r>
      <w:r>
        <w:rPr>
          <w:rFonts w:hint="eastAsia" w:cs="宋体"/>
          <w:szCs w:val="32"/>
        </w:rPr>
        <w:t>℃</w:t>
      </w:r>
      <w:r>
        <w:rPr>
          <w:rFonts w:hint="eastAsia"/>
          <w:szCs w:val="32"/>
        </w:rPr>
        <w:t>，</w:t>
      </w:r>
      <w:r>
        <w:rPr>
          <w:szCs w:val="32"/>
        </w:rPr>
        <w:t>黑球温度计测量范围为20</w:t>
      </w:r>
      <w:r>
        <w:rPr>
          <w:rFonts w:hint="eastAsia" w:cs="宋体"/>
          <w:szCs w:val="32"/>
        </w:rPr>
        <w:t>℃</w:t>
      </w:r>
      <w:r>
        <w:rPr>
          <w:rFonts w:hint="eastAsia"/>
          <w:szCs w:val="32"/>
          <w:lang w:val="en-US" w:eastAsia="zh-CN"/>
        </w:rPr>
        <w:t xml:space="preserve"> </w:t>
      </w:r>
      <w:r>
        <w:rPr>
          <w:szCs w:val="32"/>
        </w:rPr>
        <w:t>~</w:t>
      </w:r>
      <w:r>
        <w:rPr>
          <w:rFonts w:hint="eastAsia"/>
          <w:szCs w:val="32"/>
          <w:lang w:val="en-US" w:eastAsia="zh-CN"/>
        </w:rPr>
        <w:t xml:space="preserve"> </w:t>
      </w:r>
      <w:r>
        <w:rPr>
          <w:szCs w:val="32"/>
        </w:rPr>
        <w:t>120</w:t>
      </w:r>
      <w:r>
        <w:rPr>
          <w:rFonts w:hint="eastAsia" w:cs="宋体"/>
          <w:szCs w:val="32"/>
        </w:rPr>
        <w:t>℃</w:t>
      </w:r>
      <w:r>
        <w:rPr>
          <w:rFonts w:hint="eastAsia"/>
          <w:szCs w:val="32"/>
        </w:rPr>
        <w:t>。</w:t>
      </w:r>
    </w:p>
    <w:p>
      <w:pPr>
        <w:tabs>
          <w:tab w:val="left" w:pos="0"/>
        </w:tabs>
        <w:adjustRightInd w:val="0"/>
        <w:snapToGrid w:val="0"/>
        <w:spacing w:line="560" w:lineRule="exact"/>
        <w:rPr>
          <w:szCs w:val="32"/>
        </w:rPr>
      </w:pPr>
      <w:r>
        <w:rPr>
          <w:b/>
          <w:szCs w:val="32"/>
        </w:rPr>
        <w:t>1.15.3 使用注意事项</w:t>
      </w:r>
      <w:r>
        <w:rPr>
          <w:szCs w:val="32"/>
        </w:rPr>
        <w:t>：</w:t>
      </w:r>
    </w:p>
    <w:p>
      <w:pPr>
        <w:tabs>
          <w:tab w:val="left" w:pos="0"/>
        </w:tabs>
        <w:adjustRightInd w:val="0"/>
        <w:snapToGrid w:val="0"/>
        <w:spacing w:line="560" w:lineRule="exact"/>
        <w:ind w:firstLine="640" w:firstLineChars="200"/>
        <w:rPr>
          <w:szCs w:val="32"/>
        </w:rPr>
      </w:pPr>
      <w:r>
        <w:rPr>
          <w:rFonts w:hint="eastAsia"/>
          <w:szCs w:val="32"/>
        </w:rPr>
        <w:t>（1）</w:t>
      </w:r>
      <w:r>
        <w:rPr>
          <w:szCs w:val="32"/>
        </w:rPr>
        <w:t>湿球温度计的储水槽</w:t>
      </w:r>
      <w:r>
        <w:rPr>
          <w:rFonts w:hint="eastAsia"/>
          <w:szCs w:val="32"/>
        </w:rPr>
        <w:t>应当</w:t>
      </w:r>
      <w:r>
        <w:rPr>
          <w:szCs w:val="32"/>
        </w:rPr>
        <w:t>注入蒸馏水</w:t>
      </w:r>
      <w:r>
        <w:rPr>
          <w:rFonts w:hint="eastAsia"/>
          <w:szCs w:val="32"/>
        </w:rPr>
        <w:t>，</w:t>
      </w:r>
      <w:r>
        <w:rPr>
          <w:szCs w:val="32"/>
        </w:rPr>
        <w:t>不能添加自来水</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（2）</w:t>
      </w:r>
      <w:r>
        <w:rPr>
          <w:szCs w:val="32"/>
        </w:rPr>
        <w:t>测定前或者加水后，需要10min的稳定时间</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（3）根据工人的工作姿势和受热情况选择测量高度和测定部位</w:t>
      </w:r>
      <w:bookmarkStart w:id="5" w:name="_Toc498853245"/>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（4）检测方法参照《</w:t>
      </w:r>
      <w:r>
        <w:rPr>
          <w:szCs w:val="32"/>
        </w:rPr>
        <w:t>工作场所物理因素测量 高温</w:t>
      </w:r>
      <w:r>
        <w:rPr>
          <w:rFonts w:hint="eastAsia"/>
          <w:szCs w:val="32"/>
        </w:rPr>
        <w:t>》（</w:t>
      </w:r>
      <w:r>
        <w:rPr>
          <w:szCs w:val="32"/>
        </w:rPr>
        <w:t>GBZ/T</w:t>
      </w:r>
      <w:r>
        <w:rPr>
          <w:rFonts w:hint="eastAsia"/>
          <w:szCs w:val="32"/>
        </w:rPr>
        <w:t xml:space="preserve"> 189</w:t>
      </w:r>
      <w:r>
        <w:rPr>
          <w:szCs w:val="32"/>
        </w:rPr>
        <w:t>.</w:t>
      </w:r>
      <w:r>
        <w:rPr>
          <w:rFonts w:hint="eastAsia"/>
          <w:szCs w:val="32"/>
        </w:rPr>
        <w:t>7</w:t>
      </w:r>
      <w:r>
        <w:rPr>
          <w:rFonts w:hint="eastAsia"/>
          <w:szCs w:val="32"/>
          <w:lang w:val="en-US" w:eastAsia="zh-CN"/>
        </w:rPr>
        <w:t>-</w:t>
      </w:r>
      <w:r>
        <w:rPr>
          <w:szCs w:val="32"/>
        </w:rPr>
        <w:t>200</w:t>
      </w:r>
      <w:r>
        <w:rPr>
          <w:rFonts w:hint="eastAsia"/>
          <w:szCs w:val="32"/>
        </w:rPr>
        <w:t>7）；</w:t>
      </w:r>
    </w:p>
    <w:p>
      <w:pPr>
        <w:tabs>
          <w:tab w:val="left" w:pos="0"/>
        </w:tabs>
        <w:adjustRightInd w:val="0"/>
        <w:snapToGrid w:val="0"/>
        <w:spacing w:line="560" w:lineRule="exact"/>
        <w:ind w:firstLine="640" w:firstLineChars="200"/>
        <w:rPr>
          <w:szCs w:val="32"/>
        </w:rPr>
      </w:pPr>
      <w:r>
        <w:rPr>
          <w:rFonts w:hint="eastAsia"/>
          <w:szCs w:val="32"/>
        </w:rPr>
        <w:t>（5）设备需要定期进行</w:t>
      </w:r>
      <w:r>
        <w:rPr>
          <w:szCs w:val="32"/>
        </w:rPr>
        <w:t>校准</w:t>
      </w:r>
      <w:r>
        <w:rPr>
          <w:rFonts w:hint="eastAsia"/>
          <w:szCs w:val="32"/>
        </w:rPr>
        <w:t>。</w:t>
      </w:r>
    </w:p>
    <w:p>
      <w:pPr>
        <w:tabs>
          <w:tab w:val="left" w:pos="0"/>
        </w:tabs>
        <w:adjustRightInd w:val="0"/>
        <w:snapToGrid w:val="0"/>
        <w:spacing w:before="217" w:beforeLines="50" w:line="560" w:lineRule="exact"/>
        <w:jc w:val="left"/>
        <w:rPr>
          <w:b/>
          <w:szCs w:val="32"/>
        </w:rPr>
      </w:pPr>
      <w:r>
        <w:rPr>
          <w:b/>
          <w:szCs w:val="32"/>
        </w:rPr>
        <w:t>1.1</w:t>
      </w:r>
      <w:r>
        <w:rPr>
          <w:rFonts w:hint="eastAsia"/>
          <w:b/>
          <w:szCs w:val="32"/>
        </w:rPr>
        <w:t>6 辐射巡测仪</w:t>
      </w:r>
      <w:bookmarkEnd w:id="5"/>
    </w:p>
    <w:p>
      <w:pPr>
        <w:tabs>
          <w:tab w:val="left" w:pos="0"/>
          <w:tab w:val="left" w:pos="1134"/>
          <w:tab w:val="left" w:pos="1276"/>
        </w:tabs>
        <w:adjustRightInd w:val="0"/>
        <w:snapToGrid w:val="0"/>
        <w:spacing w:line="560" w:lineRule="exact"/>
        <w:rPr>
          <w:szCs w:val="32"/>
        </w:rPr>
      </w:pPr>
      <w:r>
        <w:rPr>
          <w:b/>
          <w:szCs w:val="32"/>
        </w:rPr>
        <w:t>1.16</w:t>
      </w:r>
      <w:r>
        <w:rPr>
          <w:rFonts w:hint="eastAsia"/>
          <w:b/>
          <w:szCs w:val="32"/>
        </w:rPr>
        <w:t>.1</w:t>
      </w:r>
      <w:r>
        <w:rPr>
          <w:b/>
          <w:szCs w:val="32"/>
        </w:rPr>
        <w:t xml:space="preserve"> </w:t>
      </w:r>
      <w:r>
        <w:rPr>
          <w:rFonts w:hint="eastAsia"/>
          <w:b/>
          <w:szCs w:val="32"/>
        </w:rPr>
        <w:t>用途</w:t>
      </w:r>
      <w:r>
        <w:rPr>
          <w:b/>
          <w:szCs w:val="32"/>
        </w:rPr>
        <w:t>：</w:t>
      </w:r>
      <w:r>
        <w:rPr>
          <w:szCs w:val="32"/>
        </w:rPr>
        <w:t>用于职业卫生执法人员对放射工作场所Χ和γ射线剂量水平的检测。</w:t>
      </w:r>
    </w:p>
    <w:p>
      <w:pPr>
        <w:tabs>
          <w:tab w:val="left" w:pos="0"/>
          <w:tab w:val="left" w:pos="1134"/>
          <w:tab w:val="left" w:pos="1276"/>
        </w:tabs>
        <w:adjustRightInd w:val="0"/>
        <w:snapToGrid w:val="0"/>
        <w:spacing w:line="560" w:lineRule="exact"/>
        <w:rPr>
          <w:b/>
          <w:szCs w:val="32"/>
        </w:rPr>
      </w:pPr>
      <w:r>
        <w:rPr>
          <w:b/>
          <w:szCs w:val="32"/>
        </w:rPr>
        <w:t>1.16</w:t>
      </w:r>
      <w:r>
        <w:rPr>
          <w:rFonts w:hint="eastAsia"/>
          <w:b/>
          <w:szCs w:val="32"/>
        </w:rPr>
        <w:t>.2</w:t>
      </w:r>
      <w:r>
        <w:rPr>
          <w:b/>
          <w:szCs w:val="32"/>
        </w:rPr>
        <w:t xml:space="preserve"> </w:t>
      </w:r>
      <w:r>
        <w:rPr>
          <w:rFonts w:hint="eastAsia"/>
          <w:b/>
          <w:szCs w:val="32"/>
        </w:rPr>
        <w:t>要求</w:t>
      </w:r>
      <w:r>
        <w:rPr>
          <w:b/>
          <w:szCs w:val="32"/>
        </w:rPr>
        <w:t>：</w:t>
      </w:r>
    </w:p>
    <w:p>
      <w:pPr>
        <w:tabs>
          <w:tab w:val="left" w:pos="0"/>
        </w:tabs>
        <w:adjustRightInd w:val="0"/>
        <w:snapToGrid w:val="0"/>
        <w:spacing w:line="640" w:lineRule="exact"/>
        <w:ind w:firstLine="640" w:firstLineChars="200"/>
        <w:rPr>
          <w:szCs w:val="32"/>
        </w:rPr>
      </w:pPr>
      <w:r>
        <w:rPr>
          <w:rFonts w:hint="eastAsia"/>
          <w:szCs w:val="32"/>
        </w:rPr>
        <w:t>（1）</w:t>
      </w:r>
      <w:r>
        <w:rPr>
          <w:szCs w:val="32"/>
        </w:rPr>
        <w:t>一般要求：仪器操作简便、便携手持；</w:t>
      </w:r>
    </w:p>
    <w:p>
      <w:pPr>
        <w:tabs>
          <w:tab w:val="left" w:pos="0"/>
        </w:tabs>
        <w:adjustRightInd w:val="0"/>
        <w:snapToGrid w:val="0"/>
        <w:spacing w:line="640" w:lineRule="exact"/>
        <w:ind w:firstLine="640" w:firstLineChars="200"/>
        <w:rPr>
          <w:szCs w:val="32"/>
        </w:rPr>
      </w:pPr>
      <w:r>
        <w:rPr>
          <w:rFonts w:hint="eastAsia"/>
          <w:szCs w:val="32"/>
        </w:rPr>
        <w:t>（2）</w:t>
      </w:r>
      <w:r>
        <w:rPr>
          <w:szCs w:val="32"/>
        </w:rPr>
        <w:t>测量范围</w:t>
      </w:r>
      <w:r>
        <w:rPr>
          <w:rFonts w:hint="eastAsia"/>
          <w:szCs w:val="32"/>
        </w:rPr>
        <w:t>：</w:t>
      </w:r>
      <w:r>
        <w:rPr>
          <w:szCs w:val="32"/>
        </w:rPr>
        <w:t>仪表最低可测读值应</w:t>
      </w:r>
      <w:r>
        <w:rPr>
          <w:rFonts w:hint="eastAsia"/>
          <w:szCs w:val="32"/>
        </w:rPr>
        <w:t>当</w:t>
      </w:r>
      <w:r>
        <w:rPr>
          <w:szCs w:val="32"/>
        </w:rPr>
        <w:t>不大于0.1μSv/h；</w:t>
      </w:r>
    </w:p>
    <w:p>
      <w:pPr>
        <w:tabs>
          <w:tab w:val="left" w:pos="0"/>
        </w:tabs>
        <w:adjustRightInd w:val="0"/>
        <w:snapToGrid w:val="0"/>
        <w:spacing w:line="640" w:lineRule="exact"/>
        <w:ind w:firstLine="640" w:firstLineChars="200"/>
        <w:rPr>
          <w:szCs w:val="32"/>
        </w:rPr>
      </w:pPr>
      <w:r>
        <w:rPr>
          <w:rFonts w:hint="eastAsia"/>
          <w:szCs w:val="32"/>
        </w:rPr>
        <w:t>（3）</w:t>
      </w:r>
      <w:r>
        <w:rPr>
          <w:rFonts w:hint="eastAsia"/>
          <w:szCs w:val="32"/>
          <w:lang w:eastAsia="zh-CN"/>
        </w:rPr>
        <w:t>曝光响应时间尽可能短</w:t>
      </w:r>
      <w:r>
        <w:rPr>
          <w:szCs w:val="32"/>
        </w:rPr>
        <w:t>；</w:t>
      </w:r>
    </w:p>
    <w:p>
      <w:pPr>
        <w:tabs>
          <w:tab w:val="left" w:pos="0"/>
        </w:tabs>
        <w:adjustRightInd w:val="0"/>
        <w:snapToGrid w:val="0"/>
        <w:spacing w:line="640" w:lineRule="exact"/>
        <w:ind w:firstLine="640" w:firstLineChars="200"/>
        <w:rPr>
          <w:szCs w:val="32"/>
        </w:rPr>
      </w:pPr>
      <w:r>
        <w:rPr>
          <w:rFonts w:hint="eastAsia"/>
          <w:szCs w:val="32"/>
        </w:rPr>
        <w:t>（4）</w:t>
      </w:r>
      <w:r>
        <w:rPr>
          <w:szCs w:val="32"/>
        </w:rPr>
        <w:t>使用环境：</w:t>
      </w:r>
      <w:r>
        <w:rPr>
          <w:rFonts w:hint="eastAsia"/>
          <w:szCs w:val="32"/>
        </w:rPr>
        <w:t>应当满足当地环境条件需要</w:t>
      </w:r>
      <w:r>
        <w:rPr>
          <w:szCs w:val="32"/>
        </w:rPr>
        <w:t>；</w:t>
      </w:r>
    </w:p>
    <w:p>
      <w:pPr>
        <w:tabs>
          <w:tab w:val="left" w:pos="0"/>
        </w:tabs>
        <w:adjustRightInd w:val="0"/>
        <w:snapToGrid w:val="0"/>
        <w:spacing w:line="560" w:lineRule="exact"/>
        <w:ind w:firstLine="640" w:firstLineChars="200"/>
        <w:rPr>
          <w:szCs w:val="32"/>
        </w:rPr>
      </w:pPr>
      <w:r>
        <w:rPr>
          <w:rFonts w:hint="eastAsia"/>
          <w:szCs w:val="32"/>
        </w:rPr>
        <w:t>（5）</w:t>
      </w:r>
      <w:r>
        <w:rPr>
          <w:szCs w:val="32"/>
        </w:rPr>
        <w:t>能够满足有关标准要求</w:t>
      </w:r>
      <w:r>
        <w:rPr>
          <w:rFonts w:hint="eastAsia"/>
          <w:szCs w:val="32"/>
        </w:rPr>
        <w:t>。</w:t>
      </w:r>
    </w:p>
    <w:p>
      <w:pPr>
        <w:tabs>
          <w:tab w:val="left" w:pos="0"/>
        </w:tabs>
        <w:adjustRightInd w:val="0"/>
        <w:snapToGrid w:val="0"/>
        <w:spacing w:line="560" w:lineRule="exact"/>
        <w:rPr>
          <w:b/>
          <w:szCs w:val="32"/>
        </w:rPr>
      </w:pPr>
      <w:r>
        <w:rPr>
          <w:b/>
          <w:szCs w:val="32"/>
        </w:rPr>
        <w:t>1.16</w:t>
      </w:r>
      <w:r>
        <w:rPr>
          <w:rFonts w:hint="eastAsia"/>
          <w:b/>
          <w:szCs w:val="32"/>
        </w:rPr>
        <w:t>.3 使用注意事项：</w:t>
      </w:r>
    </w:p>
    <w:p>
      <w:pPr>
        <w:tabs>
          <w:tab w:val="left" w:pos="0"/>
        </w:tabs>
        <w:adjustRightInd w:val="0"/>
        <w:snapToGrid w:val="0"/>
        <w:spacing w:line="640" w:lineRule="exact"/>
        <w:ind w:firstLine="640" w:firstLineChars="200"/>
        <w:rPr>
          <w:szCs w:val="32"/>
        </w:rPr>
      </w:pPr>
      <w:r>
        <w:rPr>
          <w:rFonts w:hint="eastAsia"/>
          <w:szCs w:val="32"/>
        </w:rPr>
        <w:t>（</w:t>
      </w:r>
      <w:r>
        <w:rPr>
          <w:szCs w:val="32"/>
        </w:rPr>
        <w:t>1</w:t>
      </w:r>
      <w:r>
        <w:rPr>
          <w:rFonts w:hint="eastAsia"/>
          <w:szCs w:val="32"/>
        </w:rPr>
        <w:t>）当射线出束时间小于仪表响应时间时，应当对检测结果进行时间校正</w:t>
      </w:r>
      <w:r>
        <w:rPr>
          <w:szCs w:val="32"/>
        </w:rPr>
        <w:t>；</w:t>
      </w:r>
    </w:p>
    <w:p>
      <w:pPr>
        <w:tabs>
          <w:tab w:val="left" w:pos="0"/>
        </w:tabs>
        <w:adjustRightInd w:val="0"/>
        <w:snapToGrid w:val="0"/>
        <w:spacing w:line="560" w:lineRule="exact"/>
        <w:ind w:firstLine="640" w:firstLineChars="200"/>
        <w:rPr>
          <w:szCs w:val="32"/>
        </w:rPr>
      </w:pPr>
      <w:r>
        <w:rPr>
          <w:rFonts w:hint="eastAsia"/>
          <w:szCs w:val="32"/>
        </w:rPr>
        <w:t>（2）设备需要定期进行</w:t>
      </w:r>
      <w:r>
        <w:rPr>
          <w:szCs w:val="32"/>
        </w:rPr>
        <w:t>校准</w:t>
      </w:r>
      <w:r>
        <w:rPr>
          <w:rFonts w:hint="eastAsia"/>
          <w:szCs w:val="32"/>
        </w:rPr>
        <w:t>。</w:t>
      </w:r>
    </w:p>
    <w:p>
      <w:pPr>
        <w:tabs>
          <w:tab w:val="left" w:pos="0"/>
        </w:tabs>
        <w:adjustRightInd w:val="0"/>
        <w:snapToGrid w:val="0"/>
        <w:spacing w:before="217" w:beforeLines="50" w:line="560" w:lineRule="exact"/>
        <w:jc w:val="left"/>
        <w:rPr>
          <w:b/>
          <w:szCs w:val="32"/>
        </w:rPr>
      </w:pPr>
      <w:r>
        <w:rPr>
          <w:b/>
          <w:szCs w:val="32"/>
        </w:rPr>
        <w:t>1.1</w:t>
      </w:r>
      <w:r>
        <w:rPr>
          <w:rFonts w:hint="eastAsia"/>
          <w:b/>
          <w:szCs w:val="32"/>
        </w:rPr>
        <w:t>7</w:t>
      </w:r>
      <w:r>
        <w:rPr>
          <w:b/>
          <w:szCs w:val="32"/>
        </w:rPr>
        <w:t xml:space="preserve"> </w:t>
      </w:r>
      <w:r>
        <w:rPr>
          <w:rFonts w:hint="eastAsia"/>
          <w:b/>
          <w:szCs w:val="32"/>
        </w:rPr>
        <w:t>表面污染检测仪</w:t>
      </w:r>
      <w:r>
        <w:rPr>
          <w:rFonts w:hint="eastAsia"/>
          <w:b/>
          <w:szCs w:val="32"/>
        </w:rPr>
        <w:tab/>
      </w:r>
    </w:p>
    <w:p>
      <w:pPr>
        <w:tabs>
          <w:tab w:val="left" w:pos="0"/>
          <w:tab w:val="left" w:pos="1134"/>
          <w:tab w:val="left" w:pos="1276"/>
        </w:tabs>
        <w:adjustRightInd w:val="0"/>
        <w:snapToGrid w:val="0"/>
        <w:spacing w:line="560" w:lineRule="exact"/>
        <w:rPr>
          <w:szCs w:val="32"/>
        </w:rPr>
      </w:pPr>
      <w:r>
        <w:rPr>
          <w:b/>
          <w:szCs w:val="32"/>
        </w:rPr>
        <w:t>1.17</w:t>
      </w:r>
      <w:r>
        <w:rPr>
          <w:rFonts w:hint="eastAsia"/>
          <w:b/>
          <w:szCs w:val="32"/>
        </w:rPr>
        <w:t>.1</w:t>
      </w:r>
      <w:r>
        <w:rPr>
          <w:b/>
          <w:szCs w:val="32"/>
        </w:rPr>
        <w:t xml:space="preserve"> </w:t>
      </w:r>
      <w:r>
        <w:rPr>
          <w:rFonts w:hint="eastAsia"/>
          <w:b/>
          <w:szCs w:val="32"/>
        </w:rPr>
        <w:t>用途</w:t>
      </w:r>
      <w:r>
        <w:rPr>
          <w:b/>
          <w:szCs w:val="32"/>
        </w:rPr>
        <w:t>：</w:t>
      </w:r>
      <w:r>
        <w:rPr>
          <w:szCs w:val="32"/>
        </w:rPr>
        <w:t>用于</w:t>
      </w:r>
      <w:r>
        <w:rPr>
          <w:rFonts w:hint="eastAsia"/>
          <w:szCs w:val="32"/>
        </w:rPr>
        <w:t>职业卫生执法人员对</w:t>
      </w:r>
      <w:r>
        <w:rPr>
          <w:szCs w:val="32"/>
        </w:rPr>
        <w:t>放射工作场所α、β表面污染水平</w:t>
      </w:r>
      <w:r>
        <w:rPr>
          <w:rFonts w:hint="eastAsia"/>
          <w:szCs w:val="32"/>
        </w:rPr>
        <w:t>的</w:t>
      </w:r>
      <w:r>
        <w:rPr>
          <w:szCs w:val="32"/>
        </w:rPr>
        <w:t>检测。</w:t>
      </w:r>
    </w:p>
    <w:p>
      <w:pPr>
        <w:tabs>
          <w:tab w:val="left" w:pos="0"/>
          <w:tab w:val="left" w:pos="1134"/>
          <w:tab w:val="left" w:pos="1276"/>
        </w:tabs>
        <w:adjustRightInd w:val="0"/>
        <w:snapToGrid w:val="0"/>
        <w:spacing w:line="560" w:lineRule="exact"/>
        <w:rPr>
          <w:rFonts w:hint="eastAsia"/>
          <w:b/>
          <w:szCs w:val="32"/>
        </w:rPr>
      </w:pPr>
      <w:r>
        <w:rPr>
          <w:b/>
          <w:szCs w:val="32"/>
        </w:rPr>
        <w:t>1.17</w:t>
      </w:r>
      <w:r>
        <w:rPr>
          <w:rFonts w:hint="eastAsia"/>
          <w:b/>
          <w:szCs w:val="32"/>
        </w:rPr>
        <w:t>.2</w:t>
      </w:r>
      <w:r>
        <w:rPr>
          <w:b/>
          <w:szCs w:val="32"/>
        </w:rPr>
        <w:t xml:space="preserve"> </w:t>
      </w:r>
      <w:r>
        <w:rPr>
          <w:rFonts w:hint="eastAsia"/>
          <w:b/>
          <w:szCs w:val="32"/>
        </w:rPr>
        <w:t>要求：</w:t>
      </w:r>
    </w:p>
    <w:p>
      <w:pPr>
        <w:tabs>
          <w:tab w:val="left" w:pos="0"/>
        </w:tabs>
        <w:adjustRightInd w:val="0"/>
        <w:snapToGrid w:val="0"/>
        <w:spacing w:line="560" w:lineRule="exact"/>
        <w:ind w:firstLine="640" w:firstLineChars="200"/>
        <w:rPr>
          <w:szCs w:val="32"/>
        </w:rPr>
      </w:pPr>
      <w:r>
        <w:rPr>
          <w:rFonts w:hint="eastAsia"/>
          <w:szCs w:val="32"/>
        </w:rPr>
        <w:t>（1）一般要求：仪器操作简便、便携手持；</w:t>
      </w:r>
    </w:p>
    <w:p>
      <w:pPr>
        <w:tabs>
          <w:tab w:val="left" w:pos="0"/>
        </w:tabs>
        <w:adjustRightInd w:val="0"/>
        <w:snapToGrid w:val="0"/>
        <w:spacing w:line="560" w:lineRule="exact"/>
        <w:ind w:firstLine="640" w:firstLineChars="200"/>
        <w:rPr>
          <w:szCs w:val="32"/>
        </w:rPr>
      </w:pPr>
      <w:r>
        <w:rPr>
          <w:rFonts w:hint="eastAsia"/>
          <w:szCs w:val="32"/>
        </w:rPr>
        <w:t>（2）</w:t>
      </w:r>
      <w:r>
        <w:rPr>
          <w:szCs w:val="32"/>
        </w:rPr>
        <w:t>满足</w:t>
      </w:r>
      <w:r>
        <w:rPr>
          <w:rFonts w:hint="eastAsia"/>
          <w:szCs w:val="32"/>
        </w:rPr>
        <w:t xml:space="preserve">《表面污染测定 第1部分 </w:t>
      </w:r>
      <w:r>
        <w:rPr>
          <w:szCs w:val="32"/>
        </w:rPr>
        <w:t>β</w:t>
      </w:r>
      <w:r>
        <w:rPr>
          <w:rFonts w:hint="eastAsia"/>
          <w:szCs w:val="32"/>
          <w:lang w:val="en-US" w:eastAsia="zh-CN"/>
        </w:rPr>
        <w:t xml:space="preserve"> </w:t>
      </w:r>
      <w:r>
        <w:rPr>
          <w:rFonts w:hint="eastAsia"/>
          <w:szCs w:val="32"/>
        </w:rPr>
        <w:t>发射体(E,</w:t>
      </w:r>
      <w:r>
        <w:rPr>
          <w:rFonts w:hint="eastAsia"/>
          <w:szCs w:val="32"/>
          <w:lang w:val="en-US" w:eastAsia="zh-CN"/>
        </w:rPr>
        <w:t xml:space="preserve"> </w:t>
      </w:r>
      <w:r>
        <w:rPr>
          <w:szCs w:val="32"/>
        </w:rPr>
        <w:t>β</w:t>
      </w:r>
      <w:r>
        <w:rPr>
          <w:rFonts w:hint="eastAsia"/>
          <w:szCs w:val="32"/>
          <w:lang w:val="en-US" w:eastAsia="zh-CN"/>
        </w:rPr>
        <w:t xml:space="preserve"> </w:t>
      </w:r>
      <w:r>
        <w:rPr>
          <w:rFonts w:hint="eastAsia"/>
          <w:szCs w:val="32"/>
        </w:rPr>
        <w:t>max0.15 MeV)和</w:t>
      </w:r>
      <w:r>
        <w:rPr>
          <w:rFonts w:hint="eastAsia"/>
          <w:szCs w:val="32"/>
          <w:lang w:val="en-US" w:eastAsia="zh-CN"/>
        </w:rPr>
        <w:t xml:space="preserve"> </w:t>
      </w:r>
      <w:r>
        <w:rPr>
          <w:szCs w:val="32"/>
        </w:rPr>
        <w:t>α</w:t>
      </w:r>
      <w:r>
        <w:rPr>
          <w:rFonts w:hint="eastAsia"/>
          <w:szCs w:val="32"/>
          <w:lang w:val="en-US" w:eastAsia="zh-CN"/>
        </w:rPr>
        <w:t xml:space="preserve"> </w:t>
      </w:r>
      <w:r>
        <w:rPr>
          <w:rFonts w:hint="eastAsia"/>
          <w:szCs w:val="32"/>
        </w:rPr>
        <w:t>发射体》（GB</w:t>
      </w:r>
      <w:r>
        <w:rPr>
          <w:szCs w:val="32"/>
        </w:rPr>
        <w:t>/</w:t>
      </w:r>
      <w:r>
        <w:rPr>
          <w:rFonts w:hint="eastAsia"/>
          <w:szCs w:val="32"/>
        </w:rPr>
        <w:t>T 14056.1-2008）和《</w:t>
      </w:r>
      <w:r>
        <w:rPr>
          <w:szCs w:val="32"/>
        </w:rPr>
        <w:t>临床核医学放射卫生防护标准</w:t>
      </w:r>
      <w:r>
        <w:rPr>
          <w:rFonts w:hint="eastAsia"/>
          <w:szCs w:val="32"/>
        </w:rPr>
        <w:t>》</w:t>
      </w:r>
      <w:r>
        <w:fldChar w:fldCharType="begin"/>
      </w:r>
      <w:r>
        <w:instrText xml:space="preserve"> HYPERLINK "http://www.baidu.com/link?url=xMJ6k0IjgdKsIrKTIUiQIBlnSG0QilxF6n7nzPv0rusPsvaKOIEF8abdUR6RVv_09Ujyp3DFgZW8ySZOp05RMaHryQxN3NfagHbTMMMqz0a" \t "_blank" </w:instrText>
      </w:r>
      <w:r>
        <w:fldChar w:fldCharType="separate"/>
      </w:r>
      <w:r>
        <w:rPr>
          <w:szCs w:val="32"/>
        </w:rPr>
        <w:t>(GBZ</w:t>
      </w:r>
      <w:r>
        <w:rPr>
          <w:rFonts w:hint="eastAsia"/>
          <w:szCs w:val="32"/>
          <w:lang w:val="en-US" w:eastAsia="zh-CN"/>
        </w:rPr>
        <w:t xml:space="preserve"> </w:t>
      </w:r>
      <w:r>
        <w:rPr>
          <w:szCs w:val="32"/>
        </w:rPr>
        <w:t>120-2006)</w:t>
      </w:r>
      <w:r>
        <w:rPr>
          <w:szCs w:val="32"/>
        </w:rPr>
        <w:fldChar w:fldCharType="end"/>
      </w:r>
      <w:r>
        <w:rPr>
          <w:rFonts w:hint="eastAsia"/>
          <w:szCs w:val="32"/>
        </w:rPr>
        <w:t>等标准规定的检测要求；</w:t>
      </w:r>
    </w:p>
    <w:p>
      <w:pPr>
        <w:tabs>
          <w:tab w:val="left" w:pos="0"/>
        </w:tabs>
        <w:adjustRightInd w:val="0"/>
        <w:snapToGrid w:val="0"/>
        <w:spacing w:line="560" w:lineRule="exact"/>
        <w:ind w:firstLine="640" w:firstLineChars="200"/>
        <w:rPr>
          <w:szCs w:val="32"/>
        </w:rPr>
      </w:pPr>
      <w:r>
        <w:rPr>
          <w:rFonts w:hint="eastAsia"/>
          <w:szCs w:val="32"/>
        </w:rPr>
        <w:t>（3）</w:t>
      </w:r>
      <w:r>
        <w:rPr>
          <w:szCs w:val="32"/>
        </w:rPr>
        <w:t>能够分别直接测量α、β表面污染，测量结果以cps</w:t>
      </w:r>
      <w:r>
        <w:rPr>
          <w:rFonts w:hint="eastAsia"/>
          <w:szCs w:val="32"/>
        </w:rPr>
        <w:t>、</w:t>
      </w:r>
      <w:r>
        <w:rPr>
          <w:szCs w:val="32"/>
        </w:rPr>
        <w:t>cpm或Bq·cm</w:t>
      </w:r>
      <w:r>
        <w:rPr>
          <w:szCs w:val="32"/>
          <w:vertAlign w:val="superscript"/>
        </w:rPr>
        <w:t>2</w:t>
      </w:r>
      <w:r>
        <w:rPr>
          <w:szCs w:val="32"/>
        </w:rPr>
        <w:t>表示</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（4）</w:t>
      </w:r>
      <w:r>
        <w:rPr>
          <w:szCs w:val="32"/>
        </w:rPr>
        <w:t>测量范围：</w:t>
      </w:r>
      <w:r>
        <w:rPr>
          <w:rFonts w:hint="eastAsia"/>
          <w:szCs w:val="32"/>
        </w:rPr>
        <w:t>对</w:t>
      </w:r>
      <w:r>
        <w:rPr>
          <w:rFonts w:hint="eastAsia"/>
          <w:szCs w:val="32"/>
          <w:lang w:val="en-US" w:eastAsia="zh-CN"/>
        </w:rPr>
        <w:t xml:space="preserve"> </w:t>
      </w:r>
      <w:r>
        <w:rPr>
          <w:szCs w:val="32"/>
        </w:rPr>
        <w:t>α</w:t>
      </w:r>
      <w:r>
        <w:rPr>
          <w:rFonts w:hint="eastAsia"/>
          <w:szCs w:val="32"/>
          <w:lang w:val="en-US" w:eastAsia="zh-CN"/>
        </w:rPr>
        <w:t xml:space="preserve"> </w:t>
      </w:r>
      <w:r>
        <w:rPr>
          <w:rFonts w:hint="eastAsia"/>
          <w:szCs w:val="32"/>
        </w:rPr>
        <w:t>发射体低于0.04Bq/cm</w:t>
      </w:r>
      <w:r>
        <w:rPr>
          <w:szCs w:val="32"/>
          <w:vertAlign w:val="superscript"/>
        </w:rPr>
        <w:t>2</w:t>
      </w:r>
      <w:r>
        <w:rPr>
          <w:rFonts w:hint="eastAsia"/>
          <w:szCs w:val="32"/>
        </w:rPr>
        <w:t>，对</w:t>
      </w:r>
      <w:r>
        <w:rPr>
          <w:rFonts w:hint="eastAsia"/>
          <w:szCs w:val="32"/>
          <w:lang w:val="en-US" w:eastAsia="zh-CN"/>
        </w:rPr>
        <w:t xml:space="preserve"> </w:t>
      </w:r>
      <w:r>
        <w:rPr>
          <w:szCs w:val="32"/>
        </w:rPr>
        <w:t>β</w:t>
      </w:r>
      <w:r>
        <w:rPr>
          <w:rFonts w:hint="eastAsia"/>
          <w:szCs w:val="32"/>
          <w:lang w:val="en-US" w:eastAsia="zh-CN"/>
        </w:rPr>
        <w:t xml:space="preserve"> </w:t>
      </w:r>
      <w:r>
        <w:rPr>
          <w:rFonts w:hint="eastAsia"/>
          <w:szCs w:val="32"/>
        </w:rPr>
        <w:t>发射体低于0.4Bq/cm</w:t>
      </w:r>
      <w:r>
        <w:rPr>
          <w:szCs w:val="32"/>
          <w:vertAlign w:val="superscript"/>
        </w:rPr>
        <w:t>2</w:t>
      </w:r>
      <w:r>
        <w:rPr>
          <w:rFonts w:hint="eastAsia"/>
          <w:szCs w:val="32"/>
        </w:rPr>
        <w:t>；</w:t>
      </w:r>
    </w:p>
    <w:p>
      <w:pPr>
        <w:tabs>
          <w:tab w:val="left" w:pos="0"/>
        </w:tabs>
        <w:adjustRightInd w:val="0"/>
        <w:snapToGrid w:val="0"/>
        <w:spacing w:line="560" w:lineRule="exact"/>
        <w:ind w:firstLine="640" w:firstLineChars="200"/>
        <w:rPr>
          <w:szCs w:val="32"/>
        </w:rPr>
      </w:pPr>
      <w:r>
        <w:rPr>
          <w:rFonts w:hint="eastAsia"/>
          <w:szCs w:val="32"/>
        </w:rPr>
        <w:t>（5）使用环境：应当满足当地环境条件需要。</w:t>
      </w:r>
    </w:p>
    <w:p>
      <w:pPr>
        <w:tabs>
          <w:tab w:val="left" w:pos="0"/>
        </w:tabs>
        <w:adjustRightInd w:val="0"/>
        <w:snapToGrid w:val="0"/>
        <w:spacing w:line="560" w:lineRule="exact"/>
        <w:rPr>
          <w:b/>
          <w:szCs w:val="32"/>
        </w:rPr>
      </w:pPr>
      <w:r>
        <w:rPr>
          <w:b/>
          <w:szCs w:val="32"/>
        </w:rPr>
        <w:t>1.17</w:t>
      </w:r>
      <w:r>
        <w:rPr>
          <w:rFonts w:hint="eastAsia"/>
          <w:b/>
          <w:szCs w:val="32"/>
        </w:rPr>
        <w:t>.3使用注意事项：</w:t>
      </w:r>
    </w:p>
    <w:p>
      <w:pPr>
        <w:tabs>
          <w:tab w:val="left" w:pos="0"/>
        </w:tabs>
        <w:adjustRightInd w:val="0"/>
        <w:snapToGrid w:val="0"/>
        <w:spacing w:line="560" w:lineRule="exact"/>
        <w:ind w:firstLine="640" w:firstLineChars="200"/>
        <w:rPr>
          <w:szCs w:val="32"/>
        </w:rPr>
      </w:pPr>
      <w:r>
        <w:rPr>
          <w:rFonts w:hint="eastAsia"/>
          <w:szCs w:val="32"/>
        </w:rPr>
        <w:t>（1）使用中注意避免放射性核素污染设备；</w:t>
      </w:r>
    </w:p>
    <w:p>
      <w:pPr>
        <w:tabs>
          <w:tab w:val="left" w:pos="0"/>
        </w:tabs>
        <w:adjustRightInd w:val="0"/>
        <w:snapToGrid w:val="0"/>
        <w:spacing w:line="560" w:lineRule="exact"/>
        <w:ind w:right="0" w:rightChars="0" w:firstLine="640" w:firstLineChars="200"/>
        <w:rPr>
          <w:rFonts w:hint="eastAsia" w:ascii="Times New Roman" w:hAnsi="Times New Roman"/>
          <w:bCs w:val="0"/>
          <w:szCs w:val="32"/>
        </w:rPr>
      </w:pPr>
      <w:r>
        <w:rPr>
          <w:rFonts w:hint="eastAsia"/>
          <w:szCs w:val="32"/>
        </w:rPr>
        <w:t>（2）设备需要定期进行</w:t>
      </w:r>
      <w:r>
        <w:rPr>
          <w:szCs w:val="32"/>
        </w:rPr>
        <w:t>校准</w:t>
      </w:r>
      <w:r>
        <w:rPr>
          <w:rFonts w:hint="eastAsia"/>
          <w:szCs w:val="32"/>
        </w:rPr>
        <w:t>。</w:t>
      </w:r>
    </w:p>
    <w:p>
      <w:pPr>
        <w:tabs>
          <w:tab w:val="left" w:pos="0"/>
        </w:tabs>
        <w:adjustRightInd w:val="0"/>
        <w:snapToGrid w:val="0"/>
        <w:spacing w:line="560" w:lineRule="exact"/>
        <w:ind w:right="0" w:rightChars="0" w:firstLine="640" w:firstLineChars="200"/>
        <w:rPr>
          <w:rFonts w:hint="eastAsia" w:ascii="Times New Roman" w:hAnsi="Times New Roman"/>
          <w:bCs w:val="0"/>
          <w:szCs w:val="32"/>
        </w:rPr>
      </w:pPr>
    </w:p>
    <w:p>
      <w:pPr>
        <w:ind w:right="234" w:rightChars="73"/>
        <w:rPr>
          <w:rFonts w:hint="eastAsia" w:ascii="仿宋_GB2312" w:hAnsi="宋体"/>
          <w:bCs/>
          <w:szCs w:val="32"/>
        </w:rPr>
      </w:pPr>
    </w:p>
    <w:p>
      <w:pPr>
        <w:ind w:right="234" w:rightChars="73"/>
        <w:rPr>
          <w:rFonts w:hint="eastAsia" w:ascii="仿宋_GB2312"/>
          <w:sz w:val="28"/>
        </w:rPr>
      </w:pPr>
    </w:p>
    <w:p>
      <w:pPr>
        <w:ind w:right="234" w:rightChars="73"/>
        <w:rPr>
          <w:rFonts w:ascii="仿宋_GB2312"/>
          <w:sz w:val="28"/>
        </w:rPr>
      </w:pPr>
    </w:p>
    <w:p>
      <w:pPr>
        <w:pBdr>
          <w:bottom w:val="single" w:color="auto" w:sz="6" w:space="1"/>
        </w:pBdr>
        <w:rPr>
          <w:rFonts w:hint="eastAsia"/>
        </w:rPr>
      </w:pPr>
    </w:p>
    <w:p>
      <w:pPr>
        <w:pBdr>
          <w:bottom w:val="single" w:color="auto" w:sz="6" w:space="1"/>
        </w:pBdr>
        <w:rPr>
          <w:rFonts w:hint="eastAsia"/>
          <w:sz w:val="28"/>
        </w:rPr>
      </w:pPr>
    </w:p>
    <w:p>
      <w:pPr>
        <w:pBdr>
          <w:bottom w:val="single" w:color="auto" w:sz="6" w:space="1"/>
        </w:pBdr>
        <w:rPr>
          <w:rFonts w:hint="eastAsia"/>
          <w:sz w:val="28"/>
        </w:rPr>
      </w:pPr>
    </w:p>
    <w:p>
      <w:pPr>
        <w:pBdr>
          <w:bottom w:val="single" w:color="auto" w:sz="6" w:space="1"/>
        </w:pBdr>
        <w:rPr>
          <w:rFonts w:hint="eastAsia"/>
          <w:sz w:val="28"/>
        </w:rPr>
      </w:pPr>
    </w:p>
    <w:p>
      <w:pPr>
        <w:pBdr>
          <w:bottom w:val="single" w:color="auto" w:sz="6" w:space="1"/>
        </w:pBdr>
        <w:rPr>
          <w:rFonts w:hint="eastAsia"/>
          <w:sz w:val="28"/>
        </w:rPr>
      </w:pPr>
    </w:p>
    <w:p>
      <w:pPr>
        <w:pBdr>
          <w:bottom w:val="single" w:color="auto" w:sz="6" w:space="1"/>
        </w:pBdr>
        <w:rPr>
          <w:rFonts w:hint="eastAsia"/>
          <w:sz w:val="28"/>
        </w:rPr>
      </w:pPr>
    </w:p>
    <w:p>
      <w:pPr>
        <w:pBdr>
          <w:bottom w:val="single" w:color="auto" w:sz="6" w:space="1"/>
        </w:pBdr>
        <w:rPr>
          <w:rFonts w:hint="eastAsia"/>
          <w:sz w:val="28"/>
        </w:rPr>
      </w:pPr>
    </w:p>
    <w:p>
      <w:pPr>
        <w:pBdr>
          <w:bottom w:val="single" w:color="auto" w:sz="6" w:space="1"/>
        </w:pBdr>
        <w:rPr>
          <w:rFonts w:hint="eastAsia"/>
          <w:sz w:val="28"/>
        </w:rPr>
      </w:pPr>
    </w:p>
    <w:p>
      <w:pPr>
        <w:pBdr>
          <w:bottom w:val="none" w:color="auto" w:sz="0" w:space="0"/>
        </w:pBdr>
        <w:wordWrap/>
        <w:ind w:right="0"/>
        <w:jc w:val="righ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58" w:bottom="1440" w:left="1560"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fldChar w:fldCharType="begin"/>
    </w:r>
    <w:r>
      <w:instrText xml:space="preserve">PAGE   \* MERGEFORMAT</w:instrText>
    </w:r>
    <w:r>
      <w:fldChar w:fldCharType="separate"/>
    </w:r>
    <w:r>
      <w:rPr>
        <w:lang w:val="zh-CN" w:eastAsia="zh-CN"/>
      </w:rPr>
      <w:t>15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87"/>
    <w:rsid w:val="00007071"/>
    <w:rsid w:val="000109E4"/>
    <w:rsid w:val="002C1214"/>
    <w:rsid w:val="003613B8"/>
    <w:rsid w:val="00481C13"/>
    <w:rsid w:val="004B606A"/>
    <w:rsid w:val="005A4989"/>
    <w:rsid w:val="006A3E86"/>
    <w:rsid w:val="006D62AE"/>
    <w:rsid w:val="0094083F"/>
    <w:rsid w:val="0096662E"/>
    <w:rsid w:val="00A56D87"/>
    <w:rsid w:val="00C95723"/>
    <w:rsid w:val="00D21B40"/>
    <w:rsid w:val="00DA6016"/>
    <w:rsid w:val="00E27C5E"/>
    <w:rsid w:val="00E86175"/>
    <w:rsid w:val="00E95F4A"/>
    <w:rsid w:val="015F3B7E"/>
    <w:rsid w:val="027240D2"/>
    <w:rsid w:val="03DD3A56"/>
    <w:rsid w:val="064F51B7"/>
    <w:rsid w:val="07DE021E"/>
    <w:rsid w:val="0B6B110D"/>
    <w:rsid w:val="0C200348"/>
    <w:rsid w:val="0DB138C4"/>
    <w:rsid w:val="128D06A0"/>
    <w:rsid w:val="12F45217"/>
    <w:rsid w:val="17A748E0"/>
    <w:rsid w:val="19281C97"/>
    <w:rsid w:val="1DF50671"/>
    <w:rsid w:val="25D17B5D"/>
    <w:rsid w:val="273A04EE"/>
    <w:rsid w:val="277100A5"/>
    <w:rsid w:val="2ABB1AFE"/>
    <w:rsid w:val="2D0A65F3"/>
    <w:rsid w:val="2FF875CA"/>
    <w:rsid w:val="308E2B77"/>
    <w:rsid w:val="348239E3"/>
    <w:rsid w:val="349F2011"/>
    <w:rsid w:val="3564012F"/>
    <w:rsid w:val="379D72E7"/>
    <w:rsid w:val="37EA14C7"/>
    <w:rsid w:val="3BA9239A"/>
    <w:rsid w:val="3C4B1ECB"/>
    <w:rsid w:val="3CC31248"/>
    <w:rsid w:val="403B1969"/>
    <w:rsid w:val="40706017"/>
    <w:rsid w:val="44A86A49"/>
    <w:rsid w:val="461F4717"/>
    <w:rsid w:val="48337CC9"/>
    <w:rsid w:val="4C28467A"/>
    <w:rsid w:val="4F59292E"/>
    <w:rsid w:val="50103E03"/>
    <w:rsid w:val="50DD767D"/>
    <w:rsid w:val="50FE301A"/>
    <w:rsid w:val="51CB735A"/>
    <w:rsid w:val="523074E8"/>
    <w:rsid w:val="52F65DF5"/>
    <w:rsid w:val="541F5D7C"/>
    <w:rsid w:val="54752298"/>
    <w:rsid w:val="57D95B7C"/>
    <w:rsid w:val="59A11021"/>
    <w:rsid w:val="5A1C520D"/>
    <w:rsid w:val="5AB85439"/>
    <w:rsid w:val="5ABD52C0"/>
    <w:rsid w:val="5AD86ADD"/>
    <w:rsid w:val="5C5E3A80"/>
    <w:rsid w:val="5D2620C8"/>
    <w:rsid w:val="60D45B2E"/>
    <w:rsid w:val="63000DE7"/>
    <w:rsid w:val="67AC0B74"/>
    <w:rsid w:val="68A75B9A"/>
    <w:rsid w:val="6B167D43"/>
    <w:rsid w:val="6DF52C54"/>
    <w:rsid w:val="703125F0"/>
    <w:rsid w:val="716D5E71"/>
    <w:rsid w:val="76826B8A"/>
    <w:rsid w:val="77CA2197"/>
    <w:rsid w:val="77F78ED5"/>
    <w:rsid w:val="79790276"/>
    <w:rsid w:val="7AB93BFC"/>
    <w:rsid w:val="7B770131"/>
    <w:rsid w:val="7F5E3ECA"/>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eastAsia="黑体"/>
      <w:b/>
      <w:bCs/>
      <w:kern w:val="44"/>
      <w:szCs w:val="44"/>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Balloon Text"/>
    <w:basedOn w:val="1"/>
    <w:link w:val="14"/>
    <w:uiPriority w:val="0"/>
    <w:rPr>
      <w:rFonts w:eastAsia="宋体"/>
      <w:sz w:val="18"/>
      <w:szCs w:val="18"/>
    </w:rPr>
  </w:style>
  <w:style w:type="paragraph" w:styleId="4">
    <w:name w:val="footer"/>
    <w:basedOn w:val="1"/>
    <w:link w:val="15"/>
    <w:uiPriority w:val="99"/>
    <w:pPr>
      <w:tabs>
        <w:tab w:val="center" w:pos="4153"/>
        <w:tab w:val="right" w:pos="8306"/>
      </w:tabs>
      <w:snapToGrid w:val="0"/>
      <w:jc w:val="left"/>
    </w:pPr>
    <w:rPr>
      <w:rFonts w:eastAsia="宋体"/>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Subtitle"/>
    <w:basedOn w:val="1"/>
    <w:next w:val="1"/>
    <w:link w:val="12"/>
    <w:qFormat/>
    <w:uiPriority w:val="0"/>
    <w:pPr>
      <w:spacing w:before="240" w:after="60" w:line="312" w:lineRule="auto"/>
      <w:outlineLvl w:val="1"/>
    </w:pPr>
    <w:rPr>
      <w:rFonts w:ascii="Cambria" w:hAnsi="Cambria" w:eastAsia="楷体_GB2312"/>
      <w:b/>
      <w:bCs/>
      <w:kern w:val="28"/>
      <w:szCs w:val="32"/>
    </w:rPr>
  </w:style>
  <w:style w:type="character" w:styleId="8">
    <w:name w:val="page number"/>
    <w:basedOn w:val="7"/>
    <w:uiPriority w:val="0"/>
  </w:style>
  <w:style w:type="paragraph" w:styleId="10">
    <w:name w:val=""/>
    <w:unhideWhenUsed/>
    <w:uiPriority w:val="99"/>
    <w:rPr>
      <w:rFonts w:eastAsia="仿宋_GB2312"/>
      <w:kern w:val="2"/>
      <w:sz w:val="32"/>
      <w:szCs w:val="24"/>
      <w:lang w:val="en-US" w:eastAsia="zh-CN" w:bidi="ar-SA"/>
    </w:rPr>
  </w:style>
  <w:style w:type="paragraph" w:customStyle="1" w:styleId="11">
    <w:name w:val="样式1"/>
    <w:basedOn w:val="1"/>
    <w:uiPriority w:val="0"/>
    <w:rPr>
      <w:rFonts w:ascii="仿宋_GB2312" w:eastAsia="仿宋_GB2312"/>
      <w:sz w:val="28"/>
    </w:rPr>
  </w:style>
  <w:style w:type="character" w:customStyle="1" w:styleId="12">
    <w:name w:val="副标题 Char"/>
    <w:link w:val="6"/>
    <w:uiPriority w:val="0"/>
    <w:rPr>
      <w:rFonts w:ascii="Cambria" w:hAnsi="Cambria" w:eastAsia="楷体_GB2312"/>
      <w:b/>
      <w:bCs/>
      <w:kern w:val="28"/>
      <w:sz w:val="32"/>
      <w:szCs w:val="32"/>
    </w:rPr>
  </w:style>
  <w:style w:type="character" w:customStyle="1" w:styleId="13">
    <w:name w:val="标题 1 Char"/>
    <w:link w:val="2"/>
    <w:uiPriority w:val="0"/>
    <w:rPr>
      <w:rFonts w:eastAsia="黑体"/>
      <w:b/>
      <w:bCs/>
      <w:kern w:val="44"/>
      <w:sz w:val="32"/>
      <w:szCs w:val="44"/>
    </w:rPr>
  </w:style>
  <w:style w:type="character" w:customStyle="1" w:styleId="14">
    <w:name w:val="批注框文本 Char"/>
    <w:link w:val="3"/>
    <w:uiPriority w:val="0"/>
    <w:rPr>
      <w:kern w:val="2"/>
      <w:sz w:val="18"/>
      <w:szCs w:val="18"/>
    </w:rPr>
  </w:style>
  <w:style w:type="character" w:customStyle="1" w:styleId="15">
    <w:name w:val="页脚 Char"/>
    <w:link w:val="4"/>
    <w:uiPriority w:val="99"/>
    <w:rPr>
      <w:kern w:val="2"/>
      <w:sz w:val="18"/>
      <w:szCs w:val="18"/>
    </w:rPr>
  </w:style>
  <w:style w:type="character" w:customStyle="1" w:styleId="16">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Powerise</Company>
  <Pages>15</Pages>
  <Words>3334</Words>
  <Characters>3902</Characters>
  <Lines>300</Lines>
  <Paragraphs>289</Paragraphs>
  <ScaleCrop>false</ScaleCrop>
  <LinksUpToDate>false</LinksUpToDate>
  <CharactersWithSpaces>6947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2013-07-08T14:22:00Z</dcterms:created>
  <dc:creator>vv</dc:creator>
  <cp:lastModifiedBy>Administrator</cp:lastModifiedBy>
  <cp:lastPrinted>2019-08-21T09:36:26Z</cp:lastPrinted>
  <dcterms:modified xsi:type="dcterms:W3CDTF">2019-08-30T05:30:10Z</dcterms:modified>
  <dc:title>国家卫生健康委员会办公厅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