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7E" w:rsidRDefault="00C95C7E" w:rsidP="00C95C7E">
      <w:pPr>
        <w:spacing w:line="560" w:lineRule="exact"/>
        <w:ind w:rightChars="400" w:right="128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附表</w:t>
      </w:r>
    </w:p>
    <w:p w:rsidR="00C95C7E" w:rsidRDefault="00C95C7E" w:rsidP="00C95C7E">
      <w:pPr>
        <w:spacing w:line="360" w:lineRule="auto"/>
        <w:jc w:val="center"/>
        <w:rPr>
          <w:rFonts w:ascii="黑体" w:eastAsia="黑体" w:hAnsi="黑体"/>
          <w:szCs w:val="32"/>
        </w:rPr>
      </w:pPr>
      <w:r>
        <w:rPr>
          <w:rFonts w:hint="eastAsia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szCs w:val="32"/>
        </w:rPr>
        <w:t>省（自治区、直辖市）</w:t>
      </w:r>
      <w:r>
        <w:rPr>
          <w:rFonts w:ascii="黑体" w:eastAsia="黑体" w:hAnsi="黑体"/>
          <w:szCs w:val="32"/>
        </w:rPr>
        <w:t>新型冠状病毒</w:t>
      </w:r>
    </w:p>
    <w:p w:rsidR="00C95C7E" w:rsidRDefault="00C95C7E" w:rsidP="00C95C7E">
      <w:pPr>
        <w:spacing w:line="360" w:lineRule="auto"/>
        <w:jc w:val="center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感染肺炎疫</w:t>
      </w:r>
      <w:r>
        <w:rPr>
          <w:rFonts w:ascii="黑体" w:eastAsia="黑体" w:hAnsi="黑体" w:hint="eastAsia"/>
          <w:szCs w:val="32"/>
        </w:rPr>
        <w:t>情防控道路客、货运输应急运力统计表</w:t>
      </w:r>
    </w:p>
    <w:tbl>
      <w:tblPr>
        <w:tblpPr w:leftFromText="180" w:rightFromText="180" w:vertAnchor="text" w:horzAnchor="page" w:tblpXSpec="center" w:tblpY="123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4304"/>
        <w:gridCol w:w="4434"/>
      </w:tblGrid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 w:rsidR="00C95C7E" w:rsidRDefault="00C95C7E" w:rsidP="00EB260F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类 别</w:t>
            </w:r>
          </w:p>
        </w:tc>
        <w:tc>
          <w:tcPr>
            <w:tcW w:w="4304" w:type="dxa"/>
            <w:tcBorders>
              <w:right w:val="double" w:sz="4" w:space="0" w:color="auto"/>
            </w:tcBorders>
          </w:tcPr>
          <w:p w:rsidR="00C95C7E" w:rsidRDefault="00C95C7E" w:rsidP="00EB260F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道路应急运输车辆情况</w:t>
            </w:r>
          </w:p>
        </w:tc>
        <w:tc>
          <w:tcPr>
            <w:tcW w:w="44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5C7E" w:rsidRDefault="00C95C7E" w:rsidP="00EB260F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参与应急保障运输企业情况</w:t>
            </w:r>
          </w:p>
        </w:tc>
      </w:tr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  <w:vAlign w:val="center"/>
          </w:tcPr>
          <w:p w:rsidR="00C95C7E" w:rsidRDefault="00C95C7E" w:rsidP="00EB260F">
            <w:pPr>
              <w:jc w:val="right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道路客运应急保障运力组织</w:t>
            </w:r>
          </w:p>
        </w:tc>
        <w:tc>
          <w:tcPr>
            <w:tcW w:w="4304" w:type="dxa"/>
            <w:tcBorders>
              <w:left w:val="single" w:sz="4" w:space="0" w:color="auto"/>
              <w:right w:val="doub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道路客运车辆总量：</w:t>
            </w:r>
            <w:r>
              <w:rPr>
                <w:rFonts w:hint="eastAsia"/>
                <w:sz w:val="24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</w:tc>
        <w:tc>
          <w:tcPr>
            <w:tcW w:w="4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参与应急保障道路客运企业数：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（家）</w:t>
            </w:r>
          </w:p>
        </w:tc>
      </w:tr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Merge/>
            <w:tcBorders>
              <w:right w:val="single" w:sz="4" w:space="0" w:color="auto"/>
            </w:tcBorders>
            <w:vAlign w:val="center"/>
          </w:tcPr>
          <w:p w:rsidR="00C95C7E" w:rsidRDefault="00C95C7E" w:rsidP="00EB260F">
            <w:pPr>
              <w:jc w:val="center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4304" w:type="dxa"/>
            <w:tcBorders>
              <w:left w:val="single" w:sz="4" w:space="0" w:color="auto"/>
              <w:right w:val="doub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其中：</w:t>
            </w:r>
          </w:p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座以上客车：</w:t>
            </w:r>
            <w:r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</w:tc>
        <w:tc>
          <w:tcPr>
            <w:tcW w:w="4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其中：</w:t>
            </w:r>
          </w:p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辆客车以上企业：</w:t>
            </w:r>
            <w:r>
              <w:rPr>
                <w:rFonts w:hint="eastAsia"/>
                <w:sz w:val="24"/>
                <w:szCs w:val="28"/>
              </w:rPr>
              <w:t xml:space="preserve">           </w:t>
            </w:r>
            <w:r>
              <w:rPr>
                <w:rFonts w:hint="eastAsia"/>
                <w:sz w:val="24"/>
                <w:szCs w:val="28"/>
              </w:rPr>
              <w:t>（家）</w:t>
            </w:r>
          </w:p>
        </w:tc>
      </w:tr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95C7E" w:rsidRDefault="00C95C7E" w:rsidP="00EB260F">
            <w:pPr>
              <w:jc w:val="center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43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19</w:t>
            </w:r>
            <w:r>
              <w:rPr>
                <w:rFonts w:hint="eastAsia"/>
                <w:sz w:val="24"/>
                <w:szCs w:val="28"/>
              </w:rPr>
              <w:t>座以下客车：</w:t>
            </w:r>
            <w:r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</w:tc>
        <w:tc>
          <w:tcPr>
            <w:tcW w:w="4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50-99</w:t>
            </w:r>
            <w:r>
              <w:rPr>
                <w:rFonts w:hint="eastAsia"/>
                <w:sz w:val="24"/>
                <w:szCs w:val="28"/>
              </w:rPr>
              <w:t>辆客车以上企业：</w:t>
            </w:r>
            <w:r>
              <w:rPr>
                <w:rFonts w:hint="eastAsia"/>
                <w:sz w:val="24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（家）</w:t>
            </w:r>
          </w:p>
        </w:tc>
      </w:tr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Merge w:val="restart"/>
            <w:tcBorders>
              <w:top w:val="double" w:sz="4" w:space="0" w:color="auto"/>
            </w:tcBorders>
            <w:vAlign w:val="center"/>
          </w:tcPr>
          <w:p w:rsidR="00C95C7E" w:rsidRDefault="00C95C7E" w:rsidP="00EB260F">
            <w:pPr>
              <w:jc w:val="center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道路货运应急保障运力组织</w:t>
            </w:r>
          </w:p>
        </w:tc>
        <w:tc>
          <w:tcPr>
            <w:tcW w:w="4304" w:type="dxa"/>
            <w:tcBorders>
              <w:top w:val="double" w:sz="4" w:space="0" w:color="auto"/>
              <w:right w:val="doub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道路货运车辆总量：</w:t>
            </w:r>
            <w:r>
              <w:rPr>
                <w:rFonts w:hint="eastAsia"/>
                <w:sz w:val="24"/>
                <w:szCs w:val="28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参与的道路货运企业数：</w:t>
            </w:r>
            <w:r>
              <w:rPr>
                <w:rFonts w:hint="eastAsia"/>
                <w:sz w:val="24"/>
                <w:szCs w:val="28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（家）</w:t>
            </w:r>
          </w:p>
        </w:tc>
      </w:tr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Merge/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304" w:type="dxa"/>
            <w:tcBorders>
              <w:right w:val="doub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其中：</w:t>
            </w:r>
          </w:p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普通货运车辆：</w:t>
            </w:r>
            <w:r>
              <w:rPr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  <w:p w:rsidR="00C95C7E" w:rsidRDefault="00C95C7E" w:rsidP="00EB260F">
            <w:pPr>
              <w:ind w:firstLineChars="200" w:firstLine="48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其中：</w:t>
            </w:r>
            <w:r>
              <w:rPr>
                <w:rFonts w:hint="eastAsia"/>
                <w:sz w:val="24"/>
                <w:szCs w:val="28"/>
              </w:rPr>
              <w:t>12</w:t>
            </w:r>
            <w:r>
              <w:rPr>
                <w:rFonts w:hint="eastAsia"/>
                <w:sz w:val="24"/>
                <w:szCs w:val="28"/>
              </w:rPr>
              <w:t>吨以上货车：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</w:tc>
        <w:tc>
          <w:tcPr>
            <w:tcW w:w="4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其中：</w:t>
            </w:r>
          </w:p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辆货车以上企业：</w:t>
            </w:r>
            <w:r>
              <w:rPr>
                <w:rFonts w:hint="eastAsia"/>
                <w:sz w:val="24"/>
                <w:szCs w:val="28"/>
              </w:rPr>
              <w:t xml:space="preserve">           </w:t>
            </w:r>
            <w:r>
              <w:rPr>
                <w:rFonts w:hint="eastAsia"/>
                <w:sz w:val="24"/>
                <w:szCs w:val="28"/>
              </w:rPr>
              <w:t>（家）</w:t>
            </w:r>
          </w:p>
        </w:tc>
      </w:tr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Merge/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304" w:type="dxa"/>
            <w:tcBorders>
              <w:right w:val="doub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冷链运输车辆：</w:t>
            </w:r>
            <w:r>
              <w:rPr>
                <w:rFonts w:hint="eastAsia"/>
                <w:sz w:val="24"/>
                <w:szCs w:val="28"/>
              </w:rPr>
              <w:t xml:space="preserve">          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</w:tc>
        <w:tc>
          <w:tcPr>
            <w:tcW w:w="4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20-99</w:t>
            </w:r>
            <w:r>
              <w:rPr>
                <w:rFonts w:hint="eastAsia"/>
                <w:sz w:val="24"/>
                <w:szCs w:val="28"/>
              </w:rPr>
              <w:t>辆客车以上企业：</w:t>
            </w:r>
            <w:r>
              <w:rPr>
                <w:rFonts w:hint="eastAsia"/>
                <w:sz w:val="24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（家）</w:t>
            </w:r>
          </w:p>
        </w:tc>
      </w:tr>
      <w:tr w:rsidR="00C95C7E" w:rsidTr="00EB26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vMerge/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304" w:type="dxa"/>
            <w:tcBorders>
              <w:right w:val="double" w:sz="4" w:space="0" w:color="auto"/>
            </w:tcBorders>
          </w:tcPr>
          <w:p w:rsidR="00C95C7E" w:rsidRDefault="00C95C7E" w:rsidP="00EB260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危险品运输车：</w:t>
            </w:r>
            <w:r>
              <w:rPr>
                <w:rFonts w:hint="eastAsia"/>
                <w:sz w:val="24"/>
                <w:szCs w:val="28"/>
              </w:rPr>
              <w:t xml:space="preserve">              </w:t>
            </w:r>
            <w:r>
              <w:rPr>
                <w:rFonts w:hint="eastAsia"/>
                <w:sz w:val="24"/>
                <w:szCs w:val="28"/>
              </w:rPr>
              <w:t>（辆）</w:t>
            </w:r>
          </w:p>
        </w:tc>
        <w:tc>
          <w:tcPr>
            <w:tcW w:w="44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5C7E" w:rsidRDefault="00C95C7E" w:rsidP="00EB260F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/</w:t>
            </w:r>
          </w:p>
        </w:tc>
      </w:tr>
    </w:tbl>
    <w:p w:rsidR="00A33B29" w:rsidRDefault="00C95C7E">
      <w:bookmarkStart w:id="0" w:name="_GoBack"/>
      <w:bookmarkEnd w:id="0"/>
    </w:p>
    <w:sectPr w:rsidR="00A3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7E"/>
    <w:rsid w:val="008C42FE"/>
    <w:rsid w:val="00C95C7E"/>
    <w:rsid w:val="00E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7D00-499E-4A40-9906-EEE000A7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C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</dc:creator>
  <cp:keywords/>
  <dc:description/>
  <cp:lastModifiedBy>wangt</cp:lastModifiedBy>
  <cp:revision>1</cp:revision>
  <dcterms:created xsi:type="dcterms:W3CDTF">2020-01-31T02:49:00Z</dcterms:created>
  <dcterms:modified xsi:type="dcterms:W3CDTF">2020-01-31T02:49:00Z</dcterms:modified>
</cp:coreProperties>
</file>