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4F2F3" w14:textId="77777777" w:rsidR="00635DD1" w:rsidRDefault="00635DD1" w:rsidP="00EB15BF">
      <w:pPr>
        <w:spacing w:line="580" w:lineRule="exact"/>
        <w:rPr>
          <w:rFonts w:ascii="Times New Roman" w:eastAsia="黑体" w:hAnsi="Times New Roman" w:cs="Times New Roman"/>
          <w:sz w:val="32"/>
          <w:szCs w:val="36"/>
        </w:rPr>
      </w:pPr>
    </w:p>
    <w:p w14:paraId="467EB4DB" w14:textId="3DC40A1E" w:rsidR="00EB15BF" w:rsidRPr="007B51D9" w:rsidRDefault="00EB15BF" w:rsidP="00EB15BF">
      <w:pPr>
        <w:spacing w:line="580" w:lineRule="exact"/>
        <w:rPr>
          <w:rFonts w:ascii="Times New Roman" w:eastAsia="方正小标宋简体" w:hAnsi="Times New Roman" w:cs="Times New Roman"/>
          <w:sz w:val="36"/>
          <w:szCs w:val="36"/>
        </w:rPr>
      </w:pPr>
      <w:r w:rsidRPr="007B51D9">
        <w:rPr>
          <w:rFonts w:ascii="Times New Roman" w:eastAsia="黑体" w:hAnsi="Times New Roman" w:cs="Times New Roman"/>
          <w:sz w:val="32"/>
          <w:szCs w:val="36"/>
        </w:rPr>
        <w:t>附件</w:t>
      </w:r>
      <w:r w:rsidRPr="007B51D9">
        <w:rPr>
          <w:rFonts w:ascii="Times New Roman" w:eastAsia="黑体" w:hAnsi="Times New Roman" w:cs="Times New Roman"/>
          <w:sz w:val="32"/>
          <w:szCs w:val="36"/>
        </w:rPr>
        <w:t>1</w:t>
      </w:r>
    </w:p>
    <w:p w14:paraId="05ED1A0B" w14:textId="335E47C6" w:rsidR="00EB15BF" w:rsidRDefault="00AB4BDF" w:rsidP="00EB15BF">
      <w:pPr>
        <w:spacing w:afterLines="50" w:after="156"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345E6">
        <w:rPr>
          <w:rFonts w:ascii="Times New Roman" w:eastAsia="方正小标宋简体" w:hAnsi="Times New Roman" w:cs="Times New Roman" w:hint="eastAsia"/>
          <w:sz w:val="44"/>
          <w:szCs w:val="44"/>
        </w:rPr>
        <w:t>第二批</w:t>
      </w:r>
      <w:r w:rsidR="00EB15BF" w:rsidRPr="006345E6">
        <w:rPr>
          <w:rFonts w:ascii="Times New Roman" w:eastAsia="方正小标宋简体" w:hAnsi="Times New Roman" w:cs="Times New Roman"/>
          <w:sz w:val="44"/>
          <w:szCs w:val="44"/>
        </w:rPr>
        <w:t>高</w:t>
      </w:r>
      <w:r w:rsidR="00EB15BF" w:rsidRPr="006345E6">
        <w:rPr>
          <w:rFonts w:ascii="方正小标宋简体" w:eastAsia="方正小标宋简体" w:hAnsi="Times New Roman" w:cs="Times New Roman" w:hint="eastAsia"/>
          <w:sz w:val="44"/>
          <w:szCs w:val="44"/>
        </w:rPr>
        <w:t>校“双带头人”教师</w:t>
      </w:r>
      <w:r w:rsidR="00EB15BF" w:rsidRPr="006345E6">
        <w:rPr>
          <w:rFonts w:ascii="Times New Roman" w:eastAsia="方正小标宋简体" w:hAnsi="Times New Roman" w:cs="Times New Roman"/>
          <w:sz w:val="44"/>
          <w:szCs w:val="44"/>
        </w:rPr>
        <w:t>党支部书记工作室建设标准</w:t>
      </w:r>
    </w:p>
    <w:p w14:paraId="42F45557" w14:textId="77777777" w:rsidR="001B2377" w:rsidRPr="006345E6" w:rsidRDefault="001B2377" w:rsidP="00EB15BF">
      <w:pPr>
        <w:spacing w:afterLines="50" w:after="156" w:line="50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tbl>
      <w:tblPr>
        <w:tblW w:w="14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981"/>
        <w:gridCol w:w="10915"/>
      </w:tblGrid>
      <w:tr w:rsidR="00EB15BF" w:rsidRPr="007B51D9" w14:paraId="350A413E" w14:textId="77777777" w:rsidTr="00F20740">
        <w:trPr>
          <w:trHeight w:val="510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740CBB5C" w14:textId="77777777" w:rsidR="00EB15BF" w:rsidRPr="007B51D9" w:rsidRDefault="00EB15BF" w:rsidP="00F20740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81" w:type="dxa"/>
            <w:vAlign w:val="center"/>
          </w:tcPr>
          <w:p w14:paraId="277CAE70" w14:textId="77777777" w:rsidR="00EB15BF" w:rsidRPr="007B51D9" w:rsidRDefault="00EB15BF" w:rsidP="00F20740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0915" w:type="dxa"/>
            <w:shd w:val="clear" w:color="auto" w:fill="auto"/>
            <w:vAlign w:val="center"/>
          </w:tcPr>
          <w:p w14:paraId="753CB575" w14:textId="77777777" w:rsidR="00EB15BF" w:rsidRPr="007B51D9" w:rsidRDefault="00EB15BF" w:rsidP="00F20740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三级指标</w:t>
            </w:r>
          </w:p>
        </w:tc>
      </w:tr>
      <w:tr w:rsidR="001062E1" w:rsidRPr="001E4AF9" w14:paraId="5E5F9951" w14:textId="77777777" w:rsidTr="00F20740">
        <w:trPr>
          <w:trHeight w:val="3685"/>
          <w:jc w:val="center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14:paraId="6575A530" w14:textId="2E1B7359" w:rsidR="001062E1" w:rsidRPr="007B51D9" w:rsidRDefault="00E067AD" w:rsidP="00F20740">
            <w:pPr>
              <w:pStyle w:val="a5"/>
              <w:widowControl/>
              <w:spacing w:line="3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组织领导</w:t>
            </w:r>
          </w:p>
        </w:tc>
        <w:tc>
          <w:tcPr>
            <w:tcW w:w="1981" w:type="dxa"/>
            <w:vAlign w:val="center"/>
          </w:tcPr>
          <w:p w14:paraId="6D4F0F15" w14:textId="62267116" w:rsidR="001062E1" w:rsidRPr="007B51D9" w:rsidRDefault="001062E1" w:rsidP="00F20740">
            <w:pPr>
              <w:widowControl/>
              <w:spacing w:line="380" w:lineRule="exact"/>
              <w:ind w:leftChars="14" w:left="452" w:hangingChars="151" w:hanging="423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1 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学校党委高度重视</w:t>
            </w:r>
          </w:p>
        </w:tc>
        <w:tc>
          <w:tcPr>
            <w:tcW w:w="10915" w:type="dxa"/>
            <w:shd w:val="clear" w:color="auto" w:fill="auto"/>
            <w:vAlign w:val="center"/>
          </w:tcPr>
          <w:p w14:paraId="0D028102" w14:textId="349FEED7" w:rsidR="001062E1" w:rsidRPr="007B51D9" w:rsidRDefault="001062E1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）教师党支部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建设和“双带头人”</w:t>
            </w:r>
            <w:r w:rsidR="00FF238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党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支部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书记培育工作纳入学校党建工作规划</w:t>
            </w:r>
            <w:r w:rsidRPr="007B51D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和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年度工作要点，明确工作计划和年度安排，定期研究部署、推进落实。学校常委会或党委会每学期至少听取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次工作情况汇报。</w:t>
            </w:r>
          </w:p>
          <w:p w14:paraId="341BDE41" w14:textId="53EE2A66" w:rsidR="001062E1" w:rsidRPr="007B51D9" w:rsidRDefault="001062E1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）教师党支部建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设和“双带头人”党支部书记培育工作制度健全，</w:t>
            </w:r>
            <w:r w:rsidR="006D1E2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干事平台、发展空间、工作条件、待遇保障等方面支持</w:t>
            </w:r>
            <w:r w:rsidR="002154B1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到位</w:t>
            </w:r>
            <w:r w:rsidR="00342A06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，</w:t>
            </w:r>
            <w:r w:rsidR="00BB22AA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已</w:t>
            </w:r>
            <w:r w:rsidR="00342A06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基本实现</w:t>
            </w:r>
            <w:r w:rsidR="007601F1" w:rsidRPr="001E4AF9" w:rsidDel="007601F1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“双带头人”</w:t>
            </w:r>
            <w:r w:rsidR="007601F1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党支部书记选拔方式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全覆盖</w:t>
            </w:r>
            <w:r w:rsidR="008D45E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。</w:t>
            </w:r>
          </w:p>
          <w:p w14:paraId="2C2A23C1" w14:textId="159CDDFE" w:rsidR="001062E1" w:rsidRPr="007645E7" w:rsidRDefault="001062E1" w:rsidP="006D1E29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）构建</w:t>
            </w:r>
            <w:r w:rsidR="009E626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完备的</w:t>
            </w:r>
            <w:r w:rsidR="00327EA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学校党委统一领导，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组织、教师工作部门牵头</w:t>
            </w:r>
            <w:r w:rsidR="00327EA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抓总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，</w:t>
            </w:r>
            <w:r w:rsidR="00327EA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宣传、党校、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人事、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教务、</w:t>
            </w:r>
            <w:r w:rsidR="00327EA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科研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等部门</w:t>
            </w:r>
            <w:r w:rsidR="00327EA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协同配合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，院</w:t>
            </w:r>
            <w:r w:rsidR="00327EA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系</w:t>
            </w:r>
            <w:r w:rsidR="00327EA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级党组织具体负责的“双带头人”</w:t>
            </w:r>
            <w:r w:rsidR="009E626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教师党支部书记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培育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工作机制</w:t>
            </w:r>
            <w:r w:rsidR="00327EA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，及时总结经验做法，解决突出问题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。</w:t>
            </w:r>
          </w:p>
          <w:p w14:paraId="67AA692B" w14:textId="3DFD1A63" w:rsidR="001062E1" w:rsidRPr="007B51D9" w:rsidRDefault="001062E1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4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）校、院（系）两级党委委员联系</w:t>
            </w:r>
            <w:r w:rsidR="008D45E3" w:rsidRPr="0050787B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“双带头人”所在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党支部制度</w:t>
            </w:r>
            <w:r w:rsidRPr="007B51D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健全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。</w:t>
            </w:r>
          </w:p>
          <w:p w14:paraId="0F919075" w14:textId="18958042" w:rsidR="001062E1" w:rsidRPr="007B51D9" w:rsidRDefault="001062E1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5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“双带头人”党支部书记培育工作纳入院（系）级党组织书记抓党建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和思想政治工作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述职评议考核，</w:t>
            </w:r>
            <w:proofErr w:type="gramStart"/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作为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必述必答</w:t>
            </w:r>
            <w:proofErr w:type="gramEnd"/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内容。</w:t>
            </w:r>
          </w:p>
        </w:tc>
      </w:tr>
      <w:tr w:rsidR="001062E1" w:rsidRPr="001E4AF9" w14:paraId="735A0C07" w14:textId="77777777" w:rsidTr="00F20740">
        <w:trPr>
          <w:trHeight w:val="2665"/>
          <w:jc w:val="center"/>
        </w:trPr>
        <w:tc>
          <w:tcPr>
            <w:tcW w:w="1785" w:type="dxa"/>
            <w:vMerge/>
            <w:shd w:val="clear" w:color="auto" w:fill="auto"/>
            <w:vAlign w:val="center"/>
          </w:tcPr>
          <w:p w14:paraId="148996D7" w14:textId="77777777" w:rsidR="001062E1" w:rsidRPr="007B51D9" w:rsidRDefault="001062E1" w:rsidP="00F20740">
            <w:pPr>
              <w:pStyle w:val="a5"/>
              <w:widowControl/>
              <w:spacing w:line="3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14:paraId="7D6C647C" w14:textId="77CD4795" w:rsidR="001062E1" w:rsidRPr="007B51D9" w:rsidRDefault="001062E1" w:rsidP="00F20740">
            <w:pPr>
              <w:widowControl/>
              <w:spacing w:line="380" w:lineRule="exact"/>
              <w:ind w:leftChars="14" w:left="452" w:hangingChars="151" w:hanging="423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1.</w:t>
            </w:r>
            <w:r w:rsidRPr="007B51D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院（系）党组织指导到位</w:t>
            </w:r>
          </w:p>
        </w:tc>
        <w:tc>
          <w:tcPr>
            <w:tcW w:w="10915" w:type="dxa"/>
            <w:shd w:val="clear" w:color="auto" w:fill="auto"/>
            <w:vAlign w:val="center"/>
          </w:tcPr>
          <w:p w14:paraId="4257D398" w14:textId="0A5F09A5" w:rsidR="001062E1" w:rsidRPr="007B51D9" w:rsidRDefault="001062E1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  <w:r w:rsidRPr="007B51D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推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进“双带头人”</w:t>
            </w:r>
            <w:r w:rsidR="00D874C5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工作室所在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党支部</w:t>
            </w:r>
            <w:r w:rsidRPr="007B51D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建设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，</w:t>
            </w:r>
            <w:r w:rsidRPr="007B51D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具有完善的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工作计划、具体举措、责任清单。院</w:t>
            </w:r>
            <w:r w:rsidR="009A6A2E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系</w:t>
            </w:r>
            <w:r w:rsidR="009A6A2E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级党组织会议</w:t>
            </w:r>
            <w:r w:rsidR="009A6A2E"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每学期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至少专门研究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次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“双带头人”</w:t>
            </w:r>
            <w:r w:rsidR="00D874C5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工作室和所在支部的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建设工作。</w:t>
            </w:r>
          </w:p>
          <w:p w14:paraId="3E5D5373" w14:textId="023CBA29" w:rsidR="001062E1" w:rsidRPr="007B51D9" w:rsidRDefault="001062E1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）优化教师党支部设置，保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证“双带头人”工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作室所在</w:t>
            </w:r>
            <w:r w:rsidR="0074312E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党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支部和支部班子相对稳定。</w:t>
            </w:r>
          </w:p>
          <w:p w14:paraId="1D572577" w14:textId="1548BDBC" w:rsidR="001062E1" w:rsidRPr="007B51D9" w:rsidRDefault="001062E1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）选优配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强“双带头人”工作室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所在</w:t>
            </w:r>
            <w:r w:rsidR="0074312E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党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支部班子，为支部书记选配得力助手。</w:t>
            </w:r>
          </w:p>
          <w:p w14:paraId="0F8D016B" w14:textId="267EDD4B" w:rsidR="00091224" w:rsidRDefault="001062E1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4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）加强对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“双带头人”</w:t>
            </w:r>
            <w:r w:rsidR="00957751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工作室</w:t>
            </w:r>
            <w:r w:rsidR="00C014EE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所在</w:t>
            </w:r>
            <w:r w:rsidR="0074312E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党</w:t>
            </w:r>
            <w:r w:rsidR="00C014EE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支部的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指导，严格规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范“三会一课”、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组织生活会、谈心谈话、民主评议党员等制度。</w:t>
            </w:r>
          </w:p>
          <w:p w14:paraId="7BF7FAB6" w14:textId="4A252F1B" w:rsidR="001062E1" w:rsidRPr="007B51D9" w:rsidRDefault="001062E1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）院（系）党组织书记专门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联系“双带头人”工作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室所在</w:t>
            </w:r>
            <w:r w:rsidR="0074312E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党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支部，经常性指导支部工作。</w:t>
            </w:r>
          </w:p>
        </w:tc>
      </w:tr>
      <w:tr w:rsidR="00EB15BF" w:rsidRPr="001E4AF9" w14:paraId="1645B5CF" w14:textId="77777777" w:rsidTr="009005A4">
        <w:trPr>
          <w:trHeight w:val="983"/>
          <w:jc w:val="center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14:paraId="608C68BE" w14:textId="77777777" w:rsidR="00EB15BF" w:rsidRPr="007B51D9" w:rsidRDefault="00EB15BF" w:rsidP="00F20740">
            <w:pPr>
              <w:pStyle w:val="a5"/>
              <w:widowControl/>
              <w:spacing w:line="3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2. 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支部工作</w:t>
            </w:r>
          </w:p>
        </w:tc>
        <w:tc>
          <w:tcPr>
            <w:tcW w:w="1981" w:type="dxa"/>
            <w:vAlign w:val="center"/>
          </w:tcPr>
          <w:p w14:paraId="059B3923" w14:textId="77777777" w:rsidR="00EB15BF" w:rsidRPr="007B51D9" w:rsidRDefault="00EB15BF" w:rsidP="00F20740">
            <w:pPr>
              <w:widowControl/>
              <w:spacing w:line="380" w:lineRule="exact"/>
              <w:ind w:leftChars="14" w:left="452" w:hangingChars="151" w:hanging="423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2.1 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发挥政治引领方面的主体作用</w:t>
            </w:r>
          </w:p>
        </w:tc>
        <w:tc>
          <w:tcPr>
            <w:tcW w:w="10915" w:type="dxa"/>
            <w:shd w:val="clear" w:color="auto" w:fill="auto"/>
            <w:vAlign w:val="center"/>
          </w:tcPr>
          <w:p w14:paraId="2EEBADB6" w14:textId="3BF31657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  <w:r w:rsidR="00D7515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坚持把党的政治建设摆在首位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，</w:t>
            </w:r>
            <w:r w:rsidRPr="007B51D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用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习近平新时代中国特色社会主义思想</w:t>
            </w:r>
            <w:r w:rsidRPr="007B51D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武装头脑</w:t>
            </w:r>
            <w:r w:rsidR="00753D4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、指导实践、推动工作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，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增强“四个意识”</w:t>
            </w:r>
            <w:r w:rsidR="00CC7662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，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坚定“四个自信”，</w:t>
            </w:r>
            <w:r w:rsidR="00AE28A1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做到“两个维护</w:t>
            </w:r>
            <w:r w:rsidR="00903796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”</w:t>
            </w:r>
            <w:r w:rsidR="00197E2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。</w:t>
            </w:r>
          </w:p>
          <w:p w14:paraId="2273E939" w14:textId="3B2FA82B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）认真宣传执行党的路线方针政策和上级党组织的决议，</w:t>
            </w:r>
            <w:r w:rsidR="00210F22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团结师生员工，在完成教学科研管理任务中发挥党员先锋模范作用。</w:t>
            </w:r>
          </w:p>
          <w:p w14:paraId="53C6FBD5" w14:textId="1BBA503B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）严格用党章党规规范</w:t>
            </w:r>
            <w:r w:rsidR="00753D4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支部和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党员行为，指导党员加强党性修养，营造良好的政治生态。</w:t>
            </w:r>
          </w:p>
          <w:p w14:paraId="13B80933" w14:textId="2F68ECB6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）积极参与本单位重</w:t>
            </w:r>
            <w:r w:rsidR="00753D4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大问题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决策，</w:t>
            </w:r>
            <w:r w:rsidR="00753D4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支持本单位行政负责人开展工作，对教职工职称评定、职级晋升、考核评价等进行政治把关</w:t>
            </w:r>
            <w:r w:rsidR="00F800EA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。</w:t>
            </w:r>
          </w:p>
        </w:tc>
      </w:tr>
      <w:tr w:rsidR="00EB15BF" w:rsidRPr="001E4AF9" w14:paraId="67625080" w14:textId="77777777" w:rsidTr="009005A4">
        <w:trPr>
          <w:trHeight w:val="1125"/>
          <w:jc w:val="center"/>
        </w:trPr>
        <w:tc>
          <w:tcPr>
            <w:tcW w:w="1785" w:type="dxa"/>
            <w:vMerge/>
            <w:shd w:val="clear" w:color="auto" w:fill="auto"/>
            <w:vAlign w:val="center"/>
          </w:tcPr>
          <w:p w14:paraId="0B5C763B" w14:textId="77777777" w:rsidR="00EB15BF" w:rsidRPr="007B51D9" w:rsidRDefault="00EB15BF" w:rsidP="00F20740">
            <w:pPr>
              <w:pStyle w:val="a5"/>
              <w:widowControl/>
              <w:spacing w:line="3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14:paraId="75307977" w14:textId="77777777" w:rsidR="00EB15BF" w:rsidRPr="007B51D9" w:rsidRDefault="00EB15BF" w:rsidP="00F20740">
            <w:pPr>
              <w:widowControl/>
              <w:spacing w:line="380" w:lineRule="exact"/>
              <w:ind w:leftChars="14" w:left="452" w:hangingChars="151" w:hanging="423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2.2 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发挥规范党的组织生活方面的主体作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用</w:t>
            </w:r>
          </w:p>
        </w:tc>
        <w:tc>
          <w:tcPr>
            <w:tcW w:w="10915" w:type="dxa"/>
            <w:shd w:val="clear" w:color="auto" w:fill="auto"/>
            <w:vAlign w:val="center"/>
          </w:tcPr>
          <w:p w14:paraId="5FB0C7BC" w14:textId="5F88694E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）按期规范做好换届工作，</w:t>
            </w:r>
            <w:r w:rsidR="00ED616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强化支委班子建设，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注重配备熟悉和热爱党务工作的青年党</w:t>
            </w:r>
            <w:proofErr w:type="gramStart"/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员学术</w:t>
            </w:r>
            <w:proofErr w:type="gramEnd"/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骨干担任副书记或委员。</w:t>
            </w:r>
          </w:p>
          <w:p w14:paraId="3305CF08" w14:textId="7CDDC26D" w:rsidR="00AD5B7D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  <w:r w:rsidR="00624016" w:rsidRPr="002B44BB">
              <w:rPr>
                <w:rFonts w:ascii="仿宋_GB2312" w:eastAsia="仿宋_GB2312" w:hint="eastAsia"/>
                <w:sz w:val="28"/>
                <w:szCs w:val="32"/>
              </w:rPr>
              <w:t>充分运用“不忘初心、牢记使命”主题教育建立起来的学习体系、学习载体、学习制度</w:t>
            </w:r>
            <w:r w:rsidR="00624016">
              <w:rPr>
                <w:rFonts w:ascii="仿宋_GB2312" w:eastAsia="仿宋_GB2312" w:hint="eastAsia"/>
                <w:sz w:val="28"/>
                <w:szCs w:val="32"/>
              </w:rPr>
              <w:t>，</w:t>
            </w:r>
            <w:r w:rsidR="00624016" w:rsidRPr="002B44BB">
              <w:rPr>
                <w:rFonts w:ascii="仿宋_GB2312" w:eastAsia="仿宋_GB2312" w:hint="eastAsia"/>
                <w:sz w:val="28"/>
                <w:szCs w:val="32"/>
              </w:rPr>
              <w:t>开展党的创新理论大学习</w:t>
            </w:r>
            <w:r w:rsidR="00C7162D">
              <w:rPr>
                <w:rFonts w:ascii="仿宋_GB2312" w:eastAsia="仿宋_GB2312" w:hint="eastAsia"/>
                <w:sz w:val="28"/>
                <w:szCs w:val="32"/>
              </w:rPr>
              <w:t>,</w:t>
            </w:r>
            <w:r w:rsidR="00C7162D"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="00C7162D"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推</w:t>
            </w:r>
            <w:r w:rsidR="00C7162D"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进“两学一做”学习教育常态化制度化</w:t>
            </w:r>
            <w:r w:rsidR="00ED616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，模范</w:t>
            </w:r>
            <w:r w:rsidR="00ED6169"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lastRenderedPageBreak/>
              <w:t>落实“三会一课”制度</w:t>
            </w:r>
            <w:r w:rsidR="00ED6169">
              <w:rPr>
                <w:rFonts w:ascii="仿宋_GB2312" w:eastAsia="仿宋_GB2312" w:hint="eastAsia"/>
                <w:sz w:val="28"/>
                <w:szCs w:val="32"/>
              </w:rPr>
              <w:t>、组织生活制度、谈心谈话制度、民主评议党员制度</w:t>
            </w:r>
            <w:r w:rsidR="00ED6169"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，全面推行支部主题党日</w:t>
            </w:r>
            <w:r w:rsidR="00624016">
              <w:rPr>
                <w:rFonts w:ascii="仿宋_GB2312" w:eastAsia="仿宋_GB2312" w:hint="eastAsia"/>
                <w:sz w:val="28"/>
                <w:szCs w:val="32"/>
              </w:rPr>
              <w:t>。</w:t>
            </w:r>
          </w:p>
          <w:p w14:paraId="2F046CD6" w14:textId="2011F577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  <w:r w:rsidR="00F12B4B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加大政治动员、政治引领、政治教育工作力度，做好政治吸纳，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在高层次人才、优秀青年教师、海外留学归国教师中发展党员成效显著。</w:t>
            </w:r>
          </w:p>
          <w:p w14:paraId="57D00A5C" w14:textId="6D3B3C18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）党员组织关系管理、党费收缴、党员激励关爱帮扶和党纪处分、组织处置等基础性工作扎实。</w:t>
            </w:r>
          </w:p>
          <w:p w14:paraId="632A433C" w14:textId="6278C8FB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）把纪律和规矩挺在前面，支部党员模范遵守师德规范、</w:t>
            </w:r>
            <w:r w:rsidR="00AD5B7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追求道德高线</w:t>
            </w:r>
            <w:r w:rsidRPr="007B51D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、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严守纪律底线。</w:t>
            </w:r>
          </w:p>
        </w:tc>
      </w:tr>
      <w:tr w:rsidR="00EB15BF" w:rsidRPr="001E4AF9" w14:paraId="03D608EA" w14:textId="77777777" w:rsidTr="00F20740">
        <w:trPr>
          <w:trHeight w:val="4140"/>
          <w:jc w:val="center"/>
        </w:trPr>
        <w:tc>
          <w:tcPr>
            <w:tcW w:w="1785" w:type="dxa"/>
            <w:vMerge/>
            <w:shd w:val="clear" w:color="auto" w:fill="auto"/>
            <w:vAlign w:val="center"/>
          </w:tcPr>
          <w:p w14:paraId="41B73A6E" w14:textId="77777777" w:rsidR="00EB15BF" w:rsidRPr="007B51D9" w:rsidRDefault="00EB15BF" w:rsidP="00F2074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14:paraId="2D49786F" w14:textId="25A518A3" w:rsidR="00EB15BF" w:rsidRPr="00DD3A5F" w:rsidRDefault="00EB15BF" w:rsidP="00F20740">
            <w:pPr>
              <w:widowControl/>
              <w:spacing w:line="380" w:lineRule="exact"/>
              <w:ind w:leftChars="14" w:left="452" w:hangingChars="151" w:hanging="423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2.3 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发挥团结凝聚</w:t>
            </w:r>
            <w:r w:rsidRPr="0057197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师生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方面的主体作用</w:t>
            </w:r>
          </w:p>
        </w:tc>
        <w:tc>
          <w:tcPr>
            <w:tcW w:w="10915" w:type="dxa"/>
            <w:shd w:val="clear" w:color="auto" w:fill="auto"/>
            <w:vAlign w:val="center"/>
          </w:tcPr>
          <w:p w14:paraId="769E186E" w14:textId="300569C8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）加强教师理想信念教育，健全教师党员党内学习制度、</w:t>
            </w:r>
            <w:r w:rsidRPr="007B51D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教师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政治理论学习制度，组织开展理论学习、</w:t>
            </w:r>
            <w:r w:rsidR="0070201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培养培训、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实践锻炼、社会服务，全面提升教师思想</w:t>
            </w:r>
            <w:r w:rsidR="0070201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政治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素质和</w:t>
            </w:r>
            <w:proofErr w:type="gramStart"/>
            <w:r w:rsidR="0070201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育德育</w:t>
            </w:r>
            <w:proofErr w:type="gramEnd"/>
            <w:r w:rsidR="0070201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人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能力。</w:t>
            </w:r>
          </w:p>
          <w:p w14:paraId="40FF6AA9" w14:textId="03969537" w:rsidR="00AB1511" w:rsidRDefault="00EB15BF" w:rsidP="009B543C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  <w:r w:rsidR="0070201D"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关心了解教师思想</w:t>
            </w:r>
            <w:r w:rsidR="008C1E65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、工作和生活</w:t>
            </w:r>
            <w:r w:rsidR="0070201D"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状况</w:t>
            </w:r>
            <w:r w:rsidR="0070201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，大力推进师德师风建设，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做好</w:t>
            </w:r>
            <w:r w:rsidR="0070201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教师思想政治工作和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新时代知识分子工作，做好政治吸纳、团结凝聚、教育引导。</w:t>
            </w:r>
          </w:p>
          <w:p w14:paraId="17D8F7B2" w14:textId="4D279B1C" w:rsidR="00EB15BF" w:rsidRPr="007B51D9" w:rsidRDefault="00EB15BF" w:rsidP="009B543C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）落实意识形态工作责任，有效防止各类错误思想文化</w:t>
            </w:r>
            <w:r w:rsidR="00D34885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的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侵蚀，教育引导教师在</w:t>
            </w:r>
            <w:r w:rsidR="0039614B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教育教学、科学研究、管理服务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中坚持正确的政治方向、政治立场、政治原则。</w:t>
            </w:r>
          </w:p>
          <w:p w14:paraId="79A32BD8" w14:textId="6CC82831" w:rsidR="00E300D0" w:rsidRPr="007B51D9" w:rsidRDefault="00EB15BF" w:rsidP="00AE275D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）丰富服务载体，健全帮扶机制，</w:t>
            </w:r>
            <w:r w:rsidR="00AE275D"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有效解决实际问题</w:t>
            </w:r>
            <w:r w:rsidR="00AE275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，维护</w:t>
            </w:r>
            <w:r w:rsidR="00AA222E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教师</w:t>
            </w:r>
            <w:r w:rsidR="0039614B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党员和师生员工</w:t>
            </w:r>
            <w:r w:rsidR="00AE275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正当权利和权益，</w:t>
            </w:r>
            <w:r w:rsidR="00E300D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让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党支部成为党员之家、</w:t>
            </w:r>
            <w:r w:rsidRPr="007B51D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教师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之家，增强</w:t>
            </w:r>
            <w:r w:rsidRPr="007B51D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教师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归属感</w:t>
            </w:r>
            <w:r w:rsidR="002964A2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、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获得感。</w:t>
            </w:r>
          </w:p>
        </w:tc>
      </w:tr>
      <w:tr w:rsidR="00EB15BF" w:rsidRPr="001E4AF9" w14:paraId="2ABF6832" w14:textId="77777777" w:rsidTr="006345E6">
        <w:trPr>
          <w:trHeight w:val="2967"/>
          <w:jc w:val="center"/>
        </w:trPr>
        <w:tc>
          <w:tcPr>
            <w:tcW w:w="1785" w:type="dxa"/>
            <w:vMerge/>
            <w:shd w:val="clear" w:color="auto" w:fill="auto"/>
            <w:vAlign w:val="center"/>
          </w:tcPr>
          <w:p w14:paraId="4520ADD5" w14:textId="77777777" w:rsidR="00EB15BF" w:rsidRPr="007B51D9" w:rsidRDefault="00EB15BF" w:rsidP="00F20740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14:paraId="11B9A065" w14:textId="77777777" w:rsidR="00EB15BF" w:rsidRPr="00DD3A5F" w:rsidRDefault="00EB15BF" w:rsidP="00F20740">
            <w:pPr>
              <w:widowControl/>
              <w:spacing w:line="380" w:lineRule="exact"/>
              <w:ind w:leftChars="14" w:left="452" w:hangingChars="151" w:hanging="423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2.4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发挥促进学校中心工作方面的主体作用</w:t>
            </w:r>
          </w:p>
        </w:tc>
        <w:tc>
          <w:tcPr>
            <w:tcW w:w="10915" w:type="dxa"/>
            <w:shd w:val="clear" w:color="auto" w:fill="auto"/>
            <w:vAlign w:val="center"/>
          </w:tcPr>
          <w:p w14:paraId="194AF845" w14:textId="0ABEFFAB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）全面贯彻落实学校党委决策部署和学校中心工作任务，引领带动师生积极投身学校改革发展，维护学校和谐稳定。</w:t>
            </w:r>
          </w:p>
          <w:p w14:paraId="6C231DAB" w14:textId="2167020A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）有效发挥政治功能、组织功能和服务功能，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着力推进课程育人、科研育人等育人体系建设，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增强思想政治工作针对性和亲和力，提高人才培养质量。</w:t>
            </w:r>
          </w:p>
          <w:p w14:paraId="1A362894" w14:textId="2530C4B8" w:rsidR="00EB15BF" w:rsidRPr="001E4AF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）教育引导教师党员在日常教学科研生活中亮出党员身份、立起</w:t>
            </w:r>
            <w:r w:rsidR="0064629E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模范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标尺、</w:t>
            </w:r>
            <w:r w:rsidR="005A627A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发挥</w:t>
            </w:r>
            <w:r w:rsidR="0064629E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先锋</w:t>
            </w:r>
            <w:r w:rsidR="005A627A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作用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，成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为“四有好老师”</w:t>
            </w:r>
            <w:r w:rsidR="00007F54" w:rsidRPr="00A2585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“四个引路人”“四个相统一”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的表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率。</w:t>
            </w:r>
          </w:p>
        </w:tc>
      </w:tr>
      <w:tr w:rsidR="00EB15BF" w:rsidRPr="001E4AF9" w14:paraId="381A2D23" w14:textId="77777777" w:rsidTr="006345E6">
        <w:trPr>
          <w:trHeight w:val="841"/>
          <w:jc w:val="center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14:paraId="0C0D0302" w14:textId="77777777" w:rsidR="00EB15BF" w:rsidRPr="007B51D9" w:rsidRDefault="00EB15BF" w:rsidP="00F2074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3. 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支部书记</w:t>
            </w:r>
          </w:p>
        </w:tc>
        <w:tc>
          <w:tcPr>
            <w:tcW w:w="1981" w:type="dxa"/>
            <w:vAlign w:val="center"/>
          </w:tcPr>
          <w:p w14:paraId="6A392A15" w14:textId="77777777" w:rsidR="00EB15BF" w:rsidRPr="007B51D9" w:rsidRDefault="00EB15BF" w:rsidP="00F20740">
            <w:pPr>
              <w:widowControl/>
              <w:spacing w:line="380" w:lineRule="exact"/>
              <w:ind w:leftChars="14" w:left="452" w:hangingChars="151" w:hanging="423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3.1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思想政治素质</w:t>
            </w:r>
          </w:p>
        </w:tc>
        <w:tc>
          <w:tcPr>
            <w:tcW w:w="10915" w:type="dxa"/>
            <w:shd w:val="clear" w:color="auto" w:fill="auto"/>
            <w:vAlign w:val="center"/>
          </w:tcPr>
          <w:p w14:paraId="2E1056F9" w14:textId="40EBC233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）政治立场坚定，党性修养好，自觉</w:t>
            </w:r>
            <w:r w:rsidR="00B6414A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以</w:t>
            </w:r>
            <w:r w:rsidR="00B6414A" w:rsidRPr="009B542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习近平新时代中国特色社会主义思想武装头脑</w:t>
            </w:r>
            <w:r w:rsidR="00B6414A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，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做中国特色社会主义的坚定信仰者和忠实实践者。</w:t>
            </w:r>
          </w:p>
          <w:p w14:paraId="43E56526" w14:textId="1BFE3C82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）政治责任</w:t>
            </w:r>
            <w:r w:rsidRPr="007B51D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履行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，让党支部的主体作用贯穿于教育教学、科学研究、管理服务工作全过程。</w:t>
            </w:r>
          </w:p>
          <w:p w14:paraId="526642B6" w14:textId="448E4913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）政治担当到位，积极主动做好教师思想政治工作，组织支部党员坚决与错误思想和言行做斗争。</w:t>
            </w:r>
          </w:p>
        </w:tc>
      </w:tr>
      <w:tr w:rsidR="00EB15BF" w:rsidRPr="001E4AF9" w14:paraId="287FD71A" w14:textId="77777777" w:rsidTr="00F20740">
        <w:trPr>
          <w:trHeight w:val="1587"/>
          <w:jc w:val="center"/>
        </w:trPr>
        <w:tc>
          <w:tcPr>
            <w:tcW w:w="1785" w:type="dxa"/>
            <w:vMerge/>
            <w:shd w:val="clear" w:color="auto" w:fill="auto"/>
            <w:vAlign w:val="center"/>
          </w:tcPr>
          <w:p w14:paraId="5F427C91" w14:textId="77777777" w:rsidR="00EB15BF" w:rsidRPr="007B51D9" w:rsidRDefault="00EB15BF" w:rsidP="00F2074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14:paraId="14B1B340" w14:textId="77777777" w:rsidR="00EB15BF" w:rsidRPr="007B51D9" w:rsidRDefault="00EB15BF" w:rsidP="00F20740">
            <w:pPr>
              <w:widowControl/>
              <w:spacing w:line="380" w:lineRule="exact"/>
              <w:ind w:leftChars="14" w:left="452" w:hangingChars="151" w:hanging="423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3.2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党建工作能力</w:t>
            </w:r>
          </w:p>
        </w:tc>
        <w:tc>
          <w:tcPr>
            <w:tcW w:w="10915" w:type="dxa"/>
            <w:shd w:val="clear" w:color="auto" w:fill="auto"/>
            <w:vAlign w:val="center"/>
          </w:tcPr>
          <w:p w14:paraId="0036594C" w14:textId="3EF89891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）热爱党的工作，熟悉了解党支部情况，担任党支部书记职务</w:t>
            </w:r>
            <w:r w:rsidR="003A749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至少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年。</w:t>
            </w:r>
          </w:p>
          <w:p w14:paraId="400C712E" w14:textId="6201C8EB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）掌握党建工作规律，善于创新、勇于实践，支部建设取得良好</w:t>
            </w:r>
            <w:r w:rsidR="00C3754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成效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。</w:t>
            </w:r>
          </w:p>
          <w:p w14:paraId="385ED0DF" w14:textId="61C5C816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）善于开展</w:t>
            </w:r>
            <w:r w:rsidR="00BA6A76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教师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思想政治工作和知识分子工作，具有较强的影响力、号召力和凝聚力。</w:t>
            </w:r>
          </w:p>
        </w:tc>
      </w:tr>
      <w:tr w:rsidR="00EB15BF" w:rsidRPr="001E4AF9" w14:paraId="137D49F4" w14:textId="77777777" w:rsidTr="00F20740">
        <w:trPr>
          <w:trHeight w:val="2098"/>
          <w:jc w:val="center"/>
        </w:trPr>
        <w:tc>
          <w:tcPr>
            <w:tcW w:w="1785" w:type="dxa"/>
            <w:vMerge/>
            <w:shd w:val="clear" w:color="auto" w:fill="auto"/>
            <w:vAlign w:val="center"/>
          </w:tcPr>
          <w:p w14:paraId="4B6BBCFD" w14:textId="77777777" w:rsidR="00EB15BF" w:rsidRPr="007B51D9" w:rsidRDefault="00EB15BF" w:rsidP="00F2074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B0F0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14:paraId="7F3E06C1" w14:textId="61522CA4" w:rsidR="00EB15BF" w:rsidRPr="007B51D9" w:rsidRDefault="00EB15BF" w:rsidP="00F20740">
            <w:pPr>
              <w:widowControl/>
              <w:spacing w:line="380" w:lineRule="exact"/>
              <w:ind w:leftChars="14" w:left="452" w:hangingChars="151" w:hanging="423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3.3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教学科研水平</w:t>
            </w:r>
          </w:p>
        </w:tc>
        <w:tc>
          <w:tcPr>
            <w:tcW w:w="10915" w:type="dxa"/>
            <w:shd w:val="clear" w:color="auto" w:fill="auto"/>
            <w:vAlign w:val="center"/>
          </w:tcPr>
          <w:p w14:paraId="099619F2" w14:textId="77777777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）教学科研工作基础扎实，基本素质好，具有副高级以上专业技术职务（职称）或者博士研究生学历学位。</w:t>
            </w:r>
          </w:p>
          <w:p w14:paraId="5E6E07E4" w14:textId="7985BBD4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）教育教学、科学研究、</w:t>
            </w:r>
            <w:r w:rsidR="006F72E4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管理</w:t>
            </w:r>
            <w:r w:rsidR="00184BB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服务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等方面业绩突出，入选国家人才项目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，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或为学校相关学科带头人。</w:t>
            </w:r>
          </w:p>
          <w:p w14:paraId="3E31B1C3" w14:textId="77777777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）在专业领域具有较强的学术影响力，得到师生的普遍认可和信任。</w:t>
            </w:r>
          </w:p>
        </w:tc>
      </w:tr>
      <w:tr w:rsidR="00EB15BF" w:rsidRPr="001E4AF9" w14:paraId="60B5F350" w14:textId="77777777" w:rsidTr="00F20740">
        <w:trPr>
          <w:trHeight w:val="1814"/>
          <w:jc w:val="center"/>
        </w:trPr>
        <w:tc>
          <w:tcPr>
            <w:tcW w:w="1785" w:type="dxa"/>
            <w:vMerge/>
            <w:shd w:val="clear" w:color="auto" w:fill="auto"/>
            <w:vAlign w:val="center"/>
          </w:tcPr>
          <w:p w14:paraId="488ACD63" w14:textId="77777777" w:rsidR="00EB15BF" w:rsidRPr="007B51D9" w:rsidRDefault="00EB15BF" w:rsidP="00F2074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B0F0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14:paraId="0FF62E34" w14:textId="77875ADD" w:rsidR="00EB15BF" w:rsidRPr="007B51D9" w:rsidRDefault="00EB15BF" w:rsidP="00F20740">
            <w:pPr>
              <w:widowControl/>
              <w:spacing w:line="380" w:lineRule="exact"/>
              <w:ind w:leftChars="14" w:left="452" w:hangingChars="151" w:hanging="423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3.4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师德师</w:t>
            </w:r>
            <w:proofErr w:type="gramStart"/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状况</w:t>
            </w:r>
            <w:proofErr w:type="gramEnd"/>
          </w:p>
        </w:tc>
        <w:tc>
          <w:tcPr>
            <w:tcW w:w="10915" w:type="dxa"/>
            <w:shd w:val="clear" w:color="auto" w:fill="auto"/>
            <w:vAlign w:val="center"/>
          </w:tcPr>
          <w:p w14:paraId="72572F32" w14:textId="4A7A5085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）以身作则，</w:t>
            </w:r>
            <w:r w:rsidR="00926471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严守规矩，模范遵守</w:t>
            </w:r>
            <w:r w:rsidR="00926471" w:rsidRPr="00971D81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《新时代高校教师职业行为十项准则》</w:t>
            </w:r>
            <w:r w:rsidR="00926471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等有关规定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。</w:t>
            </w:r>
          </w:p>
          <w:p w14:paraId="15BA74BF" w14:textId="4C091997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）敬业爱生，</w:t>
            </w:r>
            <w:r w:rsidR="00926471" w:rsidRPr="007B51D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师</w:t>
            </w:r>
            <w:r w:rsidR="00926471"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德高尚，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群众威信和组织评价好。</w:t>
            </w:r>
          </w:p>
          <w:p w14:paraId="2D1D864D" w14:textId="142789EE" w:rsidR="00971D81" w:rsidRPr="00F238AE" w:rsidRDefault="00EB15BF" w:rsidP="00F238AE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于担当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，</w:t>
            </w:r>
            <w:r w:rsidR="00926471"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作风优良，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奉献精神和服务意识强。</w:t>
            </w:r>
          </w:p>
        </w:tc>
      </w:tr>
      <w:tr w:rsidR="00EB15BF" w:rsidRPr="001E4AF9" w14:paraId="6BCAD3A5" w14:textId="77777777" w:rsidTr="00F20740">
        <w:trPr>
          <w:trHeight w:val="1871"/>
          <w:jc w:val="center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14:paraId="3F443EDF" w14:textId="7727BA90" w:rsidR="00EB15BF" w:rsidRPr="007B51D9" w:rsidRDefault="00EB15BF" w:rsidP="00F2074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B0F0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4. 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成果基础</w:t>
            </w:r>
          </w:p>
        </w:tc>
        <w:tc>
          <w:tcPr>
            <w:tcW w:w="1981" w:type="dxa"/>
            <w:vAlign w:val="center"/>
          </w:tcPr>
          <w:p w14:paraId="382CBFB0" w14:textId="61E719A6" w:rsidR="00EB15BF" w:rsidRPr="007B51D9" w:rsidRDefault="00EB15BF" w:rsidP="00F20740">
            <w:pPr>
              <w:widowControl/>
              <w:spacing w:line="380" w:lineRule="exact"/>
              <w:ind w:leftChars="14" w:left="452" w:hangingChars="151" w:hanging="423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4.1</w:t>
            </w:r>
            <w:r w:rsidRPr="007B51D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党建工作</w:t>
            </w:r>
          </w:p>
        </w:tc>
        <w:tc>
          <w:tcPr>
            <w:tcW w:w="10915" w:type="dxa"/>
            <w:shd w:val="clear" w:color="auto" w:fill="auto"/>
            <w:vAlign w:val="center"/>
          </w:tcPr>
          <w:p w14:paraId="27C29223" w14:textId="74336FB6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“双带头人”工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作室所在党支部或工作室负责人近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年曾获得校级（含）以上党组织表彰奖励。</w:t>
            </w:r>
          </w:p>
          <w:p w14:paraId="6E6D2254" w14:textId="629AF00C" w:rsidR="00EB15BF" w:rsidRPr="001E4AF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“双带头人”工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作室所在党支部或工作室负责人近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年曾承担校级（含）以上高校党建和思想政治工作课题，或在重要期刊上发表过相关</w:t>
            </w:r>
            <w:r w:rsidR="00BE4E9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文章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。</w:t>
            </w:r>
          </w:p>
        </w:tc>
      </w:tr>
      <w:tr w:rsidR="00EB15BF" w:rsidRPr="001E4AF9" w14:paraId="5503AF4C" w14:textId="77777777" w:rsidTr="00F20740">
        <w:trPr>
          <w:trHeight w:val="1587"/>
          <w:jc w:val="center"/>
        </w:trPr>
        <w:tc>
          <w:tcPr>
            <w:tcW w:w="1785" w:type="dxa"/>
            <w:vMerge/>
            <w:shd w:val="clear" w:color="auto" w:fill="auto"/>
            <w:vAlign w:val="center"/>
          </w:tcPr>
          <w:p w14:paraId="5F2646C4" w14:textId="77777777" w:rsidR="00EB15BF" w:rsidRPr="007B51D9" w:rsidRDefault="00EB15BF" w:rsidP="00F2074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14:paraId="5A75C7B6" w14:textId="6434DCB5" w:rsidR="00EB15BF" w:rsidRPr="007B51D9" w:rsidRDefault="00EB15BF" w:rsidP="00F20740">
            <w:pPr>
              <w:widowControl/>
              <w:spacing w:line="380" w:lineRule="exact"/>
              <w:ind w:leftChars="14" w:left="452" w:hangingChars="151" w:hanging="423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4.2</w:t>
            </w:r>
            <w:r w:rsidRPr="007B51D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学术工作</w:t>
            </w:r>
          </w:p>
        </w:tc>
        <w:tc>
          <w:tcPr>
            <w:tcW w:w="10915" w:type="dxa"/>
            <w:shd w:val="clear" w:color="auto" w:fill="auto"/>
            <w:vAlign w:val="center"/>
          </w:tcPr>
          <w:p w14:paraId="737B6A47" w14:textId="6CF7FA76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“双带头人”工作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室负责人近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年曾获得校级（含）以上教学、科研成果奖励</w:t>
            </w:r>
            <w:r w:rsidR="00FB2EF4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（至少</w:t>
            </w:r>
            <w:r w:rsidR="00C5642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作为</w:t>
            </w:r>
            <w:r w:rsidR="00FB2EF4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项目组重要成员）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。</w:t>
            </w:r>
          </w:p>
          <w:p w14:paraId="60A92BD7" w14:textId="33DBBC83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“双带头人”工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作室负责人直接参与学校重点学科建设</w:t>
            </w:r>
            <w:r w:rsidR="00FB2EF4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、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“双一流”重点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项目建设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或教学改革项目建设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。</w:t>
            </w:r>
          </w:p>
        </w:tc>
      </w:tr>
      <w:tr w:rsidR="00EB15BF" w:rsidRPr="001E4AF9" w14:paraId="3E7F82F3" w14:textId="77777777" w:rsidTr="00F20740">
        <w:trPr>
          <w:trHeight w:val="2041"/>
          <w:jc w:val="center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14:paraId="0968C86F" w14:textId="77777777" w:rsidR="00EB15BF" w:rsidRPr="007B51D9" w:rsidRDefault="00EB15BF" w:rsidP="00F2074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 xml:space="preserve">5. 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保障措施</w:t>
            </w:r>
          </w:p>
        </w:tc>
        <w:tc>
          <w:tcPr>
            <w:tcW w:w="1981" w:type="dxa"/>
            <w:vAlign w:val="center"/>
          </w:tcPr>
          <w:p w14:paraId="13DE0B4A" w14:textId="77777777" w:rsidR="00EB15BF" w:rsidRPr="007B51D9" w:rsidRDefault="00EB15BF" w:rsidP="00F20740">
            <w:pPr>
              <w:widowControl/>
              <w:spacing w:line="380" w:lineRule="exact"/>
              <w:ind w:leftChars="14" w:left="452" w:hangingChars="151" w:hanging="423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5.1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政策保障</w:t>
            </w:r>
          </w:p>
        </w:tc>
        <w:tc>
          <w:tcPr>
            <w:tcW w:w="10915" w:type="dxa"/>
            <w:shd w:val="clear" w:color="auto" w:fill="auto"/>
            <w:vAlign w:val="center"/>
          </w:tcPr>
          <w:p w14:paraId="4863DBDE" w14:textId="03EACC9E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）保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障“双带头人”教师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党支部书记参与本单位</w:t>
            </w:r>
            <w:r w:rsidR="009C6014" w:rsidRPr="009C6014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工作规划、干部人事、年度考核、提职晋级、评奖评优等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重要事项讨论决策。</w:t>
            </w:r>
          </w:p>
          <w:p w14:paraId="39F6A027" w14:textId="0FDBC7BB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）保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障“双带头人”教师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党支部书记</w:t>
            </w:r>
            <w:r w:rsidR="009C6014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党务工作计入工作量，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享受</w:t>
            </w:r>
            <w:r w:rsidR="009C6014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相应的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津贴补贴待遇。</w:t>
            </w:r>
          </w:p>
          <w:p w14:paraId="456ABD1A" w14:textId="35CBFFCE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）保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障“双带头人”教师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党支部书记</w:t>
            </w:r>
            <w:r w:rsidR="009C6014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培训纳入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各级党务培训和人才培训</w:t>
            </w:r>
            <w:r w:rsidR="009C6014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安排，按有关规定做好评选表彰工作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。</w:t>
            </w:r>
          </w:p>
          <w:p w14:paraId="2AE56C7B" w14:textId="77777777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）保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障“双带头人”教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师党支部书记工作经历作为学校选拔任用院（系）级党政干部的重要条件，作为专业技术职务（职称）评定的重要参考。</w:t>
            </w:r>
          </w:p>
        </w:tc>
      </w:tr>
      <w:tr w:rsidR="00EB15BF" w:rsidRPr="001E4AF9" w14:paraId="076F6FF9" w14:textId="77777777" w:rsidTr="00F20740">
        <w:trPr>
          <w:trHeight w:val="1814"/>
          <w:jc w:val="center"/>
        </w:trPr>
        <w:tc>
          <w:tcPr>
            <w:tcW w:w="1785" w:type="dxa"/>
            <w:vMerge/>
            <w:shd w:val="clear" w:color="auto" w:fill="auto"/>
            <w:vAlign w:val="center"/>
          </w:tcPr>
          <w:p w14:paraId="3CCF7D11" w14:textId="77777777" w:rsidR="00EB15BF" w:rsidRPr="007B51D9" w:rsidRDefault="00EB15BF" w:rsidP="00F2074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14:paraId="7EFDD861" w14:textId="77777777" w:rsidR="00EB15BF" w:rsidRPr="007B51D9" w:rsidRDefault="00EB15BF" w:rsidP="00F20740">
            <w:pPr>
              <w:widowControl/>
              <w:spacing w:line="380" w:lineRule="exact"/>
              <w:ind w:leftChars="14" w:left="452" w:hangingChars="151" w:hanging="423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5.2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条件保障</w:t>
            </w:r>
          </w:p>
        </w:tc>
        <w:tc>
          <w:tcPr>
            <w:tcW w:w="10915" w:type="dxa"/>
            <w:shd w:val="clear" w:color="auto" w:fill="auto"/>
            <w:vAlign w:val="center"/>
          </w:tcPr>
          <w:p w14:paraId="6B62EDF5" w14:textId="6E2151A2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）提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供“双带头人”工作室建设</w:t>
            </w:r>
            <w:r w:rsidR="00883184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必要的配套经费、活动场地、人力物力等</w:t>
            </w:r>
            <w:r w:rsidR="001257B1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，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支持</w:t>
            </w:r>
            <w:r w:rsidRPr="007B51D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开展理论研究和实践探索。</w:t>
            </w:r>
          </w:p>
          <w:p w14:paraId="4D4FBF6C" w14:textId="77777777" w:rsidR="00EB15BF" w:rsidRPr="007B51D9" w:rsidRDefault="00EB15BF" w:rsidP="00F20740">
            <w:pPr>
              <w:pStyle w:val="a5"/>
              <w:widowControl/>
              <w:spacing w:line="380" w:lineRule="exact"/>
              <w:ind w:leftChars="16" w:left="742" w:hangingChars="253" w:hanging="708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）搭</w:t>
            </w:r>
            <w:r w:rsidRPr="001E4AF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建“双带头人”工</w:t>
            </w:r>
            <w:r w:rsidRPr="007B51D9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作室研究平台、实践平台、宣传平台，加强培育工作、研究成果和典型经验在校内外的示范推广运用。</w:t>
            </w:r>
          </w:p>
        </w:tc>
      </w:tr>
    </w:tbl>
    <w:p w14:paraId="59275FD9" w14:textId="77777777" w:rsidR="00EB15BF" w:rsidRPr="007B51D9" w:rsidRDefault="00EB15BF" w:rsidP="00EB15BF">
      <w:pPr>
        <w:spacing w:line="540" w:lineRule="exact"/>
        <w:jc w:val="left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p w14:paraId="5694F11B" w14:textId="77777777" w:rsidR="00EB15BF" w:rsidRPr="007B51D9" w:rsidRDefault="00EB15BF" w:rsidP="00EB15BF">
      <w:pPr>
        <w:spacing w:line="540" w:lineRule="exact"/>
        <w:ind w:firstLineChars="200" w:firstLine="624"/>
        <w:jc w:val="left"/>
        <w:rPr>
          <w:rFonts w:ascii="Times New Roman" w:eastAsia="仿宋_GB2312" w:hAnsi="Times New Roman" w:cs="Times New Roman"/>
          <w:spacing w:val="-4"/>
          <w:sz w:val="32"/>
          <w:szCs w:val="32"/>
        </w:rPr>
        <w:sectPr w:rsidR="00EB15BF" w:rsidRPr="007B51D9" w:rsidSect="00940492">
          <w:footerReference w:type="default" r:id="rId6"/>
          <w:pgSz w:w="16838" w:h="11906" w:orient="landscape"/>
          <w:pgMar w:top="1800" w:right="1440" w:bottom="1800" w:left="1440" w:header="851" w:footer="737" w:gutter="0"/>
          <w:pgNumType w:start="1"/>
          <w:cols w:space="425"/>
          <w:docGrid w:type="lines" w:linePitch="312"/>
        </w:sectPr>
      </w:pPr>
    </w:p>
    <w:p w14:paraId="2AF27A84" w14:textId="77777777" w:rsidR="00327440" w:rsidRPr="00EB15BF" w:rsidRDefault="00327440">
      <w:pPr>
        <w:ind w:firstLine="600"/>
      </w:pPr>
    </w:p>
    <w:sectPr w:rsidR="00327440" w:rsidRPr="00EB15BF" w:rsidSect="00EA621A">
      <w:pgSz w:w="11900" w:h="16840" w:code="9"/>
      <w:pgMar w:top="1985" w:right="1985" w:bottom="1701" w:left="1985" w:header="851" w:footer="1418" w:gutter="0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6C0E3" w14:textId="77777777" w:rsidR="00E673A9" w:rsidRDefault="00E673A9">
      <w:r>
        <w:separator/>
      </w:r>
    </w:p>
  </w:endnote>
  <w:endnote w:type="continuationSeparator" w:id="0">
    <w:p w14:paraId="390EE940" w14:textId="77777777" w:rsidR="00E673A9" w:rsidRDefault="00E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34955"/>
    </w:sdtPr>
    <w:sdtEndPr>
      <w:rPr>
        <w:rFonts w:ascii="Times New Roman" w:hAnsi="Times New Roman" w:cs="Times New Roman"/>
        <w:sz w:val="28"/>
      </w:rPr>
    </w:sdtEndPr>
    <w:sdtContent>
      <w:p w14:paraId="0BE8916F" w14:textId="77777777" w:rsidR="00940492" w:rsidRPr="00F839D5" w:rsidRDefault="00EB15BF" w:rsidP="00F839D5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2C21C8">
          <w:rPr>
            <w:rFonts w:ascii="Times New Roman" w:hAnsi="Times New Roman" w:cs="Times New Roman"/>
            <w:sz w:val="28"/>
          </w:rPr>
          <w:t>—</w:t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Pr="002C21C8">
          <w:rPr>
            <w:rFonts w:ascii="Times New Roman" w:hAnsi="Times New Roman" w:cs="Times New Roman"/>
            <w:sz w:val="28"/>
          </w:rPr>
          <w:fldChar w:fldCharType="begin"/>
        </w:r>
        <w:r w:rsidRPr="002C21C8">
          <w:rPr>
            <w:rFonts w:ascii="Times New Roman" w:hAnsi="Times New Roman" w:cs="Times New Roman"/>
            <w:sz w:val="28"/>
          </w:rPr>
          <w:instrText>PAGE   \* MERGEFORMAT</w:instrText>
        </w:r>
        <w:r w:rsidRPr="002C21C8">
          <w:rPr>
            <w:rFonts w:ascii="Times New Roman" w:hAnsi="Times New Roman" w:cs="Times New Roman"/>
            <w:sz w:val="28"/>
          </w:rPr>
          <w:fldChar w:fldCharType="separate"/>
        </w:r>
        <w:r w:rsidRPr="00EB15BF">
          <w:rPr>
            <w:rFonts w:ascii="Times New Roman" w:hAnsi="Times New Roman" w:cs="Times New Roman"/>
            <w:noProof/>
            <w:sz w:val="28"/>
            <w:lang w:val="zh-CN"/>
          </w:rPr>
          <w:t>5</w:t>
        </w:r>
        <w:r w:rsidRPr="002C21C8"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Pr="002C21C8">
          <w:rPr>
            <w:rFonts w:ascii="Times New Roman" w:hAnsi="Times New Roman" w:cs="Times New Roman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1A98A" w14:textId="77777777" w:rsidR="00E673A9" w:rsidRDefault="00E673A9">
      <w:r>
        <w:separator/>
      </w:r>
    </w:p>
  </w:footnote>
  <w:footnote w:type="continuationSeparator" w:id="0">
    <w:p w14:paraId="7E492074" w14:textId="77777777" w:rsidR="00E673A9" w:rsidRDefault="00E67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5BF"/>
    <w:rsid w:val="00007F54"/>
    <w:rsid w:val="0002498E"/>
    <w:rsid w:val="0003167C"/>
    <w:rsid w:val="00033725"/>
    <w:rsid w:val="0007315C"/>
    <w:rsid w:val="00085607"/>
    <w:rsid w:val="00091224"/>
    <w:rsid w:val="000A3B39"/>
    <w:rsid w:val="000A42C0"/>
    <w:rsid w:val="000B735F"/>
    <w:rsid w:val="000C1412"/>
    <w:rsid w:val="000D0FF3"/>
    <w:rsid w:val="000E6490"/>
    <w:rsid w:val="000F2CAD"/>
    <w:rsid w:val="001062E1"/>
    <w:rsid w:val="001162C6"/>
    <w:rsid w:val="001257B1"/>
    <w:rsid w:val="00137B33"/>
    <w:rsid w:val="00152E9E"/>
    <w:rsid w:val="00184BBD"/>
    <w:rsid w:val="00197E29"/>
    <w:rsid w:val="001B2377"/>
    <w:rsid w:val="001B32E1"/>
    <w:rsid w:val="0020702D"/>
    <w:rsid w:val="00210F22"/>
    <w:rsid w:val="002154B1"/>
    <w:rsid w:val="002218B7"/>
    <w:rsid w:val="00236D2B"/>
    <w:rsid w:val="002502A5"/>
    <w:rsid w:val="00266303"/>
    <w:rsid w:val="00274433"/>
    <w:rsid w:val="002964A2"/>
    <w:rsid w:val="002A2D42"/>
    <w:rsid w:val="002B6693"/>
    <w:rsid w:val="002C587F"/>
    <w:rsid w:val="003156A2"/>
    <w:rsid w:val="00325FAC"/>
    <w:rsid w:val="00327440"/>
    <w:rsid w:val="00327EA9"/>
    <w:rsid w:val="003316C7"/>
    <w:rsid w:val="003328AE"/>
    <w:rsid w:val="00334B82"/>
    <w:rsid w:val="003426A9"/>
    <w:rsid w:val="00342A06"/>
    <w:rsid w:val="00371EF2"/>
    <w:rsid w:val="0039614B"/>
    <w:rsid w:val="003A451F"/>
    <w:rsid w:val="003A6F37"/>
    <w:rsid w:val="003A7499"/>
    <w:rsid w:val="003B3656"/>
    <w:rsid w:val="003D3A7E"/>
    <w:rsid w:val="003D62B9"/>
    <w:rsid w:val="0040220E"/>
    <w:rsid w:val="00423E6D"/>
    <w:rsid w:val="00464D68"/>
    <w:rsid w:val="004A3295"/>
    <w:rsid w:val="004C4E36"/>
    <w:rsid w:val="004E2827"/>
    <w:rsid w:val="004E2E79"/>
    <w:rsid w:val="00501AD3"/>
    <w:rsid w:val="0050787B"/>
    <w:rsid w:val="005110B6"/>
    <w:rsid w:val="00533B6A"/>
    <w:rsid w:val="0054664A"/>
    <w:rsid w:val="00571970"/>
    <w:rsid w:val="00582BF1"/>
    <w:rsid w:val="005866AB"/>
    <w:rsid w:val="005A627A"/>
    <w:rsid w:val="005E79A4"/>
    <w:rsid w:val="0060038D"/>
    <w:rsid w:val="00600561"/>
    <w:rsid w:val="006136D4"/>
    <w:rsid w:val="00624016"/>
    <w:rsid w:val="006345E6"/>
    <w:rsid w:val="0063526F"/>
    <w:rsid w:val="00635B9A"/>
    <w:rsid w:val="00635DD1"/>
    <w:rsid w:val="00641E5B"/>
    <w:rsid w:val="0064629E"/>
    <w:rsid w:val="00647BDC"/>
    <w:rsid w:val="00657D88"/>
    <w:rsid w:val="00693CEA"/>
    <w:rsid w:val="00694F05"/>
    <w:rsid w:val="006C4AA6"/>
    <w:rsid w:val="006D1E29"/>
    <w:rsid w:val="006E0F4F"/>
    <w:rsid w:val="006F72E4"/>
    <w:rsid w:val="0070201D"/>
    <w:rsid w:val="00737C0D"/>
    <w:rsid w:val="0074312E"/>
    <w:rsid w:val="00753D40"/>
    <w:rsid w:val="007601F1"/>
    <w:rsid w:val="007645E7"/>
    <w:rsid w:val="007A7722"/>
    <w:rsid w:val="007C02C9"/>
    <w:rsid w:val="0080750E"/>
    <w:rsid w:val="0081628D"/>
    <w:rsid w:val="00883184"/>
    <w:rsid w:val="00886C7B"/>
    <w:rsid w:val="008961DB"/>
    <w:rsid w:val="008979C5"/>
    <w:rsid w:val="008A0620"/>
    <w:rsid w:val="008B0DF0"/>
    <w:rsid w:val="008B11BA"/>
    <w:rsid w:val="008B29D6"/>
    <w:rsid w:val="008B638F"/>
    <w:rsid w:val="008C13F6"/>
    <w:rsid w:val="008C1E65"/>
    <w:rsid w:val="008D0D8C"/>
    <w:rsid w:val="008D160A"/>
    <w:rsid w:val="008D45E3"/>
    <w:rsid w:val="00900362"/>
    <w:rsid w:val="009005A4"/>
    <w:rsid w:val="009035A7"/>
    <w:rsid w:val="00903796"/>
    <w:rsid w:val="00915C46"/>
    <w:rsid w:val="00926471"/>
    <w:rsid w:val="00941E9A"/>
    <w:rsid w:val="00943F05"/>
    <w:rsid w:val="00953020"/>
    <w:rsid w:val="00957751"/>
    <w:rsid w:val="0096090D"/>
    <w:rsid w:val="00964C93"/>
    <w:rsid w:val="00971D81"/>
    <w:rsid w:val="009974EF"/>
    <w:rsid w:val="009A6A2E"/>
    <w:rsid w:val="009B543C"/>
    <w:rsid w:val="009B55A5"/>
    <w:rsid w:val="009C6014"/>
    <w:rsid w:val="009C6833"/>
    <w:rsid w:val="009D10A8"/>
    <w:rsid w:val="009E6269"/>
    <w:rsid w:val="009F28AD"/>
    <w:rsid w:val="00A16180"/>
    <w:rsid w:val="00A452F4"/>
    <w:rsid w:val="00A53B08"/>
    <w:rsid w:val="00A55582"/>
    <w:rsid w:val="00A55B6E"/>
    <w:rsid w:val="00A66639"/>
    <w:rsid w:val="00A669D2"/>
    <w:rsid w:val="00A74FC9"/>
    <w:rsid w:val="00A80FE5"/>
    <w:rsid w:val="00A81E7F"/>
    <w:rsid w:val="00A87C74"/>
    <w:rsid w:val="00A907EC"/>
    <w:rsid w:val="00AA222E"/>
    <w:rsid w:val="00AA3D1F"/>
    <w:rsid w:val="00AB11FA"/>
    <w:rsid w:val="00AB1511"/>
    <w:rsid w:val="00AB4BDF"/>
    <w:rsid w:val="00AC04F8"/>
    <w:rsid w:val="00AD5A3D"/>
    <w:rsid w:val="00AD5B7D"/>
    <w:rsid w:val="00AE275D"/>
    <w:rsid w:val="00AE28A1"/>
    <w:rsid w:val="00B00C04"/>
    <w:rsid w:val="00B038CA"/>
    <w:rsid w:val="00B44407"/>
    <w:rsid w:val="00B4762B"/>
    <w:rsid w:val="00B639CC"/>
    <w:rsid w:val="00B6414A"/>
    <w:rsid w:val="00B91CB3"/>
    <w:rsid w:val="00B942B9"/>
    <w:rsid w:val="00B96287"/>
    <w:rsid w:val="00BA083B"/>
    <w:rsid w:val="00BA69A3"/>
    <w:rsid w:val="00BA6A76"/>
    <w:rsid w:val="00BB06A3"/>
    <w:rsid w:val="00BB22AA"/>
    <w:rsid w:val="00BD7D74"/>
    <w:rsid w:val="00BE40F4"/>
    <w:rsid w:val="00BE4E9D"/>
    <w:rsid w:val="00BF0F68"/>
    <w:rsid w:val="00C014EE"/>
    <w:rsid w:val="00C06BD2"/>
    <w:rsid w:val="00C078EE"/>
    <w:rsid w:val="00C1413B"/>
    <w:rsid w:val="00C3754D"/>
    <w:rsid w:val="00C42FB6"/>
    <w:rsid w:val="00C55CF0"/>
    <w:rsid w:val="00C56429"/>
    <w:rsid w:val="00C7162D"/>
    <w:rsid w:val="00C80386"/>
    <w:rsid w:val="00C84B94"/>
    <w:rsid w:val="00C85DF5"/>
    <w:rsid w:val="00CC7662"/>
    <w:rsid w:val="00CD11C9"/>
    <w:rsid w:val="00CD1474"/>
    <w:rsid w:val="00CD536C"/>
    <w:rsid w:val="00CE1466"/>
    <w:rsid w:val="00CF68A0"/>
    <w:rsid w:val="00D011D3"/>
    <w:rsid w:val="00D17C07"/>
    <w:rsid w:val="00D22465"/>
    <w:rsid w:val="00D2394D"/>
    <w:rsid w:val="00D34885"/>
    <w:rsid w:val="00D61132"/>
    <w:rsid w:val="00D625E4"/>
    <w:rsid w:val="00D75157"/>
    <w:rsid w:val="00D874C5"/>
    <w:rsid w:val="00DA1586"/>
    <w:rsid w:val="00DA2274"/>
    <w:rsid w:val="00DA2307"/>
    <w:rsid w:val="00DA339A"/>
    <w:rsid w:val="00DD301F"/>
    <w:rsid w:val="00DF3016"/>
    <w:rsid w:val="00DF5C79"/>
    <w:rsid w:val="00E03526"/>
    <w:rsid w:val="00E03A25"/>
    <w:rsid w:val="00E059C7"/>
    <w:rsid w:val="00E067AD"/>
    <w:rsid w:val="00E10BE1"/>
    <w:rsid w:val="00E231A3"/>
    <w:rsid w:val="00E300D0"/>
    <w:rsid w:val="00E60C1D"/>
    <w:rsid w:val="00E66DE7"/>
    <w:rsid w:val="00E673A9"/>
    <w:rsid w:val="00E87B2B"/>
    <w:rsid w:val="00E9386E"/>
    <w:rsid w:val="00EA621A"/>
    <w:rsid w:val="00EB15BF"/>
    <w:rsid w:val="00EB233F"/>
    <w:rsid w:val="00EC4116"/>
    <w:rsid w:val="00ED6169"/>
    <w:rsid w:val="00EF288F"/>
    <w:rsid w:val="00F12B4B"/>
    <w:rsid w:val="00F140CC"/>
    <w:rsid w:val="00F238AE"/>
    <w:rsid w:val="00F355D5"/>
    <w:rsid w:val="00F45227"/>
    <w:rsid w:val="00F54277"/>
    <w:rsid w:val="00F800EA"/>
    <w:rsid w:val="00F96603"/>
    <w:rsid w:val="00FA64D8"/>
    <w:rsid w:val="00FB2EF4"/>
    <w:rsid w:val="00FC6100"/>
    <w:rsid w:val="00FD054E"/>
    <w:rsid w:val="00FE21C7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5D7AF"/>
  <w15:docId w15:val="{BD7494DB-EC82-4F62-A910-5A35EBFA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B1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B15BF"/>
    <w:rPr>
      <w:sz w:val="18"/>
      <w:szCs w:val="18"/>
    </w:rPr>
  </w:style>
  <w:style w:type="paragraph" w:styleId="a5">
    <w:name w:val="List Paragraph"/>
    <w:basedOn w:val="a"/>
    <w:uiPriority w:val="34"/>
    <w:qFormat/>
    <w:rsid w:val="00EB15BF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EB15BF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B15BF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355D5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F355D5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F355D5"/>
  </w:style>
  <w:style w:type="paragraph" w:styleId="ab">
    <w:name w:val="annotation subject"/>
    <w:basedOn w:val="a9"/>
    <w:next w:val="a9"/>
    <w:link w:val="ac"/>
    <w:uiPriority w:val="99"/>
    <w:semiHidden/>
    <w:unhideWhenUsed/>
    <w:rsid w:val="00F355D5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F355D5"/>
    <w:rPr>
      <w:b/>
      <w:bCs/>
    </w:rPr>
  </w:style>
  <w:style w:type="paragraph" w:styleId="ad">
    <w:name w:val="header"/>
    <w:basedOn w:val="a"/>
    <w:link w:val="ae"/>
    <w:uiPriority w:val="99"/>
    <w:unhideWhenUsed/>
    <w:rsid w:val="00900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900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7</Pages>
  <Words>448</Words>
  <Characters>2558</Characters>
  <Application>Microsoft Office Word</Application>
  <DocSecurity>0</DocSecurity>
  <Lines>21</Lines>
  <Paragraphs>5</Paragraphs>
  <ScaleCrop>false</ScaleCrop>
  <Company>番茄花园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LFY</dc:creator>
  <cp:keywords/>
  <dc:description/>
  <cp:lastModifiedBy>H Z</cp:lastModifiedBy>
  <cp:revision>193</cp:revision>
  <cp:lastPrinted>2020-09-11T09:08:00Z</cp:lastPrinted>
  <dcterms:created xsi:type="dcterms:W3CDTF">2018-06-21T07:54:00Z</dcterms:created>
  <dcterms:modified xsi:type="dcterms:W3CDTF">2020-10-20T09:40:00Z</dcterms:modified>
</cp:coreProperties>
</file>