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highlight w:val="none"/>
          <w:lang w:val="en-US" w:eastAsia="zh-CN"/>
        </w:rPr>
        <w:t xml:space="preserve">附件1       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sz w:val="32"/>
          <w:szCs w:val="32"/>
          <w:highlight w:val="none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highlight w:val="none"/>
          <w:lang w:val="en-US" w:eastAsia="zh-CN"/>
        </w:rPr>
        <w:t>第一批国家文化和旅游消费示范城市名单</w:t>
      </w:r>
    </w:p>
    <w:bookmarkEnd w:id="0"/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（共15个，按行政区划序列排序）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 xml:space="preserve">    1. 河北省廊坊市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 xml:space="preserve">    2. 内蒙古自治区鄂尔多斯市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 xml:space="preserve">    3. 吉林省长春市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 xml:space="preserve">    4. 上海市徐汇区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 xml:space="preserve">    5. 江苏省南京市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 xml:space="preserve">    6. 江苏省苏州市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 xml:space="preserve">    7. 浙江省杭州市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 xml:space="preserve">    8. 山东省济南市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 xml:space="preserve">    9. 山东省青岛市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 xml:space="preserve">    10. 河南省洛阳市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 xml:space="preserve">    11. 湖北省武汉市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 xml:space="preserve">    12. 湖南省长沙市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 xml:space="preserve">    13. 重庆市渝中区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 xml:space="preserve">    14. 四川省成都市</w:t>
      </w:r>
    </w:p>
    <w:p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 xml:space="preserve">    15. 云南省昆明市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824FB"/>
    <w:rsid w:val="5F08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2020-12-29T08:21:00Z</dcterms:created>
  <dc:creator>艾米尔_马</dc:creator>
  <cp:lastModifiedBy>艾米尔_马</cp:lastModifiedBy>
  <dcterms:modified xsi:type="dcterms:W3CDTF">2020-12-29T08:21:46Z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