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B4B6" w14:textId="77777777" w:rsidR="0001663F" w:rsidRPr="008D6878" w:rsidRDefault="0001663F" w:rsidP="0001663F">
      <w:pPr>
        <w:widowControl/>
        <w:snapToGrid w:val="0"/>
        <w:spacing w:before="100" w:beforeAutospacing="1" w:after="100" w:afterAutospacing="1" w:line="594" w:lineRule="exact"/>
        <w:jc w:val="left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D6878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14:paraId="188A920C" w14:textId="77777777" w:rsidR="0001663F" w:rsidRPr="008D6878" w:rsidRDefault="0001663F" w:rsidP="0001663F">
      <w:pPr>
        <w:widowControl/>
        <w:snapToGrid w:val="0"/>
        <w:spacing w:line="600" w:lineRule="exact"/>
        <w:jc w:val="center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D6878">
        <w:rPr>
          <w:rFonts w:ascii="Times New Roman" w:eastAsia="方正小标宋简体" w:hAnsi="方正小标宋简体" w:cs="Times New Roman"/>
          <w:bCs/>
          <w:kern w:val="0"/>
          <w:sz w:val="44"/>
          <w:szCs w:val="44"/>
        </w:rPr>
        <w:t>在用桥式、门式起重机安装（加装）高度限位装置</w:t>
      </w:r>
    </w:p>
    <w:p w14:paraId="1711875E" w14:textId="77777777" w:rsidR="0001663F" w:rsidRDefault="0001663F" w:rsidP="0001663F">
      <w:pPr>
        <w:widowControl/>
        <w:snapToGrid w:val="0"/>
        <w:spacing w:line="600" w:lineRule="exact"/>
        <w:jc w:val="center"/>
        <w:outlineLvl w:val="0"/>
        <w:rPr>
          <w:rFonts w:ascii="Times New Roman" w:eastAsia="方正小标宋简体" w:hAnsi="方正小标宋简体" w:cs="Times New Roman"/>
          <w:bCs/>
          <w:kern w:val="0"/>
          <w:sz w:val="44"/>
          <w:szCs w:val="44"/>
        </w:rPr>
      </w:pPr>
      <w:r w:rsidRPr="008D6878">
        <w:rPr>
          <w:rFonts w:ascii="Times New Roman" w:eastAsia="方正小标宋简体" w:hAnsi="方正小标宋简体" w:cs="Times New Roman"/>
          <w:bCs/>
          <w:kern w:val="0"/>
          <w:sz w:val="44"/>
          <w:szCs w:val="44"/>
        </w:rPr>
        <w:t>及隐患排查治理情况统计表</w:t>
      </w:r>
    </w:p>
    <w:p w14:paraId="1682CCAF" w14:textId="77777777" w:rsidR="0001663F" w:rsidRPr="008D6878" w:rsidRDefault="0001663F" w:rsidP="0001663F">
      <w:pPr>
        <w:widowControl/>
        <w:snapToGrid w:val="0"/>
        <w:spacing w:line="600" w:lineRule="exact"/>
        <w:jc w:val="center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2F31D82" w14:textId="77777777" w:rsidR="0001663F" w:rsidRPr="008D6878" w:rsidRDefault="0001663F" w:rsidP="0001663F">
      <w:pPr>
        <w:widowControl/>
        <w:snapToGrid w:val="0"/>
        <w:spacing w:line="594" w:lineRule="exact"/>
        <w:ind w:firstLineChars="100" w:firstLine="280"/>
        <w:jc w:val="left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填报单位：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                                                        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填报日期：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年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月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 w:rsidRPr="008D6878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04"/>
        <w:gridCol w:w="4177"/>
      </w:tblGrid>
      <w:tr w:rsidR="0001663F" w:rsidRPr="008D6878" w14:paraId="4A171836" w14:textId="77777777" w:rsidTr="000B00DE">
        <w:trPr>
          <w:trHeight w:val="850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BFC617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辖区内在用桥式、门式起重机总数量（台）</w:t>
            </w:r>
          </w:p>
        </w:tc>
        <w:tc>
          <w:tcPr>
            <w:tcW w:w="7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F2D3B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01663F" w:rsidRPr="008D6878" w14:paraId="2EE5365A" w14:textId="77777777" w:rsidTr="0001663F">
        <w:trPr>
          <w:trHeight w:val="850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90B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3B80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“</w:t>
            </w: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双限位</w:t>
            </w: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”</w:t>
            </w: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装置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CB64C1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传动</w:t>
            </w:r>
            <w:proofErr w:type="gramStart"/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式高度</w:t>
            </w:r>
            <w:proofErr w:type="gramEnd"/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限位装置</w:t>
            </w:r>
          </w:p>
        </w:tc>
      </w:tr>
      <w:tr w:rsidR="0001663F" w:rsidRPr="008D6878" w14:paraId="06072429" w14:textId="77777777" w:rsidTr="0001663F">
        <w:trPr>
          <w:trHeight w:val="850"/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673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已加装限位装置起重机数量（台）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95C2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90EDFF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01663F" w:rsidRPr="008D6878" w14:paraId="73818619" w14:textId="77777777" w:rsidTr="0001663F">
        <w:trPr>
          <w:trHeight w:val="850"/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E82C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未加装限位装置起重机数量（台）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16E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C1C97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01663F" w:rsidRPr="008D6878" w14:paraId="03FD24BF" w14:textId="77777777" w:rsidTr="000B00DE">
        <w:trPr>
          <w:trHeight w:val="850"/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026498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备</w:t>
            </w: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</w:t>
            </w:r>
            <w:r w:rsidRPr="008D6878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9EA45" w14:textId="77777777" w:rsidR="0001663F" w:rsidRPr="008D6878" w:rsidRDefault="0001663F" w:rsidP="000B00DE">
            <w:pPr>
              <w:widowControl/>
              <w:snapToGrid w:val="0"/>
              <w:spacing w:before="100" w:beforeAutospacing="1" w:after="100" w:afterAutospacing="1" w:line="594" w:lineRule="exact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6878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 </w:t>
            </w:r>
          </w:p>
        </w:tc>
      </w:tr>
    </w:tbl>
    <w:p w14:paraId="21777866" w14:textId="77777777" w:rsidR="00DE09C3" w:rsidRDefault="00DE09C3"/>
    <w:sectPr w:rsidR="00DE09C3" w:rsidSect="0001663F">
      <w:pgSz w:w="16838" w:h="11906" w:orient="landscape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D503" w14:textId="77777777" w:rsidR="00BE3300" w:rsidRDefault="00BE3300" w:rsidP="0001663F">
      <w:r>
        <w:separator/>
      </w:r>
    </w:p>
  </w:endnote>
  <w:endnote w:type="continuationSeparator" w:id="0">
    <w:p w14:paraId="25495208" w14:textId="77777777" w:rsidR="00BE3300" w:rsidRDefault="00BE3300" w:rsidP="0001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62C5" w14:textId="77777777" w:rsidR="00BE3300" w:rsidRDefault="00BE3300" w:rsidP="0001663F">
      <w:r>
        <w:separator/>
      </w:r>
    </w:p>
  </w:footnote>
  <w:footnote w:type="continuationSeparator" w:id="0">
    <w:p w14:paraId="01D4A16E" w14:textId="77777777" w:rsidR="00BE3300" w:rsidRDefault="00BE3300" w:rsidP="0001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3F"/>
    <w:rsid w:val="0001663F"/>
    <w:rsid w:val="00AA110B"/>
    <w:rsid w:val="00B11A69"/>
    <w:rsid w:val="00B15165"/>
    <w:rsid w:val="00B71EE6"/>
    <w:rsid w:val="00B91D72"/>
    <w:rsid w:val="00BE3300"/>
    <w:rsid w:val="00DE09C3"/>
    <w:rsid w:val="00F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882CA"/>
  <w15:docId w15:val="{2D38F2ED-6421-489F-B8DB-D8F3A0E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yanshi</dc:creator>
  <cp:keywords/>
  <dc:description/>
  <cp:lastModifiedBy>Wang Libo</cp:lastModifiedBy>
  <cp:revision>2</cp:revision>
  <dcterms:created xsi:type="dcterms:W3CDTF">2021-03-10T07:25:00Z</dcterms:created>
  <dcterms:modified xsi:type="dcterms:W3CDTF">2021-03-10T07:25:00Z</dcterms:modified>
</cp:coreProperties>
</file>