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方正小标宋_GBK" w:eastAsia="方正小标宋_GBK" w:cs="方正小标宋_GBK"/>
          <w:bCs/>
          <w:kern w:val="0"/>
          <w:sz w:val="36"/>
          <w:szCs w:val="36"/>
        </w:rPr>
      </w:pPr>
      <w:r>
        <w:rPr>
          <w:rFonts w:hint="eastAsia" w:ascii="方正小标宋_GBK" w:hAnsi="方正小标宋_GBK" w:eastAsia="方正小标宋_GBK" w:cs="方正小标宋_GBK"/>
          <w:bCs/>
          <w:kern w:val="0"/>
          <w:sz w:val="36"/>
          <w:szCs w:val="36"/>
        </w:rPr>
        <w:t>2024年“奔跑吧·少年”全国青少年阳光体育大会</w:t>
      </w:r>
    </w:p>
    <w:p>
      <w:pPr>
        <w:widowControl/>
        <w:jc w:val="center"/>
        <w:rPr>
          <w:rFonts w:ascii="方正小标宋_GBK" w:hAnsi="方正小标宋_GBK" w:eastAsia="方正小标宋_GBK" w:cs="方正小标宋_GBK"/>
          <w:bCs/>
          <w:color w:val="000000"/>
          <w:kern w:val="0"/>
          <w:sz w:val="36"/>
          <w:szCs w:val="36"/>
        </w:rPr>
      </w:pPr>
      <w:r>
        <w:rPr>
          <w:rFonts w:hint="eastAsia" w:ascii="方正小标宋_GBK" w:hAnsi="方正小标宋_GBK" w:eastAsia="方正小标宋_GBK" w:cs="方正小标宋_GBK"/>
          <w:bCs/>
          <w:kern w:val="0"/>
          <w:sz w:val="36"/>
          <w:szCs w:val="36"/>
        </w:rPr>
        <w:t>武术</w:t>
      </w:r>
      <w:r>
        <w:rPr>
          <w:rFonts w:hint="eastAsia" w:ascii="方正小标宋_GBK" w:hAnsi="方正小标宋_GBK" w:eastAsia="方正小标宋_GBK" w:cs="方正小标宋_GBK"/>
          <w:bCs/>
          <w:kern w:val="0"/>
          <w:sz w:val="36"/>
          <w:szCs w:val="36"/>
          <w:lang w:eastAsia="zh-CN"/>
        </w:rPr>
        <w:t>（</w:t>
      </w:r>
      <w:r>
        <w:rPr>
          <w:rFonts w:hint="eastAsia" w:ascii="方正小标宋_GBK" w:hAnsi="方正小标宋_GBK" w:eastAsia="方正小标宋_GBK" w:cs="方正小标宋_GBK"/>
          <w:bCs/>
          <w:kern w:val="0"/>
          <w:sz w:val="36"/>
          <w:szCs w:val="36"/>
        </w:rPr>
        <w:t>套路展示</w:t>
      </w:r>
      <w:r>
        <w:rPr>
          <w:rFonts w:hint="eastAsia" w:ascii="方正小标宋_GBK" w:hAnsi="方正小标宋_GBK" w:eastAsia="方正小标宋_GBK" w:cs="方正小标宋_GBK"/>
          <w:bCs/>
          <w:kern w:val="0"/>
          <w:sz w:val="36"/>
          <w:szCs w:val="36"/>
          <w:lang w:eastAsia="zh-CN"/>
        </w:rPr>
        <w:t>）体验</w:t>
      </w:r>
      <w:r>
        <w:rPr>
          <w:rFonts w:hint="eastAsia" w:ascii="方正小标宋简体" w:hAnsi="方正小标宋简体" w:eastAsia="方正小标宋简体" w:cs="方正小标宋简体"/>
          <w:sz w:val="36"/>
          <w:szCs w:val="36"/>
        </w:rPr>
        <w:t>项目</w:t>
      </w:r>
      <w:r>
        <w:rPr>
          <w:rFonts w:hint="eastAsia" w:ascii="方正小标宋简体" w:hAnsi="方正小标宋简体" w:eastAsia="方正小标宋简体" w:cs="方正小标宋简体"/>
          <w:sz w:val="36"/>
          <w:szCs w:val="36"/>
          <w:lang w:eastAsia="zh-CN"/>
        </w:rPr>
        <w:t>规则</w:t>
      </w:r>
    </w:p>
    <w:p>
      <w:pPr>
        <w:widowControl/>
        <w:ind w:firstLine="642" w:firstLineChars="200"/>
        <w:jc w:val="left"/>
        <w:rPr>
          <w:rFonts w:ascii="黑体" w:eastAsia="黑体"/>
          <w:b/>
          <w:bCs/>
          <w:color w:val="000000"/>
          <w:kern w:val="0"/>
          <w:sz w:val="32"/>
          <w:szCs w:val="32"/>
        </w:rPr>
      </w:pPr>
    </w:p>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一、参加单位</w:t>
      </w:r>
    </w:p>
    <w:p>
      <w:pPr>
        <w:widowControl/>
        <w:ind w:firstLine="640" w:firstLineChars="200"/>
        <w:jc w:val="left"/>
        <w:rPr>
          <w:rFonts w:hint="eastAsia" w:ascii="仿宋_GB2312" w:hAnsi="仿宋_GB2312" w:eastAsia="仿宋_GB2312" w:cs="仿宋_GB2312"/>
          <w:b w:val="0"/>
          <w:bCs w:val="0"/>
          <w:kern w:val="0"/>
          <w:sz w:val="32"/>
          <w:szCs w:val="32"/>
          <w:lang w:val="en" w:eastAsia="zh-CN" w:bidi="ar"/>
        </w:rPr>
      </w:pPr>
      <w:r>
        <w:rPr>
          <w:rFonts w:hint="eastAsia" w:ascii="仿宋_GB2312" w:hAnsi="仿宋_GB2312" w:eastAsia="仿宋_GB2312" w:cs="仿宋_GB2312"/>
          <w:b w:val="0"/>
          <w:bCs w:val="0"/>
          <w:kern w:val="0"/>
          <w:sz w:val="32"/>
          <w:szCs w:val="32"/>
          <w:lang w:val="en" w:eastAsia="zh-CN" w:bidi="ar"/>
        </w:rPr>
        <w:t>以各省、自治区、直辖市、新疆生产建设兵团</w:t>
      </w:r>
      <w:r>
        <w:rPr>
          <w:rFonts w:hint="eastAsia" w:ascii="仿宋_GB2312" w:hAnsi="仿宋_GB2312" w:eastAsia="仿宋_GB2312" w:cs="仿宋_GB2312"/>
          <w:b w:val="0"/>
          <w:bCs w:val="0"/>
          <w:kern w:val="0"/>
          <w:sz w:val="32"/>
          <w:szCs w:val="32"/>
          <w:lang w:val="en-US" w:eastAsia="zh-CN" w:bidi="ar"/>
        </w:rPr>
        <w:t>为单位</w:t>
      </w:r>
      <w:r>
        <w:rPr>
          <w:rFonts w:hint="eastAsia" w:ascii="仿宋_GB2312" w:hAnsi="仿宋_GB2312" w:eastAsia="仿宋_GB2312" w:cs="仿宋_GB2312"/>
          <w:b w:val="0"/>
          <w:bCs w:val="0"/>
          <w:kern w:val="0"/>
          <w:sz w:val="32"/>
          <w:szCs w:val="32"/>
          <w:lang w:val="en" w:eastAsia="zh-CN" w:bidi="ar"/>
        </w:rPr>
        <w:t>分组别参加，并邀请香港</w:t>
      </w:r>
      <w:r>
        <w:rPr>
          <w:rFonts w:hint="eastAsia" w:ascii="仿宋_GB2312" w:hAnsi="仿宋_GB2312" w:eastAsia="仿宋_GB2312" w:cs="仿宋_GB2312"/>
          <w:b w:val="0"/>
          <w:bCs w:val="0"/>
          <w:kern w:val="0"/>
          <w:sz w:val="32"/>
          <w:szCs w:val="32"/>
          <w:lang w:val="en-US" w:eastAsia="zh-CN" w:bidi="ar"/>
        </w:rPr>
        <w:t>和</w:t>
      </w:r>
      <w:r>
        <w:rPr>
          <w:rFonts w:hint="eastAsia" w:ascii="仿宋_GB2312" w:hAnsi="仿宋_GB2312" w:eastAsia="仿宋_GB2312" w:cs="仿宋_GB2312"/>
          <w:b w:val="0"/>
          <w:bCs w:val="0"/>
          <w:kern w:val="0"/>
          <w:sz w:val="32"/>
          <w:szCs w:val="32"/>
          <w:lang w:val="en" w:eastAsia="zh-CN" w:bidi="ar"/>
        </w:rPr>
        <w:t>澳</w:t>
      </w:r>
      <w:r>
        <w:rPr>
          <w:rFonts w:hint="eastAsia" w:ascii="仿宋_GB2312" w:hAnsi="仿宋_GB2312" w:eastAsia="仿宋_GB2312" w:cs="仿宋_GB2312"/>
          <w:b w:val="0"/>
          <w:bCs w:val="0"/>
          <w:kern w:val="0"/>
          <w:sz w:val="32"/>
          <w:szCs w:val="32"/>
          <w:lang w:val="en-US" w:eastAsia="zh-CN" w:bidi="ar"/>
        </w:rPr>
        <w:t>门</w:t>
      </w:r>
      <w:r>
        <w:rPr>
          <w:rFonts w:hint="eastAsia" w:ascii="仿宋_GB2312" w:hAnsi="仿宋_GB2312" w:eastAsia="仿宋_GB2312" w:cs="仿宋_GB2312"/>
          <w:b w:val="0"/>
          <w:bCs w:val="0"/>
          <w:kern w:val="0"/>
          <w:sz w:val="32"/>
          <w:szCs w:val="32"/>
          <w:lang w:val="en" w:eastAsia="zh-CN" w:bidi="ar"/>
        </w:rPr>
        <w:t>特别行政区青少年参加。</w:t>
      </w:r>
    </w:p>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二、</w:t>
      </w:r>
      <w:r>
        <w:rPr>
          <w:rFonts w:hint="eastAsia" w:ascii="黑体" w:eastAsia="黑体"/>
          <w:b w:val="0"/>
          <w:bCs w:val="0"/>
          <w:color w:val="000000"/>
          <w:kern w:val="0"/>
          <w:sz w:val="32"/>
          <w:szCs w:val="32"/>
          <w:lang w:eastAsia="zh-CN"/>
        </w:rPr>
        <w:t>活动</w:t>
      </w:r>
      <w:r>
        <w:rPr>
          <w:rFonts w:hint="eastAsia" w:ascii="黑体" w:eastAsia="黑体"/>
          <w:b w:val="0"/>
          <w:bCs w:val="0"/>
          <w:color w:val="000000"/>
          <w:kern w:val="0"/>
          <w:sz w:val="32"/>
          <w:szCs w:val="32"/>
          <w:lang w:val="en-US" w:eastAsia="zh-CN"/>
        </w:rPr>
        <w:t>天数</w:t>
      </w:r>
      <w:r>
        <w:rPr>
          <w:rFonts w:hint="eastAsia" w:ascii="黑体" w:eastAsia="黑体"/>
          <w:b w:val="0"/>
          <w:bCs w:val="0"/>
          <w:color w:val="000000"/>
          <w:kern w:val="0"/>
          <w:sz w:val="32"/>
          <w:szCs w:val="32"/>
        </w:rPr>
        <w:t>、地点</w:t>
      </w:r>
    </w:p>
    <w:p>
      <w:pPr>
        <w:widowControl/>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活动</w:t>
      </w:r>
      <w:r>
        <w:rPr>
          <w:rFonts w:hint="eastAsia" w:ascii="仿宋_GB2312" w:hAnsi="仿宋_GB2312" w:eastAsia="仿宋_GB2312" w:cs="仿宋_GB2312"/>
          <w:color w:val="000000"/>
          <w:kern w:val="0"/>
          <w:sz w:val="32"/>
          <w:szCs w:val="32"/>
          <w:lang w:val="en-US" w:eastAsia="zh-CN"/>
        </w:rPr>
        <w:t>天数：1天</w:t>
      </w:r>
    </w:p>
    <w:p>
      <w:pPr>
        <w:widowControl/>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活动</w:t>
      </w:r>
      <w:r>
        <w:rPr>
          <w:rFonts w:hint="eastAsia" w:ascii="仿宋_GB2312" w:hAnsi="仿宋_GB2312" w:eastAsia="仿宋_GB2312" w:cs="仿宋_GB2312"/>
          <w:color w:val="000000"/>
          <w:kern w:val="0"/>
          <w:sz w:val="32"/>
          <w:szCs w:val="32"/>
        </w:rPr>
        <w:t>地点</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江西省南昌市</w:t>
      </w:r>
    </w:p>
    <w:p>
      <w:pPr>
        <w:widowControl/>
        <w:numPr>
          <w:ilvl w:val="0"/>
          <w:numId w:val="1"/>
        </w:numPr>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lang w:eastAsia="zh-CN"/>
        </w:rPr>
        <w:t>活动</w:t>
      </w:r>
      <w:r>
        <w:rPr>
          <w:rFonts w:hint="eastAsia" w:ascii="黑体" w:eastAsia="黑体"/>
          <w:b w:val="0"/>
          <w:bCs w:val="0"/>
          <w:color w:val="000000"/>
          <w:kern w:val="0"/>
          <w:sz w:val="32"/>
          <w:szCs w:val="32"/>
        </w:rPr>
        <w:t>项目</w:t>
      </w:r>
    </w:p>
    <w:p>
      <w:pPr>
        <w:numPr>
          <w:ilvl w:val="0"/>
          <w:numId w:val="2"/>
        </w:numPr>
        <w:ind w:firstLine="640" w:firstLineChars="200"/>
        <w:jc w:val="left"/>
        <w:rPr>
          <w:rFonts w:hint="eastAsia" w:ascii="楷体" w:hAnsi="楷体" w:eastAsia="楷体" w:cs="楷体"/>
          <w:b w:val="0"/>
          <w:bCs w:val="0"/>
          <w:sz w:val="32"/>
          <w:szCs w:val="44"/>
        </w:rPr>
      </w:pPr>
      <w:r>
        <w:rPr>
          <w:rFonts w:hint="eastAsia" w:ascii="楷体" w:hAnsi="楷体" w:eastAsia="楷体" w:cs="楷体"/>
          <w:b w:val="0"/>
          <w:bCs w:val="0"/>
          <w:sz w:val="32"/>
          <w:szCs w:val="44"/>
        </w:rPr>
        <w:t>单人项目</w:t>
      </w:r>
    </w:p>
    <w:p>
      <w:pPr>
        <w:widowControl/>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1.长拳、棍术、枪术、南拳、42式太极拳。</w:t>
      </w:r>
    </w:p>
    <w:p>
      <w:pPr>
        <w:widowControl/>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以上项目均为第一套国际武术套路。</w:t>
      </w:r>
    </w:p>
    <w:p>
      <w:pPr>
        <w:widowControl/>
        <w:ind w:firstLine="640" w:firstLineChars="200"/>
        <w:jc w:val="left"/>
        <w:rPr>
          <w:rFonts w:ascii="仿宋" w:hAnsi="仿宋" w:eastAsia="仿宋"/>
          <w:sz w:val="32"/>
          <w:szCs w:val="44"/>
        </w:rPr>
      </w:pPr>
      <w:r>
        <w:rPr>
          <w:rFonts w:hint="eastAsia" w:ascii="仿宋_GB2312" w:hAnsi="仿宋_GB2312" w:eastAsia="仿宋_GB2312" w:cs="仿宋_GB2312"/>
          <w:color w:val="000000"/>
          <w:kern w:val="0"/>
          <w:sz w:val="32"/>
          <w:szCs w:val="32"/>
          <w:lang w:val="en-US" w:eastAsia="zh-CN"/>
        </w:rPr>
        <w:t>2.初级长拳（第三路）、初级剑术、初级刀术。</w:t>
      </w:r>
    </w:p>
    <w:p>
      <w:pPr>
        <w:numPr>
          <w:ilvl w:val="0"/>
          <w:numId w:val="0"/>
        </w:numPr>
        <w:ind w:firstLine="640" w:firstLineChars="200"/>
        <w:jc w:val="left"/>
        <w:rPr>
          <w:rFonts w:hint="eastAsia" w:ascii="楷体" w:hAnsi="楷体" w:eastAsia="楷体" w:cs="楷体"/>
          <w:b w:val="0"/>
          <w:bCs w:val="0"/>
          <w:sz w:val="32"/>
          <w:szCs w:val="44"/>
        </w:rPr>
      </w:pPr>
      <w:r>
        <w:rPr>
          <w:rFonts w:hint="eastAsia" w:ascii="楷体" w:hAnsi="楷体" w:eastAsia="楷体" w:cs="楷体"/>
          <w:b w:val="0"/>
          <w:bCs w:val="0"/>
          <w:sz w:val="32"/>
          <w:szCs w:val="44"/>
        </w:rPr>
        <w:t>（二）双人展演项目</w:t>
      </w:r>
    </w:p>
    <w:p>
      <w:pPr>
        <w:widowControl/>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拳术、器械、拳术和器械。</w:t>
      </w:r>
    </w:p>
    <w:p>
      <w:pPr>
        <w:widowControl/>
        <w:numPr>
          <w:ilvl w:val="0"/>
          <w:numId w:val="1"/>
        </w:numPr>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参加办法</w:t>
      </w:r>
    </w:p>
    <w:p>
      <w:pPr>
        <w:ind w:firstLine="640" w:firstLineChars="200"/>
        <w:jc w:val="left"/>
        <w:rPr>
          <w:rFonts w:ascii="仿宋" w:hAnsi="仿宋" w:eastAsia="仿宋"/>
          <w:sz w:val="32"/>
          <w:szCs w:val="44"/>
        </w:rPr>
      </w:pPr>
      <w:r>
        <w:rPr>
          <w:rFonts w:hint="eastAsia" w:ascii="仿宋_GB2312" w:hAnsi="仿宋_GB2312" w:eastAsia="仿宋_GB2312" w:cs="仿宋_GB2312"/>
          <w:color w:val="000000"/>
          <w:kern w:val="0"/>
          <w:sz w:val="32"/>
          <w:szCs w:val="32"/>
          <w:lang w:val="en-US" w:eastAsia="zh-CN"/>
        </w:rPr>
        <w:t>各参加单位可报教练1人、参加青少年2人（男1人、女1人），凡年龄符合10至12岁（2012至2014年出生）的青少年可报名参加。</w:t>
      </w:r>
    </w:p>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五、</w:t>
      </w:r>
      <w:r>
        <w:rPr>
          <w:rFonts w:hint="eastAsia" w:ascii="黑体" w:eastAsia="黑体"/>
          <w:b w:val="0"/>
          <w:bCs w:val="0"/>
          <w:color w:val="000000"/>
          <w:kern w:val="0"/>
          <w:sz w:val="32"/>
          <w:szCs w:val="32"/>
          <w:lang w:eastAsia="zh-CN"/>
        </w:rPr>
        <w:t>活动</w:t>
      </w:r>
      <w:r>
        <w:rPr>
          <w:rFonts w:hint="eastAsia" w:ascii="黑体" w:eastAsia="黑体"/>
          <w:b w:val="0"/>
          <w:bCs w:val="0"/>
          <w:color w:val="000000"/>
          <w:kern w:val="0"/>
          <w:sz w:val="32"/>
          <w:szCs w:val="32"/>
        </w:rPr>
        <w:t>办法</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（一）采用中国武术协会制定的《武术套路规则和裁判法》（2012）及有关补充规定。</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（二）每名青少年最多可选报2项（拳术、短器械或长器械）。</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（三）每个参加单位必须选报双人展演项目1项，展演项目具体要求如下。</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1.采用双人展演，可形式多样化，不局限于单纯的双人对练，可结合中华民族传统文化流传的经典故事片段进行戏剧化情景演绎。</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2.表演时服装、道具、音乐不做限制性规定，只需合理得当即可，表演者可根据所演绎的情景片段风格特点或具有地域性特征进行服装、道具、音乐灵活设计与调整，以充分展现出武术与中华民族传统文化特色。</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3.双人展演项目编排内容要突出武术风格特点，弘扬尚武精神，展现出阳光少年儿童积极向上的精神面貌。</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4.展演后每一演练组合选派一人参加问答活动，答题人依据出题者所说武术动作名称演练出相应的动作，题目内容从本次武术体验设项的国家规定套路动作中选取，已回答的题目不重复出现，答对者可获得大会提供的小礼品一份。</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（四）完成套路时间的规定。</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1.竞赛套路和初级套路无时间规定。</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2.42式太极拳演练时间为5～6分钟。</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3.双人展演时间不少于1分钟。</w:t>
      </w:r>
    </w:p>
    <w:p>
      <w:pPr>
        <w:ind w:firstLine="640" w:firstLineChars="200"/>
        <w:jc w:val="left"/>
        <w:rPr>
          <w:rFonts w:ascii="黑体" w:eastAsia="仿宋"/>
          <w:b/>
          <w:bCs/>
          <w:color w:val="000000"/>
          <w:kern w:val="0"/>
          <w:sz w:val="32"/>
          <w:szCs w:val="32"/>
        </w:rPr>
      </w:pPr>
      <w:r>
        <w:rPr>
          <w:rFonts w:hint="eastAsia" w:ascii="仿宋_GB2312" w:hAnsi="仿宋_GB2312" w:eastAsia="仿宋_GB2312" w:cs="仿宋_GB2312"/>
          <w:color w:val="000000"/>
          <w:kern w:val="0"/>
          <w:sz w:val="32"/>
          <w:szCs w:val="32"/>
          <w:lang w:val="en-US" w:eastAsia="zh-CN"/>
        </w:rPr>
        <w:t>4.参加单人项目的青少年器械和服装须符合规则要求。</w:t>
      </w:r>
    </w:p>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六、报名与报到</w:t>
      </w:r>
    </w:p>
    <w:p>
      <w:pPr>
        <w:widowControl/>
        <w:ind w:firstLine="640" w:firstLineChars="200"/>
        <w:jc w:val="left"/>
        <w:rPr>
          <w:rFonts w:ascii="仿宋" w:eastAsia="仿宋"/>
          <w:color w:val="000000"/>
          <w:kern w:val="0"/>
          <w:sz w:val="32"/>
          <w:szCs w:val="32"/>
        </w:rPr>
      </w:pPr>
      <w:r>
        <w:rPr>
          <w:rFonts w:hint="eastAsia" w:ascii="楷体" w:hAnsi="楷体" w:eastAsia="楷体" w:cs="楷体"/>
          <w:b w:val="0"/>
          <w:bCs w:val="0"/>
          <w:color w:val="000000"/>
          <w:kern w:val="0"/>
          <w:sz w:val="32"/>
          <w:szCs w:val="32"/>
        </w:rPr>
        <w:t>（一）报名</w:t>
      </w:r>
      <w:r>
        <w:rPr>
          <w:rFonts w:hint="eastAsia" w:ascii="仿宋" w:eastAsia="仿宋"/>
          <w:color w:val="000000"/>
          <w:kern w:val="0"/>
          <w:sz w:val="32"/>
          <w:szCs w:val="32"/>
        </w:rPr>
        <w:t xml:space="preserve"> </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1．报名截止时间：2024年7月15日。</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2．报名方式：登录网址http://wushu.justtool.com进行报名，联系电话：18064684229。同时将报名表用A4纸打印并加盖参加单位公章，于报名截止时间前将报名表扫描后以电子邮件形式发送至邮箱：CYSF202408@163.com。</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kern w:val="2"/>
          <w:sz w:val="32"/>
          <w:szCs w:val="30"/>
          <w:lang w:val="en" w:eastAsia="zh-CN" w:bidi="ar-SA"/>
        </w:rPr>
        <w:t>注意事项：请务必确保信息准确，包括参加青少年</w:t>
      </w:r>
      <w:r>
        <w:rPr>
          <w:rFonts w:hint="eastAsia" w:ascii="仿宋_GB2312" w:hAnsi="仿宋_GB2312" w:eastAsia="仿宋_GB2312" w:cs="仿宋_GB2312"/>
          <w:kern w:val="2"/>
          <w:sz w:val="32"/>
          <w:szCs w:val="30"/>
          <w:lang w:val="en-US" w:eastAsia="zh-CN" w:bidi="ar-SA"/>
        </w:rPr>
        <w:t>照片、</w:t>
      </w:r>
      <w:r>
        <w:rPr>
          <w:rFonts w:hint="eastAsia" w:ascii="仿宋_GB2312" w:hAnsi="仿宋_GB2312" w:eastAsia="仿宋_GB2312" w:cs="仿宋_GB2312"/>
          <w:kern w:val="2"/>
          <w:sz w:val="32"/>
          <w:szCs w:val="30"/>
          <w:lang w:val="en" w:eastAsia="zh-CN" w:bidi="ar-SA"/>
        </w:rPr>
        <w:t>姓名、身份证号、省市地区。如因参加团队提交错误报名材料而导致秩序册印刷错误，由该团体承担全部责任，秩序册不更正不补印，不因此出具成绩证明。</w:t>
      </w:r>
    </w:p>
    <w:p>
      <w:pPr>
        <w:widowControl/>
        <w:ind w:firstLine="640" w:firstLineChars="200"/>
        <w:jc w:val="left"/>
        <w:rPr>
          <w:rFonts w:hint="eastAsia" w:ascii="楷体" w:hAnsi="楷体" w:eastAsia="楷体" w:cs="楷体"/>
          <w:b w:val="0"/>
          <w:bCs w:val="0"/>
          <w:color w:val="000000"/>
          <w:kern w:val="0"/>
          <w:sz w:val="32"/>
          <w:szCs w:val="32"/>
        </w:rPr>
      </w:pPr>
      <w:r>
        <w:rPr>
          <w:rFonts w:hint="eastAsia" w:ascii="楷体" w:hAnsi="楷体" w:eastAsia="楷体" w:cs="楷体"/>
          <w:b w:val="0"/>
          <w:bCs w:val="0"/>
          <w:color w:val="000000"/>
          <w:kern w:val="0"/>
          <w:sz w:val="32"/>
          <w:szCs w:val="32"/>
        </w:rPr>
        <w:t>（二）报到</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1.报到时间、地点另行通知。</w:t>
      </w:r>
    </w:p>
    <w:p>
      <w:pPr>
        <w:ind w:firstLine="640" w:firstLineChars="200"/>
        <w:jc w:val="left"/>
        <w:rPr>
          <w:rFonts w:hint="eastAsia" w:ascii="仿宋_GB2312" w:hAnsi="仿宋_GB2312" w:eastAsia="仿宋_GB2312" w:cs="仿宋_GB2312"/>
          <w:color w:val="000000"/>
          <w:kern w:val="0"/>
          <w:sz w:val="32"/>
          <w:szCs w:val="32"/>
          <w:lang w:val="en-US" w:eastAsia="zh-CN"/>
        </w:rPr>
      </w:pPr>
      <w:bookmarkStart w:id="0" w:name="_Hlk109566141"/>
      <w:bookmarkEnd w:id="0"/>
      <w:r>
        <w:rPr>
          <w:rFonts w:hint="eastAsia" w:ascii="仿宋_GB2312" w:hAnsi="仿宋_GB2312" w:eastAsia="仿宋_GB2312" w:cs="仿宋_GB2312"/>
          <w:color w:val="000000"/>
          <w:kern w:val="0"/>
          <w:sz w:val="32"/>
          <w:szCs w:val="32"/>
          <w:lang w:val="en-US" w:eastAsia="zh-CN"/>
        </w:rPr>
        <w:t>2.各队报到时需提供以下材料：</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（1）提交经县级以上医务部门出具的参加青少年《体检证明》一份，具体内容为（脑电图、心电图、血压、脉搏），以本次活动前15天内方能有效。</w:t>
      </w:r>
      <w:bookmarkStart w:id="2" w:name="_GoBack"/>
      <w:bookmarkEnd w:id="2"/>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w:t>
      </w:r>
      <w:r>
        <w:rPr>
          <w:rFonts w:ascii="仿宋_GB2312" w:hAnsi="仿宋_GB2312" w:eastAsia="仿宋_GB2312" w:cs="仿宋_GB2312"/>
          <w:kern w:val="0"/>
          <w:sz w:val="32"/>
          <w:szCs w:val="32"/>
          <w:lang w:bidi="ar"/>
        </w:rPr>
        <w:t>参加活动的</w:t>
      </w:r>
      <w:r>
        <w:rPr>
          <w:rFonts w:hint="eastAsia" w:ascii="仿宋_GB2312" w:hAnsi="仿宋_GB2312" w:eastAsia="仿宋_GB2312" w:cs="仿宋_GB2312"/>
          <w:kern w:val="0"/>
          <w:sz w:val="32"/>
          <w:szCs w:val="32"/>
          <w:lang w:eastAsia="zh-CN" w:bidi="ar"/>
        </w:rPr>
        <w:t>青少年由</w:t>
      </w:r>
      <w:r>
        <w:rPr>
          <w:rFonts w:ascii="仿宋_GB2312" w:hAnsi="仿宋_GB2312" w:eastAsia="仿宋_GB2312" w:cs="仿宋_GB2312"/>
          <w:kern w:val="0"/>
          <w:sz w:val="32"/>
          <w:szCs w:val="32"/>
          <w:lang w:bidi="ar"/>
        </w:rPr>
        <w:t>各省、自治区、直辖市、新疆生产建设兵团</w:t>
      </w:r>
      <w:r>
        <w:rPr>
          <w:rFonts w:hint="eastAsia" w:ascii="仿宋_GB2312" w:hAnsi="仿宋_GB2312" w:eastAsia="仿宋_GB2312" w:cs="仿宋_GB2312"/>
          <w:kern w:val="0"/>
          <w:sz w:val="32"/>
          <w:szCs w:val="32"/>
          <w:lang w:eastAsia="zh-CN" w:bidi="ar"/>
        </w:rPr>
        <w:t>体育行政部门</w:t>
      </w:r>
      <w:r>
        <w:rPr>
          <w:rFonts w:ascii="仿宋_GB2312" w:hAnsi="仿宋_GB2312" w:eastAsia="仿宋_GB2312" w:cs="仿宋_GB2312"/>
          <w:kern w:val="0"/>
          <w:sz w:val="32"/>
          <w:szCs w:val="32"/>
          <w:lang w:bidi="ar"/>
        </w:rPr>
        <w:t>统一办理人身意外伤害保险</w:t>
      </w:r>
      <w:r>
        <w:rPr>
          <w:rFonts w:hint="eastAsia" w:ascii="仿宋_GB2312" w:hAnsi="仿宋_GB2312" w:eastAsia="仿宋_GB2312" w:cs="仿宋_GB2312"/>
          <w:kern w:val="0"/>
          <w:sz w:val="32"/>
          <w:szCs w:val="32"/>
          <w:lang w:eastAsia="zh-CN" w:bidi="ar"/>
        </w:rPr>
        <w:t>。</w:t>
      </w:r>
    </w:p>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七、奖励</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（一）各单项</w:t>
      </w:r>
      <w:bookmarkStart w:id="1" w:name="_Hlk86401749"/>
      <w:r>
        <w:rPr>
          <w:rFonts w:hint="eastAsia" w:ascii="仿宋_GB2312" w:hAnsi="仿宋_GB2312" w:eastAsia="仿宋_GB2312" w:cs="仿宋_GB2312"/>
          <w:color w:val="000000"/>
          <w:kern w:val="0"/>
          <w:sz w:val="32"/>
          <w:szCs w:val="32"/>
          <w:lang w:val="en-US" w:eastAsia="zh-CN"/>
        </w:rPr>
        <w:t>分别录取男女</w:t>
      </w:r>
      <w:r>
        <w:rPr>
          <w:rFonts w:hint="eastAsia" w:ascii="仿宋_GB2312" w:hAnsi="仿宋_GB2312" w:eastAsia="仿宋_GB2312" w:cs="仿宋_GB2312"/>
          <w:color w:val="000000"/>
          <w:kern w:val="0"/>
          <w:sz w:val="32"/>
          <w:szCs w:val="32"/>
          <w:lang w:val="zh-TW" w:eastAsia="zh-TW"/>
        </w:rPr>
        <w:t>一等奖（</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lang w:val="zh-TW" w:eastAsia="zh-TW"/>
        </w:rPr>
        <w:t>），二等奖（</w:t>
      </w:r>
      <w:r>
        <w:rPr>
          <w:rFonts w:hint="eastAsia" w:ascii="仿宋_GB2312" w:hAnsi="仿宋_GB2312" w:eastAsia="仿宋_GB2312" w:cs="仿宋_GB2312"/>
          <w:color w:val="000000"/>
          <w:kern w:val="0"/>
          <w:sz w:val="32"/>
          <w:szCs w:val="32"/>
          <w:lang w:val="en-US" w:eastAsia="zh-CN"/>
        </w:rPr>
        <w:t>40%</w:t>
      </w:r>
      <w:r>
        <w:rPr>
          <w:rFonts w:hint="eastAsia" w:ascii="仿宋_GB2312" w:hAnsi="仿宋_GB2312" w:eastAsia="仿宋_GB2312" w:cs="仿宋_GB2312"/>
          <w:color w:val="000000"/>
          <w:kern w:val="0"/>
          <w:sz w:val="32"/>
          <w:szCs w:val="32"/>
          <w:lang w:val="zh-TW" w:eastAsia="zh-TW"/>
        </w:rPr>
        <w:t>），三等奖（</w:t>
      </w:r>
      <w:r>
        <w:rPr>
          <w:rFonts w:hint="eastAsia" w:ascii="仿宋_GB2312" w:hAnsi="仿宋_GB2312" w:eastAsia="仿宋_GB2312" w:cs="仿宋_GB2312"/>
          <w:color w:val="000000"/>
          <w:kern w:val="0"/>
          <w:sz w:val="32"/>
          <w:szCs w:val="32"/>
          <w:lang w:val="en-US" w:eastAsia="zh-CN"/>
        </w:rPr>
        <w:t>40%</w:t>
      </w:r>
      <w:r>
        <w:rPr>
          <w:rFonts w:hint="eastAsia" w:ascii="仿宋_GB2312" w:hAnsi="仿宋_GB2312" w:eastAsia="仿宋_GB2312" w:cs="仿宋_GB2312"/>
          <w:color w:val="000000"/>
          <w:kern w:val="0"/>
          <w:sz w:val="32"/>
          <w:szCs w:val="32"/>
          <w:lang w:val="zh-TW" w:eastAsia="zh-TW"/>
        </w:rPr>
        <w:t>）</w:t>
      </w:r>
      <w:r>
        <w:rPr>
          <w:rFonts w:hint="eastAsia" w:ascii="仿宋_GB2312" w:hAnsi="仿宋_GB2312" w:eastAsia="仿宋_GB2312" w:cs="仿宋_GB2312"/>
          <w:color w:val="000000"/>
          <w:kern w:val="0"/>
          <w:sz w:val="32"/>
          <w:szCs w:val="32"/>
          <w:lang w:val="en-US" w:eastAsia="zh-CN"/>
        </w:rPr>
        <w:t>，并颁发获奖证书。</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（二）双人展演项目录取</w:t>
      </w:r>
      <w:r>
        <w:rPr>
          <w:rFonts w:hint="eastAsia" w:ascii="仿宋_GB2312" w:hAnsi="仿宋_GB2312" w:eastAsia="仿宋_GB2312" w:cs="仿宋_GB2312"/>
          <w:color w:val="000000"/>
          <w:kern w:val="0"/>
          <w:sz w:val="32"/>
          <w:szCs w:val="32"/>
          <w:lang w:val="zh-TW" w:eastAsia="zh-TW"/>
        </w:rPr>
        <w:t>一等奖（</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lang w:val="zh-TW" w:eastAsia="zh-TW"/>
        </w:rPr>
        <w:t>），二等奖（</w:t>
      </w:r>
      <w:r>
        <w:rPr>
          <w:rFonts w:hint="eastAsia" w:ascii="仿宋_GB2312" w:hAnsi="仿宋_GB2312" w:eastAsia="仿宋_GB2312" w:cs="仿宋_GB2312"/>
          <w:color w:val="000000"/>
          <w:kern w:val="0"/>
          <w:sz w:val="32"/>
          <w:szCs w:val="32"/>
          <w:lang w:val="en-US" w:eastAsia="zh-CN"/>
        </w:rPr>
        <w:t>40%</w:t>
      </w:r>
      <w:r>
        <w:rPr>
          <w:rFonts w:hint="eastAsia" w:ascii="仿宋_GB2312" w:hAnsi="仿宋_GB2312" w:eastAsia="仿宋_GB2312" w:cs="仿宋_GB2312"/>
          <w:color w:val="000000"/>
          <w:kern w:val="0"/>
          <w:sz w:val="32"/>
          <w:szCs w:val="32"/>
          <w:lang w:val="zh-TW" w:eastAsia="zh-TW"/>
        </w:rPr>
        <w:t>），三等奖（</w:t>
      </w:r>
      <w:r>
        <w:rPr>
          <w:rFonts w:hint="eastAsia" w:ascii="仿宋_GB2312" w:hAnsi="仿宋_GB2312" w:eastAsia="仿宋_GB2312" w:cs="仿宋_GB2312"/>
          <w:color w:val="000000"/>
          <w:kern w:val="0"/>
          <w:sz w:val="32"/>
          <w:szCs w:val="32"/>
          <w:lang w:val="en-US" w:eastAsia="zh-CN"/>
        </w:rPr>
        <w:t>40%</w:t>
      </w:r>
      <w:r>
        <w:rPr>
          <w:rFonts w:hint="eastAsia" w:ascii="仿宋_GB2312" w:hAnsi="仿宋_GB2312" w:eastAsia="仿宋_GB2312" w:cs="仿宋_GB2312"/>
          <w:color w:val="000000"/>
          <w:kern w:val="0"/>
          <w:sz w:val="32"/>
          <w:szCs w:val="32"/>
          <w:lang w:val="zh-TW" w:eastAsia="zh-TW"/>
        </w:rPr>
        <w:t>）</w:t>
      </w:r>
      <w:r>
        <w:rPr>
          <w:rFonts w:hint="eastAsia" w:ascii="仿宋_GB2312" w:hAnsi="仿宋_GB2312" w:eastAsia="仿宋_GB2312" w:cs="仿宋_GB2312"/>
          <w:color w:val="000000"/>
          <w:kern w:val="0"/>
          <w:sz w:val="32"/>
          <w:szCs w:val="32"/>
          <w:lang w:val="en-US" w:eastAsia="zh-CN"/>
        </w:rPr>
        <w:t>，并颁发获奖证书。</w:t>
      </w:r>
    </w:p>
    <w:p>
      <w:pPr>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（三）参加双人展演答题答对者可领取大会提供的小礼品一份。</w:t>
      </w:r>
    </w:p>
    <w:bookmarkEnd w:id="1"/>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八、经费</w:t>
      </w:r>
    </w:p>
    <w:p>
      <w:pPr>
        <w:widowControl/>
        <w:ind w:firstLine="640" w:firstLineChars="200"/>
        <w:jc w:val="left"/>
        <w:rPr>
          <w:rFonts w:ascii="黑体" w:eastAsia="黑体"/>
          <w:b/>
          <w:bCs/>
          <w:color w:val="000000"/>
          <w:kern w:val="0"/>
          <w:sz w:val="32"/>
          <w:szCs w:val="32"/>
        </w:rPr>
      </w:pPr>
      <w:r>
        <w:rPr>
          <w:rFonts w:hint="eastAsia" w:ascii="仿宋_GB2312" w:hAnsi="仿宋_GB2312" w:eastAsia="仿宋_GB2312" w:cs="仿宋_GB2312"/>
          <w:color w:val="000000"/>
          <w:kern w:val="0"/>
          <w:sz w:val="32"/>
          <w:szCs w:val="32"/>
          <w:lang w:val="en" w:eastAsia="zh-CN"/>
        </w:rPr>
        <w:t>各代表</w:t>
      </w:r>
      <w:r>
        <w:rPr>
          <w:rFonts w:hint="eastAsia" w:ascii="仿宋_GB2312" w:hAnsi="仿宋_GB2312" w:eastAsia="仿宋_GB2312" w:cs="仿宋_GB2312"/>
          <w:color w:val="000000"/>
          <w:kern w:val="0"/>
          <w:sz w:val="32"/>
          <w:szCs w:val="32"/>
          <w:lang w:val="en-US" w:eastAsia="zh-CN"/>
        </w:rPr>
        <w:t>团往</w:t>
      </w:r>
      <w:r>
        <w:rPr>
          <w:rFonts w:hint="eastAsia" w:ascii="仿宋_GB2312" w:hAnsi="仿宋_GB2312" w:eastAsia="仿宋_GB2312" w:cs="仿宋_GB2312"/>
          <w:color w:val="000000"/>
          <w:kern w:val="0"/>
          <w:sz w:val="32"/>
          <w:szCs w:val="32"/>
          <w:lang w:val="en" w:eastAsia="zh-CN"/>
        </w:rPr>
        <w:t>返交通等费用自理。</w:t>
      </w:r>
      <w:r>
        <w:rPr>
          <w:rFonts w:hint="eastAsia" w:ascii="仿宋_GB2312" w:hAnsi="仿宋_GB2312" w:eastAsia="仿宋_GB2312" w:cs="仿宋_GB2312"/>
          <w:color w:val="000000"/>
          <w:kern w:val="0"/>
          <w:sz w:val="32"/>
          <w:szCs w:val="32"/>
          <w:lang w:val="en-US" w:eastAsia="zh-CN"/>
        </w:rPr>
        <w:t>活动</w:t>
      </w:r>
      <w:r>
        <w:rPr>
          <w:rFonts w:hint="eastAsia" w:ascii="仿宋_GB2312" w:hAnsi="仿宋_GB2312" w:eastAsia="仿宋_GB2312" w:cs="仿宋_GB2312"/>
          <w:color w:val="000000"/>
          <w:kern w:val="0"/>
          <w:sz w:val="32"/>
          <w:szCs w:val="32"/>
          <w:lang w:val="en" w:eastAsia="zh-CN"/>
        </w:rPr>
        <w:t>期间</w:t>
      </w:r>
      <w:r>
        <w:rPr>
          <w:rFonts w:hint="eastAsia" w:ascii="仿宋_GB2312" w:hAnsi="仿宋_GB2312" w:eastAsia="仿宋_GB2312" w:cs="仿宋_GB2312"/>
          <w:color w:val="000000"/>
          <w:kern w:val="0"/>
          <w:sz w:val="32"/>
          <w:szCs w:val="32"/>
          <w:lang w:val="en-US" w:eastAsia="zh-CN"/>
        </w:rPr>
        <w:t>食</w:t>
      </w:r>
      <w:r>
        <w:rPr>
          <w:rFonts w:hint="eastAsia" w:ascii="仿宋_GB2312" w:hAnsi="仿宋_GB2312" w:eastAsia="仿宋_GB2312" w:cs="仿宋_GB2312"/>
          <w:color w:val="000000"/>
          <w:kern w:val="0"/>
          <w:sz w:val="32"/>
          <w:szCs w:val="32"/>
          <w:lang w:val="en" w:eastAsia="zh-CN"/>
        </w:rPr>
        <w:t>宿、交通等费用由</w:t>
      </w:r>
      <w:r>
        <w:rPr>
          <w:rFonts w:hint="eastAsia" w:ascii="仿宋_GB2312" w:hAnsi="仿宋_GB2312" w:eastAsia="仿宋_GB2312" w:cs="仿宋_GB2312"/>
          <w:color w:val="000000"/>
          <w:kern w:val="0"/>
          <w:sz w:val="32"/>
          <w:szCs w:val="32"/>
          <w:lang w:val="en-US" w:eastAsia="zh-CN"/>
        </w:rPr>
        <w:t>大会</w:t>
      </w:r>
      <w:r>
        <w:rPr>
          <w:rFonts w:hint="eastAsia" w:ascii="仿宋_GB2312" w:hAnsi="仿宋_GB2312" w:eastAsia="仿宋_GB2312" w:cs="仿宋_GB2312"/>
          <w:color w:val="000000"/>
          <w:kern w:val="0"/>
          <w:sz w:val="32"/>
          <w:szCs w:val="32"/>
          <w:lang w:val="en" w:eastAsia="zh-CN"/>
        </w:rPr>
        <w:t>承担。</w:t>
      </w:r>
    </w:p>
    <w:p>
      <w:pPr>
        <w:widowControl/>
        <w:ind w:firstLine="640" w:firstLineChars="200"/>
        <w:jc w:val="left"/>
        <w:rPr>
          <w:rFonts w:ascii="黑体" w:eastAsia="黑体"/>
          <w:b w:val="0"/>
          <w:bCs w:val="0"/>
          <w:color w:val="000000"/>
          <w:kern w:val="0"/>
          <w:sz w:val="32"/>
          <w:szCs w:val="32"/>
        </w:rPr>
      </w:pPr>
      <w:r>
        <w:rPr>
          <w:rFonts w:hint="eastAsia" w:ascii="黑体" w:eastAsia="黑体"/>
          <w:b w:val="0"/>
          <w:bCs w:val="0"/>
          <w:color w:val="000000"/>
          <w:kern w:val="0"/>
          <w:sz w:val="32"/>
          <w:szCs w:val="32"/>
        </w:rPr>
        <w:t>九、未尽事宜，另行通知</w:t>
      </w:r>
    </w:p>
    <w:p>
      <w:pPr>
        <w:widowControl/>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G Times (W1)">
    <w:altName w:val="Nimbus Roman No9 L"/>
    <w:panose1 w:val="00000000000000000000"/>
    <w:charset w:val="00"/>
    <w:family w:val="auto"/>
    <w:pitch w:val="default"/>
    <w:sig w:usb0="00000000" w:usb1="00000000" w:usb2="00000000" w:usb3="00000000" w:csb0="00000001" w:csb1="00000000"/>
  </w:font>
  <w:font w:name="仿宋体">
    <w:altName w:val="仿宋"/>
    <w:panose1 w:val="00000000000000000000"/>
    <w:charset w:val="86"/>
    <w:family w:val="auto"/>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48171"/>
    <w:multiLevelType w:val="singleLevel"/>
    <w:tmpl w:val="A6F48171"/>
    <w:lvl w:ilvl="0" w:tentative="0">
      <w:start w:val="1"/>
      <w:numFmt w:val="chineseCounting"/>
      <w:suff w:val="nothing"/>
      <w:lvlText w:val="（%1）"/>
      <w:lvlJc w:val="left"/>
      <w:rPr>
        <w:rFonts w:hint="eastAsia"/>
      </w:rPr>
    </w:lvl>
  </w:abstractNum>
  <w:abstractNum w:abstractNumId="1">
    <w:nsid w:val="462B2734"/>
    <w:multiLevelType w:val="singleLevel"/>
    <w:tmpl w:val="462B273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xMGEyODU2ZTI5NmNkNDc5MmQ1Yjg4ODA0MzlmYjUifQ=="/>
  </w:docVars>
  <w:rsids>
    <w:rsidRoot w:val="00C330F8"/>
    <w:rsid w:val="0012675D"/>
    <w:rsid w:val="00664805"/>
    <w:rsid w:val="00983527"/>
    <w:rsid w:val="00C330F8"/>
    <w:rsid w:val="02606BA0"/>
    <w:rsid w:val="03434676"/>
    <w:rsid w:val="034873C0"/>
    <w:rsid w:val="04CF3409"/>
    <w:rsid w:val="05527F6E"/>
    <w:rsid w:val="07C86D9E"/>
    <w:rsid w:val="09DB12DC"/>
    <w:rsid w:val="0F9F4102"/>
    <w:rsid w:val="14BD6F54"/>
    <w:rsid w:val="15B34D4F"/>
    <w:rsid w:val="1D6327E7"/>
    <w:rsid w:val="1E7352C5"/>
    <w:rsid w:val="20555280"/>
    <w:rsid w:val="2536529E"/>
    <w:rsid w:val="25937DD5"/>
    <w:rsid w:val="2BBC70F1"/>
    <w:rsid w:val="2F7E1D1C"/>
    <w:rsid w:val="3A472868"/>
    <w:rsid w:val="438D6EED"/>
    <w:rsid w:val="456D7E9E"/>
    <w:rsid w:val="481D04E6"/>
    <w:rsid w:val="4EBF30D7"/>
    <w:rsid w:val="501C4F0D"/>
    <w:rsid w:val="519C0B7E"/>
    <w:rsid w:val="57BF5096"/>
    <w:rsid w:val="5CA70EF5"/>
    <w:rsid w:val="5FBA05A8"/>
    <w:rsid w:val="62012D70"/>
    <w:rsid w:val="64152380"/>
    <w:rsid w:val="670D5158"/>
    <w:rsid w:val="68832EF3"/>
    <w:rsid w:val="6900016E"/>
    <w:rsid w:val="6B446A1A"/>
    <w:rsid w:val="727D160C"/>
    <w:rsid w:val="77E77700"/>
    <w:rsid w:val="77FF0AE6"/>
    <w:rsid w:val="786D55A0"/>
    <w:rsid w:val="7BFE947B"/>
    <w:rsid w:val="7D19454A"/>
    <w:rsid w:val="CF46185D"/>
    <w:rsid w:val="FFC792A1"/>
    <w:rsid w:val="FFCEE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adjustRightInd w:val="0"/>
      <w:spacing w:before="340" w:after="330" w:line="578" w:lineRule="atLeast"/>
      <w:jc w:val="left"/>
      <w:outlineLvl w:val="0"/>
    </w:pPr>
    <w:rPr>
      <w:rFonts w:ascii="CG Times (W1)" w:hAnsi="CG Times (W1)" w:eastAsia="仿宋体" w:cs="宋体"/>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1285</Words>
  <Characters>1384</Characters>
  <Lines>10</Lines>
  <Paragraphs>2</Paragraphs>
  <TotalTime>5</TotalTime>
  <ScaleCrop>false</ScaleCrop>
  <LinksUpToDate>false</LinksUpToDate>
  <CharactersWithSpaces>1386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2023-05-10T18:46:00Z</dcterms:created>
  <dc:creator>Administrator</dc:creator>
  <cp:lastModifiedBy>chen</cp:lastModifiedBy>
  <cp:lastPrinted>2024-07-12T15:25:55Z</cp:lastPrinted>
  <dcterms:modified xsi:type="dcterms:W3CDTF">2024-07-12T15:29:47Z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CD8E362995D44E3389ADE319FB50C10F_13</vt:lpwstr>
  </property>
</Properties>
</file>