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0" w:after="0" w:line="640" w:lineRule="exact"/>
        <w:jc w:val="left"/>
        <w:rPr>
          <w:rFonts w:hint="default" w:ascii="黑体" w:hAnsi="黑体" w:eastAsia="黑体" w:cs="黑体"/>
          <w:w w:val="99"/>
          <w:sz w:val="32"/>
          <w:szCs w:val="32"/>
          <w:u w:val="none"/>
          <w:lang w:val="en-US"/>
        </w:rPr>
      </w:pPr>
      <w:r>
        <w:rPr>
          <w:rFonts w:hint="eastAsia" w:ascii="黑体" w:hAnsi="黑体" w:eastAsia="黑体" w:cs="黑体"/>
          <w:w w:val="99"/>
          <w:sz w:val="32"/>
          <w:szCs w:val="32"/>
          <w:u w:val="none"/>
          <w:lang w:eastAsia="zh-CN"/>
        </w:rPr>
        <w:t>附件</w:t>
      </w:r>
    </w:p>
    <w:p>
      <w:pPr>
        <w:widowControl w:val="0"/>
        <w:spacing w:before="0" w:after="0" w:line="640" w:lineRule="exact"/>
        <w:jc w:val="center"/>
        <w:rPr>
          <w:rFonts w:hint="eastAsia" w:ascii="方正小标宋简体" w:hAnsi="方正小标宋简体" w:eastAsia="方正小标宋简体" w:cs="方正小标宋简体"/>
          <w:w w:val="99"/>
          <w:sz w:val="32"/>
          <w:szCs w:val="32"/>
          <w:u w:val="none"/>
        </w:rPr>
      </w:pPr>
    </w:p>
    <w:p>
      <w:pPr>
        <w:pStyle w:val="2"/>
        <w:rPr>
          <w:rFonts w:hint="eastAsia"/>
          <w:sz w:val="32"/>
          <w:szCs w:val="32"/>
        </w:rPr>
      </w:pPr>
    </w:p>
    <w:p>
      <w:pPr>
        <w:widowControl w:val="0"/>
        <w:spacing w:before="0" w:after="0" w:line="640" w:lineRule="exact"/>
        <w:jc w:val="center"/>
        <w:rPr>
          <w:rFonts w:hint="eastAsia" w:ascii="方正小标宋简体" w:hAnsi="方正小标宋简体" w:eastAsia="方正小标宋简体" w:cs="方正小标宋简体"/>
          <w:w w:val="99"/>
          <w:sz w:val="36"/>
          <w:szCs w:val="36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w w:val="99"/>
          <w:sz w:val="36"/>
          <w:szCs w:val="36"/>
        </w:rPr>
        <w:t>2024—2025全国</w:t>
      </w:r>
      <w:r>
        <w:rPr>
          <w:rFonts w:hint="eastAsia" w:ascii="方正小标宋简体" w:hAnsi="方正小标宋简体" w:eastAsia="方正小标宋简体" w:cs="方正小标宋简体"/>
          <w:w w:val="99"/>
          <w:sz w:val="36"/>
          <w:szCs w:val="36"/>
          <w:u w:val="none"/>
        </w:rPr>
        <w:t>冰雪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w w:val="99"/>
          <w:sz w:val="36"/>
          <w:szCs w:val="36"/>
          <w:u w:val="none"/>
        </w:rPr>
        <w:t>旅游</w:t>
      </w:r>
      <w:r>
        <w:rPr>
          <w:rFonts w:hint="eastAsia" w:ascii="方正小标宋简体" w:hAnsi="方正小标宋简体" w:eastAsia="方正小标宋简体" w:cs="方正小标宋简体"/>
          <w:w w:val="99"/>
          <w:sz w:val="36"/>
          <w:szCs w:val="36"/>
          <w:u w:val="none"/>
          <w:lang w:eastAsia="zh-CN"/>
        </w:rPr>
        <w:t>精品</w:t>
      </w:r>
      <w:r>
        <w:rPr>
          <w:rFonts w:hint="eastAsia" w:ascii="方正小标宋简体" w:hAnsi="方正小标宋简体" w:eastAsia="方正小标宋简体" w:cs="方正小标宋简体"/>
          <w:w w:val="99"/>
          <w:sz w:val="36"/>
          <w:szCs w:val="36"/>
          <w:u w:val="none"/>
        </w:rPr>
        <w:t>线路</w:t>
      </w:r>
    </w:p>
    <w:p>
      <w:pPr>
        <w:pStyle w:val="2"/>
        <w:jc w:val="both"/>
        <w:rPr>
          <w:sz w:val="32"/>
          <w:szCs w:val="32"/>
          <w:u w:val="none"/>
        </w:rPr>
      </w:pP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outlineLvl w:val="2"/>
        <w:rPr>
          <w:rFonts w:ascii="黑体" w:hAnsi="黑体" w:eastAsia="黑体" w:cs="黑体"/>
          <w:bCs/>
          <w:kern w:val="0"/>
          <w:sz w:val="32"/>
          <w:szCs w:val="32"/>
          <w:u w:val="none"/>
        </w:rPr>
      </w:pPr>
      <w:r>
        <w:rPr>
          <w:rFonts w:hint="default" w:ascii="黑体" w:hAnsi="黑体" w:eastAsia="黑体" w:cs="黑体"/>
          <w:bCs/>
          <w:kern w:val="0"/>
          <w:sz w:val="32"/>
          <w:szCs w:val="32"/>
          <w:u w:val="none"/>
          <w:lang w:val="en" w:eastAsia="zh-CN"/>
        </w:rPr>
        <w:t>一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、“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val="en-US" w:eastAsia="zh-CN"/>
        </w:rPr>
        <w:t>冬奥之城，冰雪长城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”冰雪旅游精品线路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楷体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</w:rPr>
        <w:t>1.主要节点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延庆区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楷体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</w:rPr>
        <w:t>2.沿线冰雪旅游点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八达岭长城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国家高山滑雪中心雪场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  <w:t>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楷体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</w:rPr>
        <w:t>3.特色冰雪活动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龙庆峡冰灯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  <w:t>冰雪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嘉年华、世园冰雪嘉年华、世园花灯艺术节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  <w:t>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楷体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</w:rPr>
        <w:t>4.沿线其他旅游产品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val="en-US" w:eastAsia="zh-CN"/>
        </w:rPr>
      </w:pPr>
      <w:r>
        <w:rPr>
          <w:rFonts w:ascii="仿宋_GB2312" w:hAnsi="仿宋_GB2312" w:eastAsia="仿宋_GB2312" w:cs="仿宋_GB2312"/>
          <w:bCs/>
          <w:sz w:val="32"/>
          <w:szCs w:val="32"/>
          <w:u w:val="none"/>
        </w:rPr>
        <w:t>石峡民俗村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、柳沟民俗村、金隅沐沄温泉等。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default" w:ascii="黑体" w:hAnsi="黑体" w:eastAsia="黑体" w:cs="黑体"/>
          <w:bCs/>
          <w:kern w:val="0"/>
          <w:sz w:val="32"/>
          <w:szCs w:val="32"/>
          <w:lang w:val="en"/>
        </w:rPr>
        <w:t>二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、“晋美冰雪·古建瑰宝”冰雪旅游精品线路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1.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主要节点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大同市—朔州市—忻州市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沿线冰雪旅游点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大同卧龙山滑雪场、怀仁壬山滑雪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场</w:t>
      </w:r>
      <w:r>
        <w:rPr>
          <w:rFonts w:ascii="仿宋_GB2312" w:hAnsi="仿宋_GB2312" w:eastAsia="仿宋_GB2312" w:cs="仿宋_GB2312"/>
          <w:bCs/>
          <w:sz w:val="32"/>
          <w:szCs w:val="32"/>
        </w:rPr>
        <w:t>、右玉南山滑雪场、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朔州平鲁长良冰雪乐园、</w:t>
      </w:r>
      <w:r>
        <w:rPr>
          <w:rFonts w:ascii="仿宋_GB2312" w:hAnsi="仿宋_GB2312" w:eastAsia="仿宋_GB2312" w:cs="仿宋_GB2312"/>
          <w:bCs/>
          <w:sz w:val="32"/>
          <w:szCs w:val="32"/>
        </w:rPr>
        <w:t>怀仁清凉山冰雪场、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云中河冰雪运动中心</w:t>
      </w:r>
      <w:r>
        <w:rPr>
          <w:rFonts w:ascii="仿宋_GB2312" w:hAnsi="仿宋_GB2312" w:eastAsia="仿宋_GB2312" w:cs="仿宋_GB2312"/>
          <w:bCs/>
          <w:sz w:val="32"/>
          <w:szCs w:val="32"/>
        </w:rPr>
        <w:t>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特色冰雪活动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大同魅力冰雪嘉年华活动、大同欢乐冰雪季活动、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右玉冰雪嘉年华、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忻州冰雪嘉年华等。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产品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outlineLvl w:val="2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善化寺、九龙壁、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代王府、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大同古城墙、恒山、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悬空寺、浑源古城、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朔州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崇福寺、广武汉墓群、峙峪遗址、朔州清凉山、五台山、佛光寺、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雁门关、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芦芽山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outlineLvl w:val="2"/>
        <w:rPr>
          <w:rFonts w:ascii="黑体" w:hAnsi="黑体" w:eastAsia="黑体" w:cs="黑体"/>
          <w:bCs/>
          <w:kern w:val="0"/>
          <w:sz w:val="32"/>
          <w:szCs w:val="32"/>
          <w:u w:val="none"/>
        </w:rPr>
      </w:pPr>
      <w:r>
        <w:rPr>
          <w:rFonts w:hint="default" w:ascii="黑体" w:hAnsi="黑体" w:eastAsia="黑体" w:cs="黑体"/>
          <w:bCs/>
          <w:kern w:val="0"/>
          <w:sz w:val="32"/>
          <w:szCs w:val="32"/>
          <w:u w:val="none"/>
          <w:lang w:val="en" w:eastAsia="zh-CN"/>
        </w:rPr>
        <w:t>三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、“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相约北疆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val="en-US" w:eastAsia="zh-CN"/>
        </w:rPr>
        <w:t>·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乐享雪原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”冰雪旅游精品线路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1.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主要节点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兴安盟—阿尔山市—呼伦贝尔市鄂温克族自治旗—海拉尔区—陈巴尔虎旗—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牙克石市</w:t>
      </w:r>
      <w:r>
        <w:rPr>
          <w:rFonts w:hint="eastAsia" w:ascii="仿宋" w:hAnsi="仿宋" w:eastAsia="仿宋" w:cs="仿宋"/>
          <w:sz w:val="32"/>
          <w:szCs w:val="32"/>
          <w:u w:val="none"/>
        </w:rPr>
        <w:t>—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扎兰屯市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沿线冰雪旅游点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ascii="仿宋_GB2312" w:hAnsi="仿宋_GB2312" w:eastAsia="仿宋_GB2312" w:cs="仿宋_GB2312"/>
          <w:bCs/>
          <w:sz w:val="32"/>
          <w:szCs w:val="32"/>
          <w:u w:val="none"/>
        </w:rPr>
        <w:t>太伟滑雪场、森林牧场、白狼峰、阿尔山国家森林公园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、不冻河</w:t>
      </w:r>
      <w:r>
        <w:rPr>
          <w:rFonts w:ascii="仿宋_GB2312" w:hAnsi="仿宋_GB2312" w:eastAsia="仿宋_GB2312" w:cs="仿宋_GB2312"/>
          <w:bCs/>
          <w:sz w:val="32"/>
          <w:szCs w:val="32"/>
          <w:u w:val="none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伊兰嘎查特伦马术营地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  <w:t>、</w:t>
      </w:r>
      <w:r>
        <w:rPr>
          <w:rFonts w:ascii="仿宋_GB2312" w:hAnsi="仿宋_GB2312" w:eastAsia="仿宋_GB2312" w:cs="仿宋_GB2312"/>
          <w:bCs/>
          <w:sz w:val="32"/>
          <w:szCs w:val="32"/>
          <w:u w:val="none"/>
        </w:rPr>
        <w:t>海拉尔东山滑雪场、伊敏河冰雪奇遇乐园、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  <w:t>莫尔格勒河景区、</w:t>
      </w:r>
      <w:r>
        <w:rPr>
          <w:rFonts w:ascii="仿宋_GB2312" w:hAnsi="仿宋_GB2312" w:eastAsia="仿宋_GB2312" w:cs="仿宋_GB2312"/>
          <w:bCs/>
          <w:sz w:val="32"/>
          <w:szCs w:val="32"/>
          <w:u w:val="none"/>
        </w:rPr>
        <w:t>牙克石滑雪旅游度假地、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金龙山滑雪场</w:t>
      </w:r>
      <w:r>
        <w:rPr>
          <w:rFonts w:ascii="仿宋_GB2312" w:hAnsi="仿宋_GB2312" w:eastAsia="仿宋_GB2312" w:cs="仿宋_GB2312"/>
          <w:bCs/>
          <w:sz w:val="32"/>
          <w:szCs w:val="32"/>
          <w:u w:val="none"/>
        </w:rPr>
        <w:t>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特色冰雪活动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童话秘境阿尔山·天天冰雪那达慕、滚冰节、不冻河漂流赛、</w:t>
      </w:r>
      <w:r>
        <w:rPr>
          <w:rFonts w:ascii="仿宋_GB2312" w:hAnsi="仿宋_GB2312" w:eastAsia="仿宋_GB2312" w:cs="仿宋_GB2312"/>
          <w:bCs/>
          <w:sz w:val="32"/>
          <w:szCs w:val="32"/>
          <w:u w:val="none"/>
        </w:rPr>
        <w:t>呼伦贝尔冰雪音乐节、呼伦贝尔大草原·冬季英雄会、呼伦贝尔古城冰雪奇妙夜、呼伦贝尔冰雪日、冬季英雄会大众冰雪体验营、极寒国际冬泳挑战赛、中俄界河冰钓比赛、“天路冰雪·秘境穿越”越野车穿越活动、“冰雪征途·凤凰奇旅”雪地摩托挑战活动、“凤凰羽翼”非遗服饰换装秀、“歌游内蒙古·唱起草原的歌”呼伦贝尔大草原银冬歌王争霸赛、中国冷极节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产品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冬季游牧文化体验季暨“伊德喜”民俗活动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  <w:t>、</w:t>
      </w:r>
      <w:r>
        <w:rPr>
          <w:rFonts w:ascii="仿宋_GB2312" w:hAnsi="仿宋_GB2312" w:eastAsia="仿宋_GB2312" w:cs="仿宋_GB2312"/>
          <w:bCs/>
          <w:sz w:val="32"/>
          <w:szCs w:val="32"/>
          <w:u w:val="none"/>
        </w:rPr>
        <w:t>“沸腾的鄂温克”火锅美食狂欢节活动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孔雀文创园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中影基地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等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  <w:t>。</w:t>
      </w:r>
    </w:p>
    <w:p>
      <w:pPr>
        <w:widowControl w:val="0"/>
        <w:adjustRightInd/>
        <w:snapToGrid/>
        <w:spacing w:before="0" w:after="0" w:line="640" w:lineRule="exact"/>
        <w:ind w:firstLine="0" w:firstLineChars="0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default" w:ascii="黑体" w:hAnsi="黑体" w:eastAsia="黑体" w:cs="黑体"/>
          <w:bCs/>
          <w:kern w:val="0"/>
          <w:sz w:val="32"/>
          <w:szCs w:val="32"/>
          <w:lang w:val="en"/>
        </w:rPr>
        <w:t>四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、“欢乐冰雪 冬韵辽宁”冰雪旅游精品线路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1.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主要节点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大连市—丹东市—抚顺市—沈阳市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沿线冰雪旅游点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大连安波温泉滑雪场、大连安波大集、丹东天桥沟滑雪场、五龙高尔夫滑雪场、抚顺雷锋纪念馆、抚顺赫图阿拉城景区、沈阳东北亚国际滑雪场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特色冰雪活动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辽宁省百万市民上冰雪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活动、</w:t>
      </w:r>
      <w:r>
        <w:rPr>
          <w:rFonts w:ascii="仿宋_GB2312" w:hAnsi="仿宋_GB2312" w:eastAsia="仿宋_GB2312" w:cs="仿宋_GB2312"/>
          <w:bCs/>
          <w:sz w:val="32"/>
          <w:szCs w:val="32"/>
        </w:rPr>
        <w:t>辽宁省青少年高山滑雪锦标赛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、</w:t>
      </w:r>
      <w:r>
        <w:rPr>
          <w:rFonts w:ascii="仿宋_GB2312" w:hAnsi="仿宋_GB2312" w:eastAsia="仿宋_GB2312" w:cs="仿宋_GB2312"/>
          <w:bCs/>
          <w:sz w:val="32"/>
          <w:szCs w:val="32"/>
        </w:rPr>
        <w:t>大连（安波）温泉滑雪节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、</w:t>
      </w:r>
      <w:r>
        <w:rPr>
          <w:rFonts w:ascii="仿宋_GB2312" w:hAnsi="仿宋_GB2312" w:eastAsia="仿宋_GB2312" w:cs="仿宋_GB2312"/>
          <w:bCs/>
          <w:sz w:val="32"/>
          <w:szCs w:val="32"/>
        </w:rPr>
        <w:t>丹东全民冰雪趣味运动会、第十七届辽宁冰雪温泉旅游节、游购乡村·年俗文化之新春年货大集等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产品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沈阳方城文化旅游区、老北市、小河沿早市、大连老帽山风景区、俭汤大石棚、抚顺赫图阿拉城景区、清永陵、丹东抗美援朝纪念馆、鸭绿江断桥、虎山长城等。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outlineLvl w:val="2"/>
        <w:rPr>
          <w:rFonts w:ascii="黑体" w:hAnsi="黑体" w:eastAsia="黑体" w:cs="黑体"/>
          <w:bCs/>
          <w:kern w:val="0"/>
          <w:sz w:val="32"/>
          <w:szCs w:val="32"/>
          <w:u w:val="none"/>
        </w:rPr>
      </w:pPr>
      <w:r>
        <w:rPr>
          <w:rFonts w:hint="default" w:ascii="黑体" w:hAnsi="黑体" w:eastAsia="黑体" w:cs="黑体"/>
          <w:bCs/>
          <w:kern w:val="0"/>
          <w:sz w:val="32"/>
          <w:szCs w:val="32"/>
          <w:u w:val="none"/>
          <w:lang w:val="en" w:eastAsia="zh-CN"/>
        </w:rPr>
        <w:t>五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 xml:space="preserve">、“梦幻冰雪 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eastAsia="zh-CN"/>
        </w:rPr>
        <w:t>‘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吉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eastAsia="zh-CN"/>
        </w:rPr>
        <w:t>’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致世界”冰雪旅游精品线路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firstLine="640" w:firstLineChars="200"/>
        <w:jc w:val="both"/>
        <w:textAlignment w:val="auto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1.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主要节点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长春市—二道白河镇—延边州—吉林市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firstLine="640" w:firstLineChars="200"/>
        <w:jc w:val="both"/>
        <w:textAlignment w:val="auto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沿线冰雪旅游点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长春冰雪新天地、松原查干湖冬捕、万峰通化滑雪度假区、长白山万达国际度假区、长白山华美胜地度假区、粉雪长白山传奇、金代古街、长白山传奇小镇飞行体验馆、云顶市集、琵岩山温泉古村落防川景区、中国朝鲜族民俗园、万科松花湖度假区、北大湖滑雪度假区、雾凇岛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firstLine="640" w:firstLineChars="200"/>
        <w:jc w:val="both"/>
        <w:textAlignment w:val="auto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特色冰雪活动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冰雪渔猎文化旅游节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长白山粉雪节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“长白山之冬”冰雪旅游季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全国大学生滑雪挑战赛（东北赛区）、吉林雾凇冰雪节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粉雪制燥·奇趣长白、2024“长白山之冬”冰雪旅游季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中国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·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吉林松花江滑冰马拉松挑战赛、松花江雪谷市集、“鸭绿江·龙山湖渔猎文化节”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“山水长白·雪境古城”冰雪季等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firstLine="640" w:firstLineChars="200"/>
        <w:jc w:val="both"/>
        <w:textAlignment w:val="auto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产品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54路有轨电车文旅专列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莲花岛年货大集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长春动植物公园“西游记主题”夜游项目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长春世界雕塑园嘻都汇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东北二人转剧场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“龙井号”民俗旅游专列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松花江雪谷市集等。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outlineLvl w:val="2"/>
        <w:rPr>
          <w:rFonts w:ascii="黑体" w:hAnsi="黑体" w:eastAsia="黑体" w:cs="黑体"/>
          <w:bCs/>
          <w:kern w:val="0"/>
          <w:sz w:val="32"/>
          <w:szCs w:val="32"/>
          <w:u w:val="none"/>
        </w:rPr>
      </w:pPr>
      <w:r>
        <w:rPr>
          <w:rFonts w:hint="default" w:ascii="黑体" w:hAnsi="黑体" w:eastAsia="黑体" w:cs="黑体"/>
          <w:bCs/>
          <w:kern w:val="0"/>
          <w:sz w:val="32"/>
          <w:szCs w:val="32"/>
          <w:u w:val="none"/>
          <w:lang w:val="en" w:eastAsia="zh-CN"/>
        </w:rPr>
        <w:t>六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val="en-US" w:eastAsia="zh-CN"/>
        </w:rPr>
        <w:t>、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“大美龙江·运动冰雪”冰雪旅游精品线路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1.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主要节点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哈尔滨市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—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牡丹江市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沿线冰雪旅游点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哈尔滨冰雪大世界、亚布力、横道河子、镜泊湖、雪乡等。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特色冰雪活动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亚布力阳光滑雪场滑雪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雪乡篝火晚会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漫步雪韵大街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看秧歌队和驯鹿与“东北圣诞老人”互动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体验雪地摩托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穿越林海雪原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登顶龙江第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高峰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eastAsia="zh-CN"/>
        </w:rPr>
        <w:t>—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大秃顶子山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等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  <w:t>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产品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横道河子繁育基地看野生东北虎、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悬崖之上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1号拍摄地远东铁路机车库、俄罗斯风情小镇、马拉爬犁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威虎营寨等。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outlineLvl w:val="2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、“冬游中原 老家河南”冰雪旅游精品线路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1.主要节点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三门峡市—洛阳市—郑州市—焦作市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沿线冰雪旅游点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三门峡天鹅湖国家级旅游度假区、洛阳栾川伏牛山滑雪旅游度假地、郑州银基国际旅游度假区、焦作云台山。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特色冰雪活动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三门峡白天鹅旅游季、洛阳伏牛山梦幻新雪季、国风开板嘉年华、达人滑雪节、抖在伏牛山线上挑战赛、河南省第八届大众滑雪公开赛中部滑雪俱乐部联赛、老君山冰雪雾凇季、白云山冰雪狂欢、郑州银基国际旅游度假区浪漫飘雪节、云台山冰雪旅游节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产品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三门峡市黄河三门峡大坝、函谷关历史文化旅游区、陕州地坑院、陕州翡翠丽池温泉、洛阳市老君山、木札岭速龙滑雪场、白云小镇冰雪乐园、伊龙国际滑雪场、郑州市伏羲大峡谷冰瀑奇观、嵩顶滑雪度假区、云台山太行峡谷奇观红石峡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outlineLvl w:val="2"/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val="en-US" w:eastAsia="zh-CN"/>
        </w:rPr>
        <w:t>八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、“知音湖北 南国冰雪”冰雪旅游精品线路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1.主要节点</w:t>
      </w:r>
    </w:p>
    <w:p>
      <w:pPr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武汉市—黄冈市—宜昌市—恩施州—神农架林区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沿线冰雪旅游点</w:t>
      </w:r>
    </w:p>
    <w:p>
      <w:pPr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武汉冰雪中心、中润趣谷四季滑雪场、武商梦时代WS热雪奇迹滑雪场、甘露山国际滑雪场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英山桃花冲滑雪场、罗田红花尖滑雪度假村、英山南武当滑雪场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五峰国际滑雪场、百里荒滑雪场、三峡云栖谷国际滑雪场、昭君国际滑雪场、屈原故里国际滑雪场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巴东绿葱坡滑雪场、宣恩椿木营滑雪场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神农架国际滑雪场、神农架中和滑雪场、神农架龙降坪国际滑雪场等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zh-CN"/>
        </w:rPr>
        <w:t>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特色冰雪活动</w:t>
      </w:r>
    </w:p>
    <w:p>
      <w:pPr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“知音湖北·2024南国冰雪季”“知音湖北·2024温泉嘉年华”“知音湖北·2024荆楚不夜城”“知音湖北·2025欢喜过大年”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英山温泉滑雪节促消费活动、宜昌大众冰雪季滑雪公开赛、神农架大众冰雪节等。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产品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武汉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夜上黄鹤楼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、知音号、昙华林文化街区、东湖赏梅、归元庙会、英山洪广毕昇温泉、英山四季花海花乐汤温泉、黄冈东坡庙会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宜昌青林明珠温泉、双泉寨温泉、长阳盐池温泉、宜昌车溪夜游、三峡千古情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恩施女儿城、宣恩仙山贡水旅游区等。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、“巴渝雪韵·梦幻之旅”冰雪旅游精品线路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1.主要节点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  <w:lang w:val="e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南川区-武隆区-丰都县-石柱土家族自治县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沿线冰雪旅游点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  <w:lang w:val="e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南川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 w:eastAsia="zh-CN"/>
        </w:rPr>
        <w:t>大金佛山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178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 w:eastAsia="zh-CN"/>
        </w:rPr>
        <w:t>环山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趣驾、南川金佛山、武隆仙女山、丰都南天湖、丰都名山、冷水天山国际滑雪场、石柱黄水度假区、千野草场景区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 w:eastAsia="zh-CN"/>
        </w:rPr>
        <w:t>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特色冰雪活动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仿宋_GB2312" w:hAnsi="仿宋_GB2312" w:eastAsia="仿宋_GB2312" w:cs="仿宋_GB2312"/>
          <w:bCs/>
          <w:kern w:val="0"/>
          <w:sz w:val="32"/>
          <w:szCs w:val="32"/>
          <w:lang w:val="e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南川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 w:eastAsia="zh-CN"/>
        </w:rPr>
        <w:t>第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二十六届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 w:eastAsia="zh-CN"/>
        </w:rPr>
        <w:t>金佛山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冰雪季、仙女山第十五届冰雪季、第十一届全国大众冰雪季（重庆分会场）暨重庆市第七届冰雪运动季、第五届南天湖冰雪旅游季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 w:eastAsia="zh-CN"/>
        </w:rPr>
        <w:t>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</w:rPr>
        <w:t>产品</w:t>
      </w:r>
    </w:p>
    <w:p>
      <w:pPr>
        <w:numPr>
          <w:ilvl w:val="-1"/>
          <w:numId w:val="0"/>
        </w:num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南川金佛山、南川神龙峡、武隆喀斯特旅游区、武隆龙水峡地缝、武隆芙蓉江、武隆归原小镇、涪陵武陵山大裂谷、涪陵816工程、涪陵白鹤梁水下博物馆、丰都南天湖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 w:eastAsia="zh-CN"/>
        </w:rPr>
        <w:t>旅游度假区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、丰都名山、石柱大风堡、石柱千野草场、石柱太阳湖、石柱毕兹卡乐园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"/>
        </w:rPr>
        <w:t>等。</w:t>
      </w:r>
    </w:p>
    <w:p>
      <w:pPr>
        <w:numPr>
          <w:ilvl w:val="0"/>
          <w:numId w:val="0"/>
        </w:numPr>
        <w:adjustRightInd w:val="0"/>
        <w:snapToGrid w:val="0"/>
        <w:spacing w:before="0" w:after="0" w:line="660" w:lineRule="exact"/>
        <w:ind w:left="0" w:leftChars="0" w:firstLine="640" w:firstLineChars="200"/>
        <w:jc w:val="both"/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val="en-US" w:eastAsia="zh-CN"/>
        </w:rPr>
        <w:t>十、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“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val="en-US" w:eastAsia="zh-CN"/>
        </w:rPr>
        <w:t>蜀山冰雪·安逸四川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”冰雪旅游精品线路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1.主要节点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  <w:t>成都市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 w:bidi="ar"/>
        </w:rPr>
        <w:t>—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  <w:t>乐山市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 w:bidi="ar"/>
        </w:rPr>
        <w:t>—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  <w:t>雅安市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 w:bidi="ar"/>
        </w:rPr>
        <w:t>—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  <w:t>阿坝州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沿线冰雪旅游点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  <w:t>成都融创雪世界、西岭雪山滑雪旅游度假地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 w:bidi="ar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  <w:t>‌峨眉山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 w:bidi="ar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  <w:t>王岗坪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 w:bidi="ar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  <w:t>硗碛藏寨·神木垒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 w:bidi="ar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  <w:t>四姑娘山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 w:bidi="ar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bidi="ar"/>
        </w:rPr>
        <w:t>毕棚沟风景区、汶川羌人谷、孟屯河谷风景区、鹧鸪山自然公园、九鼎山太子岭、奇峡沟冰雪欢乐谷等。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特色冰雪活动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“雪山下的公园城市”燃情冰雪季、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成都西岭雪山南国国际冰雪节、峨眉山冰雪温泉节、四姑娘山攀冰活动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产品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大熊猫繁育研究基地、武侯祠博物馆、杜甫草堂博物馆、宽窄巷子、安仁古镇、峨秀湖旅游度假区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乐山大佛、碧峰峡、蒙顶山、九寨沟、黄龙风景名胜区等。</w:t>
      </w:r>
    </w:p>
    <w:p>
      <w:pPr>
        <w:numPr>
          <w:ilvl w:val="0"/>
          <w:numId w:val="0"/>
        </w:numPr>
        <w:adjustRightInd w:val="0"/>
        <w:snapToGrid w:val="0"/>
        <w:spacing w:before="0" w:after="0" w:line="660" w:lineRule="exact"/>
        <w:ind w:left="0" w:leftChars="0" w:firstLine="640" w:firstLineChars="200"/>
        <w:jc w:val="both"/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val="en-US" w:eastAsia="zh-CN"/>
        </w:rPr>
        <w:t>十一、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“冬韵陕西 雪泉共舞”冰雪旅游精品线路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1.主要节点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渭南市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/>
        </w:rPr>
        <w:t>—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西安市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/>
        </w:rPr>
        <w:t>—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咸阳市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/>
        </w:rPr>
        <w:t>—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宝鸡市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/>
        </w:rPr>
        <w:t>—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汉中市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沿线冰雪旅游点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华山冰雪世界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西安热雪奇迹、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翠华山滑雪场、白鹿原滑雪场、咸阳必捷滑雪场、太白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/>
        </w:rPr>
        <w:t>县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鳌山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滑雪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旅游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度假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/>
        </w:rPr>
        <w:t>地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、龙头山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 w:eastAsia="zh-CN"/>
        </w:rPr>
        <w:t>景区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特色冰雪活动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华山冰雪嘉年华、华山国际登山大赛、翠华山冰雪嘉年华、“西安年 最中国”新春文化旅游活动、宝鸡冬季文化旅游活动、太白县冰雪旅游季等。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产品</w:t>
      </w:r>
    </w:p>
    <w:p>
      <w:pPr>
        <w:adjustRightInd w:val="0"/>
        <w:snapToGrid w:val="0"/>
        <w:spacing w:before="0" w:after="0" w:line="660" w:lineRule="exact"/>
        <w:ind w:firstLine="640" w:firstLineChars="200"/>
        <w:jc w:val="both"/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  <w:t>秦始皇帝陵博物院、华山、华清宫、曲江大雁塔、大唐芙蓉园、西安城墙·碑林历史文化景区、大明宫国家遗址公园、西安华清御汤温泉、乾陵景区、茂陵景区、郑国渠景区、袁家村、法门文化景区、太白山温泉旅游度假区、中华石鼓园、华山御温泉景区、汉江源滑雪场、龙头山景区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  <w:lang w:eastAsia="zh-CN"/>
        </w:rPr>
        <w:t>十二</w:t>
      </w:r>
      <w:r>
        <w:rPr>
          <w:rFonts w:hint="eastAsia" w:ascii="黑体" w:hAnsi="黑体" w:eastAsia="黑体" w:cs="黑体"/>
          <w:bCs/>
          <w:kern w:val="0"/>
          <w:sz w:val="32"/>
          <w:szCs w:val="32"/>
          <w:u w:val="none"/>
        </w:rPr>
        <w:t>、“大美新疆·北疆雪谷”冰雪旅游精品线路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20" w:lineRule="exact"/>
        <w:ind w:firstLine="640" w:firstLineChars="200"/>
        <w:jc w:val="both"/>
        <w:textAlignment w:val="auto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1.主要节点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乌鲁木齐市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—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阜康市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—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富蕴县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—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青河县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—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阿勒泰市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—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 w:bidi="ar"/>
        </w:rPr>
        <w:t>布尔津县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20" w:lineRule="exact"/>
        <w:ind w:firstLine="640" w:firstLineChars="200"/>
        <w:jc w:val="both"/>
        <w:textAlignment w:val="auto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2.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沿线冰雪旅游点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2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  <w:u w:val="none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bidi="ar"/>
        </w:rPr>
        <w:t>乌鲁木齐丝绸之路国际滑雪场、天山大峡谷景区、白云滑雪场、昌吉天山天池国际滑雪场、天山天池风景名胜区、可可托海风景区、可可托海国际滑雪场、青格里狼山滑雪场、乌伦古湖、阿禾公路、将军山滑雪场、吉克普林滑雪场、喀纳斯景区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20" w:lineRule="exact"/>
        <w:ind w:firstLine="640" w:firstLineChars="200"/>
        <w:jc w:val="both"/>
        <w:textAlignment w:val="auto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3.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特色冰雪活动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2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"/>
        </w:rPr>
        <w:t>新疆热雪节、乌鲁木齐丝绸之路冰雪风情节、乌鲁木齐冰雪马拉松、天山天池冰雪风情节、环阿尔泰山冬季运动会、福海乌伦古湖冬捕节、布尔津雾凇节、将军山夕阳恰恰、世界野雪巡回赛、吉克普林粉雪嘉年华、白云火锅节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20" w:lineRule="exact"/>
        <w:ind w:firstLine="640" w:firstLineChars="200"/>
        <w:jc w:val="both"/>
        <w:textAlignment w:val="auto"/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4.</w:t>
      </w:r>
      <w:r>
        <w:rPr>
          <w:rFonts w:ascii="楷体_GB2312" w:hAnsi="楷体_GB2312" w:eastAsia="楷体_GB2312" w:cs="仿宋_GB2312"/>
          <w:bCs/>
          <w:kern w:val="0"/>
          <w:sz w:val="32"/>
          <w:szCs w:val="32"/>
          <w:u w:val="none"/>
        </w:rPr>
        <w:t>沿线其他旅游</w:t>
      </w:r>
      <w:r>
        <w:rPr>
          <w:rFonts w:hint="eastAsia" w:ascii="楷体_GB2312" w:hAnsi="楷体_GB2312" w:eastAsia="楷体_GB2312" w:cs="仿宋_GB2312"/>
          <w:bCs/>
          <w:kern w:val="0"/>
          <w:sz w:val="32"/>
          <w:szCs w:val="32"/>
          <w:u w:val="none"/>
        </w:rPr>
        <w:t>产品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none"/>
        </w:rPr>
        <w:t>乌伦古湖滑冰、野卡峡直升机滑野雪、青格里青少年滑雪训练营、最美自驾游公路阿禾公路、水墨禾木赏景、五江温泉城等。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华文仿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B683B"/>
    <w:rsid w:val="0F7B683B"/>
    <w:rsid w:val="2BFE9B5E"/>
    <w:rsid w:val="2BFF68F3"/>
    <w:rsid w:val="2D5D0410"/>
    <w:rsid w:val="32776611"/>
    <w:rsid w:val="33BCBEBB"/>
    <w:rsid w:val="3D5BE34E"/>
    <w:rsid w:val="3FEFF48F"/>
    <w:rsid w:val="3FFF0628"/>
    <w:rsid w:val="47F63BC2"/>
    <w:rsid w:val="4D6D730A"/>
    <w:rsid w:val="5AEB6710"/>
    <w:rsid w:val="5CEDDCA4"/>
    <w:rsid w:val="63AF4C9D"/>
    <w:rsid w:val="66CF35D5"/>
    <w:rsid w:val="6ABD2C9E"/>
    <w:rsid w:val="6FCE8F89"/>
    <w:rsid w:val="76CFE2BB"/>
    <w:rsid w:val="76FD852F"/>
    <w:rsid w:val="777C8E31"/>
    <w:rsid w:val="779DA8CE"/>
    <w:rsid w:val="7BD774F1"/>
    <w:rsid w:val="7BEFEC8F"/>
    <w:rsid w:val="7F9BD710"/>
    <w:rsid w:val="7FBFDC02"/>
    <w:rsid w:val="7FF9BE98"/>
    <w:rsid w:val="93FF318E"/>
    <w:rsid w:val="9EEB591F"/>
    <w:rsid w:val="A4D72619"/>
    <w:rsid w:val="B9DF910D"/>
    <w:rsid w:val="BEEC6029"/>
    <w:rsid w:val="C775BB4C"/>
    <w:rsid w:val="CAED86C0"/>
    <w:rsid w:val="D771D9B7"/>
    <w:rsid w:val="DF17AF52"/>
    <w:rsid w:val="DF3E43C4"/>
    <w:rsid w:val="DF6F6B7B"/>
    <w:rsid w:val="E7E7B8A2"/>
    <w:rsid w:val="E7FB6E65"/>
    <w:rsid w:val="EE5F9317"/>
    <w:rsid w:val="EFDF5C8F"/>
    <w:rsid w:val="F3FFA257"/>
    <w:rsid w:val="F46E3830"/>
    <w:rsid w:val="F7D5433B"/>
    <w:rsid w:val="F97F095B"/>
    <w:rsid w:val="FAFB5E22"/>
    <w:rsid w:val="FBE7FA27"/>
    <w:rsid w:val="FCBB02A3"/>
    <w:rsid w:val="FDCF6C8B"/>
    <w:rsid w:val="FE374A93"/>
    <w:rsid w:val="FE39D2FB"/>
    <w:rsid w:val="FEEDBF74"/>
    <w:rsid w:val="FF73DA5F"/>
    <w:rsid w:val="FFDB823C"/>
    <w:rsid w:val="FFFF9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60" w:after="60"/>
    </w:pPr>
    <w:rPr>
      <w:rFonts w:ascii="DengXian" w:hAnsi="DengXian" w:eastAsia="DengXian" w:cs="Times New Roman"/>
      <w:kern w:val="2"/>
      <w:sz w:val="22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widowControl w:val="0"/>
      <w:spacing w:before="0" w:after="0"/>
      <w:ind w:left="720"/>
      <w:contextualSpacing/>
      <w:jc w:val="both"/>
    </w:pPr>
    <w:rPr>
      <w:rFonts w:ascii="DengXian" w:hAnsi="DengXian" w:eastAsia="DengXian" w:cs="Times New Roman"/>
      <w:sz w:val="24"/>
      <w:szCs w:val="24"/>
    </w:rPr>
  </w:style>
  <w:style w:type="paragraph" w:customStyle="1" w:styleId="11">
    <w:name w:val="BodyText"/>
    <w:basedOn w:val="1"/>
    <w:qFormat/>
    <w:uiPriority w:val="0"/>
    <w:pPr>
      <w:spacing w:after="120" w:afterLines="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2024-12-12T10:23:00Z</dcterms:created>
  <dc:creator>葛婕</dc:creator>
  <cp:lastModifiedBy>whhlyb</cp:lastModifiedBy>
  <cp:lastPrinted>2024-12-09T00:52:00Z</cp:lastPrinted>
  <dcterms:modified xsi:type="dcterms:W3CDTF">2024-12-13T16:26:19Z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A1485F4C6B1DEA410ABD4F675E53E7A7_41</vt:lpwstr>
  </property>
</Properties>
</file>